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101052">
      <w:pPr>
        <w:widowControl/>
        <w:jc w:val="center"/>
        <w:rPr>
          <w:rFonts w:ascii="方正小标宋简体" w:hAnsi="仿宋" w:eastAsia="方正小标宋简体" w:cs="仿宋"/>
          <w:sz w:val="36"/>
          <w:szCs w:val="36"/>
        </w:rPr>
      </w:pPr>
      <w:r>
        <w:rPr>
          <w:rFonts w:hint="eastAsia" w:ascii="方正小标宋简体" w:hAnsi="仿宋" w:eastAsia="方正小标宋简体" w:cs="仿宋"/>
          <w:sz w:val="36"/>
          <w:szCs w:val="36"/>
        </w:rPr>
        <w:t>黄陂区202</w:t>
      </w:r>
      <w:r>
        <w:rPr>
          <w:rFonts w:hint="eastAsia" w:ascii="方正小标宋简体" w:hAnsi="仿宋" w:eastAsia="方正小标宋简体" w:cs="仿宋"/>
          <w:sz w:val="36"/>
          <w:szCs w:val="36"/>
          <w:lang w:val="en-US" w:eastAsia="zh-CN"/>
        </w:rPr>
        <w:t>5</w:t>
      </w:r>
      <w:r>
        <w:rPr>
          <w:rFonts w:hint="eastAsia" w:ascii="方正小标宋简体" w:hAnsi="仿宋" w:eastAsia="方正小标宋简体" w:cs="仿宋"/>
          <w:sz w:val="36"/>
          <w:szCs w:val="36"/>
        </w:rPr>
        <w:t>年餐饮服务单位食品安全“红黑榜”</w:t>
      </w:r>
    </w:p>
    <w:p w14:paraId="0A7416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（第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二</w:t>
      </w:r>
      <w:r>
        <w:rPr>
          <w:rFonts w:hint="eastAsia" w:ascii="仿宋" w:hAnsi="仿宋" w:eastAsia="仿宋" w:cs="仿宋"/>
          <w:sz w:val="32"/>
          <w:szCs w:val="32"/>
        </w:rPr>
        <w:t>期）</w:t>
      </w:r>
    </w:p>
    <w:p w14:paraId="2B3475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sz w:val="32"/>
          <w:szCs w:val="32"/>
        </w:rPr>
        <w:t>为进一步压实餐饮服务经营者食品安全主体责任，提高广大消费者用餐安全，加强社会监督效能，引导餐饮行业自律，近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期</w:t>
      </w:r>
      <w:r>
        <w:rPr>
          <w:rFonts w:hint="eastAsia" w:ascii="仿宋" w:hAnsi="仿宋" w:eastAsia="仿宋" w:cs="仿宋"/>
          <w:sz w:val="32"/>
          <w:szCs w:val="32"/>
        </w:rPr>
        <w:t>，黄陂区市场监督管理局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按照统一部署，组织开展了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夏季餐饮食品安全“护航行动”活动，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根据现场检查情况，现公布202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5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年第一期黄陂区餐饮服务单位食品安全“</w:t>
      </w:r>
      <w:r>
        <w:rPr>
          <w:rStyle w:val="7"/>
          <w:rFonts w:hint="eastAsia" w:ascii="仿宋" w:hAnsi="仿宋" w:eastAsia="仿宋" w:cs="仿宋"/>
          <w:b w:val="0"/>
          <w:color w:val="FF0000"/>
          <w:kern w:val="0"/>
          <w:sz w:val="32"/>
          <w:szCs w:val="32"/>
          <w:lang w:bidi="ar"/>
        </w:rPr>
        <w:t>红</w:t>
      </w:r>
      <w:r>
        <w:rPr>
          <w:rStyle w:val="7"/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bidi="ar"/>
        </w:rPr>
        <w:t>黑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榜”（以下排名不分先后）。</w:t>
      </w:r>
    </w:p>
    <w:p w14:paraId="5C6BC338">
      <w:pPr>
        <w:keepNext w:val="0"/>
        <w:keepLines w:val="0"/>
        <w:pageBreakBefore w:val="0"/>
        <w:widowControl/>
        <w:tabs>
          <w:tab w:val="left" w:pos="329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黑体" w:hAnsi="黑体" w:eastAsia="黑体" w:cs="仿宋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仿宋"/>
          <w:kern w:val="0"/>
          <w:sz w:val="32"/>
          <w:szCs w:val="32"/>
          <w:lang w:bidi="ar"/>
        </w:rPr>
        <w:t>一、</w:t>
      </w:r>
      <w:r>
        <w:rPr>
          <w:rFonts w:hint="eastAsia" w:ascii="黑体" w:hAnsi="黑体" w:eastAsia="黑体" w:cs="仿宋"/>
          <w:b/>
          <w:bCs/>
          <w:kern w:val="0"/>
          <w:sz w:val="32"/>
          <w:szCs w:val="32"/>
          <w:lang w:bidi="ar"/>
        </w:rPr>
        <w:t>红榜</w:t>
      </w:r>
    </w:p>
    <w:p w14:paraId="318FE45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snapToGrid w:val="0"/>
          <w:kern w:val="0"/>
          <w:sz w:val="32"/>
          <w:szCs w:val="32"/>
        </w:rPr>
        <w:t>（一）</w:t>
      </w: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  <w:t>武汉市黄陂区金灿小派餐饮店（个体工商户）</w:t>
      </w:r>
    </w:p>
    <w:p w14:paraId="1030D5B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  <w:t>经营地址：武汉市黄陂区罗汉寺龙兴街168号</w:t>
      </w:r>
    </w:p>
    <w:p w14:paraId="3DB224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 w:cs="仿宋"/>
          <w:b w:val="0"/>
          <w:bCs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</w:rPr>
        <w:t>上榜理由：该店经营场所干净卫生环境整洁；操作间工作人员持有效健康证明上岗，衣帽口罩干净洁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eastAsia="zh-CN"/>
        </w:rPr>
        <w:t>净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；经营者食品安全意识强，落实食品安全管理制度。</w:t>
      </w:r>
    </w:p>
    <w:p w14:paraId="39E667AD"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4717415" cy="3729355"/>
            <wp:effectExtent l="0" t="0" r="6985" b="4445"/>
            <wp:docPr id="2" name="图片 2" descr="微信图片_2025090111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01110350"/>
                    <pic:cNvPicPr>
                      <a:picLocks noChangeAspect="1"/>
                    </pic:cNvPicPr>
                  </pic:nvPicPr>
                  <pic:blipFill>
                    <a:blip r:embed="rId4"/>
                    <a:srcRect t="7885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CD4A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</w:p>
    <w:p w14:paraId="2486EC93">
      <w:pPr>
        <w:bidi w:val="0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drawing>
          <wp:inline distT="0" distB="0" distL="114300" distR="114300">
            <wp:extent cx="4671060" cy="4145280"/>
            <wp:effectExtent l="0" t="0" r="15240" b="7620"/>
            <wp:docPr id="1" name="图片 1" descr="微信图片_202509011104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0111040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8847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</w:p>
    <w:p w14:paraId="764B40E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  <w:t>（二）武汉市黄陂区味可思快餐店（个体工商户）</w:t>
      </w:r>
    </w:p>
    <w:p w14:paraId="0E756791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  <w:t>经营地址：武汉市黄陂区罗汉寺街道龙兴街196号</w:t>
      </w:r>
    </w:p>
    <w:p w14:paraId="489EBB4D"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  <w:t>证照齐全并公示，</w:t>
      </w:r>
      <w:r>
        <w:rPr>
          <w:rFonts w:hint="eastAsia" w:ascii="仿宋" w:hAnsi="仿宋" w:eastAsia="仿宋" w:cs="仿宋"/>
          <w:sz w:val="32"/>
          <w:szCs w:val="32"/>
        </w:rPr>
        <w:t>用餐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区干净</w:t>
      </w:r>
      <w:r>
        <w:rPr>
          <w:rFonts w:hint="eastAsia" w:ascii="仿宋" w:hAnsi="仿宋" w:eastAsia="仿宋" w:cs="仿宋"/>
          <w:sz w:val="32"/>
          <w:szCs w:val="32"/>
        </w:rPr>
        <w:t>整洁; 后厨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清洁卫生</w:t>
      </w:r>
      <w:r>
        <w:rPr>
          <w:rFonts w:hint="eastAsia" w:ascii="仿宋" w:hAnsi="仿宋" w:eastAsia="仿宋" w:cs="仿宋"/>
          <w:sz w:val="32"/>
          <w:szCs w:val="32"/>
        </w:rPr>
        <w:t>;原材料摆放有序,食材储存规范。</w:t>
      </w:r>
    </w:p>
    <w:p w14:paraId="2F669ACA">
      <w:pPr>
        <w:ind w:firstLine="48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drawing>
          <wp:inline distT="0" distB="0" distL="114300" distR="114300">
            <wp:extent cx="4881245" cy="3125470"/>
            <wp:effectExtent l="0" t="0" r="14605" b="17780"/>
            <wp:docPr id="5" name="图片 5" descr="ea826efaba4801142e2e4e3a296fb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a826efaba4801142e2e4e3a296fbb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31B8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drawing>
          <wp:inline distT="0" distB="0" distL="114300" distR="114300">
            <wp:extent cx="4888865" cy="3094355"/>
            <wp:effectExtent l="0" t="0" r="6985" b="10795"/>
            <wp:docPr id="6" name="图片 6" descr="微信图片_2025090111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011145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164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武汉市黄陂区祁里尝香家常菜馆</w:t>
      </w:r>
    </w:p>
    <w:p w14:paraId="11C83938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  <w:t>经营地址：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黄陂区祁家湾街旭日路35号</w:t>
      </w:r>
    </w:p>
    <w:p w14:paraId="423B13BE"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上榜理由：该店经营场所干净卫生环境整洁，经营者食品安全意识强，落实食品安全管理制度，守法经营。</w:t>
      </w:r>
    </w:p>
    <w:p w14:paraId="24C3CC0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24"/>
          <w:szCs w:val="24"/>
        </w:rPr>
      </w:pPr>
    </w:p>
    <w:p w14:paraId="3631C8D0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073650" cy="3712845"/>
            <wp:effectExtent l="0" t="0" r="12700" b="190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74" b="24318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C2C7F8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021580" cy="3495675"/>
            <wp:effectExtent l="0" t="0" r="7620" b="9525"/>
            <wp:docPr id="7" name="图片 2" descr="EA1BBF4E7E3EDD715BB90312E9A6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EA1BBF4E7E3EDD715BB90312E9A6778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0EB2C">
      <w:pPr>
        <w:widowControl w:val="0"/>
        <w:jc w:val="both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044C3095">
      <w:pPr>
        <w:widowControl w:val="0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（四）武汉市黄陂区湘里乡亲餐饮店</w:t>
      </w:r>
    </w:p>
    <w:p w14:paraId="0E094E0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经营地址：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黄陂区祁家湾街道环祁街31号1-2楼</w:t>
      </w:r>
    </w:p>
    <w:p w14:paraId="509CA0E9">
      <w:pPr>
        <w:ind w:firstLine="640" w:firstLineChars="200"/>
        <w:jc w:val="left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上榜理由：该店证照公示齐全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后厨卫生条件良好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货品摆放整齐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用餐环境良好。</w:t>
      </w:r>
    </w:p>
    <w:p w14:paraId="4BD52233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817110" cy="3349625"/>
            <wp:effectExtent l="0" t="0" r="2540" b="31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26750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625FA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850130" cy="3637915"/>
            <wp:effectExtent l="0" t="0" r="7620" b="635"/>
            <wp:docPr id="8" name="图片 3" descr="780861BD69B4B62BC9C2B99978A60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780861BD69B4B62BC9C2B99978A6095C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F542"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二、黑榜</w:t>
      </w:r>
    </w:p>
    <w:p w14:paraId="4C871D2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（一）武汉市黄陂区罗汉洪彦早点店</w:t>
      </w:r>
    </w:p>
    <w:p w14:paraId="043F83B7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经营地址：武汉市黄陂区罗汉寺龙兴街194号</w:t>
      </w:r>
    </w:p>
    <w:p w14:paraId="78DD9A06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上榜理由：该店从业人员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健康证过期，操作间不整洁。</w:t>
      </w:r>
    </w:p>
    <w:p w14:paraId="723989C2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4317365" cy="5758815"/>
            <wp:effectExtent l="0" t="0" r="6985" b="13335"/>
            <wp:docPr id="28" name="图片 28" descr="微信图片_202509010945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090109453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A85A">
      <w:pPr>
        <w:widowControl w:val="0"/>
        <w:tabs>
          <w:tab w:val="left" w:pos="2856"/>
        </w:tabs>
        <w:bidi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>（二）武汉市黄陂区罗汉豆豆面馆</w:t>
      </w:r>
    </w:p>
    <w:p w14:paraId="6B8C0090">
      <w:pPr>
        <w:widowControl w:val="0"/>
        <w:tabs>
          <w:tab w:val="left" w:pos="2856"/>
        </w:tabs>
        <w:bidi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>经营地址：武汉市黄陂区罗汉寺龙兴街165号</w:t>
      </w:r>
    </w:p>
    <w:p w14:paraId="1DBB0861">
      <w:pPr>
        <w:widowControl w:val="0"/>
        <w:tabs>
          <w:tab w:val="left" w:pos="2856"/>
        </w:tabs>
        <w:bidi w:val="0"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>上榜理由：该店从业人员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32"/>
          <w:szCs w:val="32"/>
          <w:vertAlign w:val="baseline"/>
          <w:lang w:val="en-US" w:eastAsia="zh-CN" w:bidi="ar-SA"/>
        </w:rPr>
        <w:t>健康证过期，操作间不整洁，油污严重。</w:t>
      </w:r>
    </w:p>
    <w:p w14:paraId="2AABE705">
      <w:pPr>
        <w:widowControl w:val="0"/>
        <w:tabs>
          <w:tab w:val="left" w:pos="2856"/>
        </w:tabs>
        <w:bidi w:val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4503420" cy="3376295"/>
            <wp:effectExtent l="0" t="0" r="11430" b="14605"/>
            <wp:docPr id="29" name="图片 29" descr="微信图片_2025090109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509010944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1E35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（三）武汉市黄陂区祁家湾平头哥郭场火锅鸡店</w:t>
      </w:r>
    </w:p>
    <w:p w14:paraId="498AA0EC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经营地址：黄陂区祁家湾街环祁路16号</w:t>
      </w:r>
    </w:p>
    <w:p w14:paraId="148943B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上榜理由：该店未落实制止餐饮浪费措施,“三防”设施不全。</w:t>
      </w:r>
    </w:p>
    <w:p w14:paraId="40AD7616">
      <w:pPr>
        <w:keepNext w:val="0"/>
        <w:keepLines w:val="0"/>
        <w:widowControl/>
        <w:suppressLineNumbers w:val="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3662680" cy="4886325"/>
            <wp:effectExtent l="0" t="0" r="13970" b="9525"/>
            <wp:docPr id="20" name="图片 20" descr="祁家湾-郭场鸡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祁家湾-郭场鸡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07A0">
      <w:pPr>
        <w:widowControl/>
        <w:ind w:firstLine="640" w:firstLineChars="20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“红黑榜”名单实行动态管理，被列入“黑榜”的餐饮单位整改到位经验收达标后，可申请移出“黑榜”。</w:t>
      </w:r>
    </w:p>
    <w:p w14:paraId="3C369350">
      <w:pPr>
        <w:keepNext w:val="0"/>
        <w:keepLines w:val="0"/>
        <w:widowControl/>
        <w:suppressLineNumbers w:val="0"/>
        <w:jc w:val="both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0EBBBA2-ED7F-455F-8F34-B447A20CF65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C51B5C24-8B7C-49A7-AC7C-4AF4CEB2399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0EF797E9-2A15-45C5-BDC9-00BF805E7A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31E43"/>
    <w:rsid w:val="03074F92"/>
    <w:rsid w:val="0FD22DCE"/>
    <w:rsid w:val="0FE579B7"/>
    <w:rsid w:val="10A26DD4"/>
    <w:rsid w:val="10DE709A"/>
    <w:rsid w:val="12505D75"/>
    <w:rsid w:val="13C5064C"/>
    <w:rsid w:val="18277578"/>
    <w:rsid w:val="1B0D1C71"/>
    <w:rsid w:val="1B724FAE"/>
    <w:rsid w:val="1D5907B5"/>
    <w:rsid w:val="1E0F4A61"/>
    <w:rsid w:val="218D5374"/>
    <w:rsid w:val="218E0AB7"/>
    <w:rsid w:val="22AA3280"/>
    <w:rsid w:val="23DE5230"/>
    <w:rsid w:val="24B523BE"/>
    <w:rsid w:val="24B65F0C"/>
    <w:rsid w:val="34B34216"/>
    <w:rsid w:val="40011C8E"/>
    <w:rsid w:val="433375A4"/>
    <w:rsid w:val="49891CD7"/>
    <w:rsid w:val="4C6B4F7E"/>
    <w:rsid w:val="4CA80866"/>
    <w:rsid w:val="4E7B3B9E"/>
    <w:rsid w:val="53285977"/>
    <w:rsid w:val="55F33DC4"/>
    <w:rsid w:val="5B5C08B4"/>
    <w:rsid w:val="5B95757D"/>
    <w:rsid w:val="5C1F221B"/>
    <w:rsid w:val="5F654830"/>
    <w:rsid w:val="613D4CE3"/>
    <w:rsid w:val="672F3E8A"/>
    <w:rsid w:val="69526006"/>
    <w:rsid w:val="6A460623"/>
    <w:rsid w:val="6B616BB9"/>
    <w:rsid w:val="72A172B2"/>
    <w:rsid w:val="743B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paragraph" w:customStyle="1" w:styleId="8">
    <w:name w:val="样式1"/>
    <w:basedOn w:val="1"/>
    <w:qFormat/>
    <w:uiPriority w:val="0"/>
    <w:pPr>
      <w:tabs>
        <w:tab w:val="left" w:pos="885"/>
      </w:tabs>
      <w:spacing w:line="560" w:lineRule="exact"/>
    </w:pPr>
    <w:rPr>
      <w:rFonts w:hint="eastAsia" w:ascii="黑体" w:hAnsi="黑体" w:eastAsia="仿宋" w:cs="黑体"/>
      <w:color w:val="1C1B10"/>
      <w:sz w:val="32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713</Words>
  <Characters>732</Characters>
  <Lines>0</Lines>
  <Paragraphs>0</Paragraphs>
  <TotalTime>0</TotalTime>
  <ScaleCrop>false</ScaleCrop>
  <LinksUpToDate>false</LinksUpToDate>
  <CharactersWithSpaces>733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2023-11-28T09:05:00Z</dcterms:created>
  <dc:creator>Administrator</dc:creator>
  <cp:lastModifiedBy>吴群英</cp:lastModifiedBy>
  <dcterms:modified xsi:type="dcterms:W3CDTF">2025-09-09T01:08:42Z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CC9F42C13FBF469B938B9A9A43E1F8BC_13</vt:lpwstr>
  </property>
  <property fmtid="{D5CDD505-2E9C-101B-9397-08002B2CF9AE}" pid="4" name="KSOTemplateDocerSaveRecord">
    <vt:lpwstr>eyJoZGlkIjoiNjAwODE5M2I0YTBhNTkzMjRlMzg4OGJjOGJlMmFjYmEiLCJ1c2VySWQiOiI2NDQ0NDIyNTkifQ==</vt:lpwstr>
  </property>
</Properties>
</file>