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6F0AC3">
      <w:pPr>
        <w:pStyle w:val="2"/>
        <w:jc w:val="center"/>
        <w:rPr>
          <w:rFonts w:hint="eastAsia" w:ascii="方正小标宋简体" w:eastAsia="方正小标宋简体"/>
          <w:b w:val="0"/>
          <w:sz w:val="36"/>
          <w:szCs w:val="32"/>
          <w:u w:val="none"/>
        </w:rPr>
      </w:pPr>
      <w:bookmarkStart w:id="0" w:name="_GoBack"/>
      <w:bookmarkEnd w:id="0"/>
      <w:r>
        <w:rPr>
          <w:rFonts w:hint="eastAsia" w:ascii="方正小标宋简体" w:eastAsia="方正小标宋简体"/>
          <w:b w:val="0"/>
          <w:sz w:val="36"/>
          <w:szCs w:val="32"/>
          <w:u w:val="none"/>
        </w:rPr>
        <w:t>黄陂区</w:t>
      </w:r>
      <w:r>
        <w:rPr>
          <w:rFonts w:hint="eastAsia" w:ascii="方正小标宋简体" w:eastAsia="方正小标宋简体"/>
          <w:b w:val="0"/>
          <w:sz w:val="36"/>
          <w:szCs w:val="32"/>
          <w:u w:val="none"/>
          <w:lang w:eastAsia="zh-CN"/>
        </w:rPr>
        <w:t>人民政府</w:t>
      </w:r>
      <w:r>
        <w:rPr>
          <w:rFonts w:hint="eastAsia" w:ascii="方正小标宋简体" w:eastAsia="方正小标宋简体"/>
          <w:b w:val="0"/>
          <w:sz w:val="36"/>
          <w:szCs w:val="32"/>
          <w:u w:val="none"/>
        </w:rPr>
        <w:t>蔡家榨街道办事处</w:t>
      </w:r>
      <w:r>
        <w:rPr>
          <w:rFonts w:hint="eastAsia" w:ascii="方正小标宋简体" w:eastAsia="方正小标宋简体"/>
          <w:b w:val="0"/>
          <w:sz w:val="36"/>
          <w:szCs w:val="32"/>
          <w:u w:val="none"/>
          <w:lang w:eastAsia="zh-CN"/>
        </w:rPr>
        <w:t>（</w:t>
      </w:r>
      <w:r>
        <w:rPr>
          <w:rFonts w:hint="eastAsia" w:ascii="方正小标宋简体" w:eastAsia="方正小标宋简体"/>
          <w:b w:val="0"/>
          <w:sz w:val="36"/>
          <w:szCs w:val="32"/>
          <w:u w:val="none"/>
          <w:lang w:val="en-US" w:eastAsia="zh-CN"/>
        </w:rPr>
        <w:t>汇总）</w:t>
      </w:r>
      <w:r>
        <w:rPr>
          <w:rFonts w:hint="eastAsia" w:ascii="方正小标宋简体" w:eastAsia="方正小标宋简体"/>
          <w:b w:val="0"/>
          <w:sz w:val="36"/>
          <w:szCs w:val="32"/>
          <w:u w:val="none"/>
        </w:rPr>
        <w:t>2024年部门预算</w:t>
      </w:r>
    </w:p>
    <w:p w14:paraId="2CC1A6C8">
      <w:pPr>
        <w:snapToGrid w:val="0"/>
        <w:spacing w:line="600" w:lineRule="atLeast"/>
        <w:ind w:right="24"/>
        <w:jc w:val="left"/>
        <w:rPr>
          <w:rFonts w:hint="eastAsia" w:eastAsia="仿宋_GB2312"/>
          <w:sz w:val="32"/>
          <w:u w:val="none"/>
        </w:rPr>
      </w:pPr>
    </w:p>
    <w:p w14:paraId="672BFB91">
      <w:pPr>
        <w:pStyle w:val="5"/>
        <w:snapToGrid w:val="0"/>
        <w:spacing w:line="560" w:lineRule="atLeast"/>
        <w:jc w:val="center"/>
        <w:rPr>
          <w:rFonts w:hint="eastAsia" w:ascii="Times New Roman" w:eastAsia="黑体"/>
          <w:u w:val="none"/>
        </w:rPr>
      </w:pPr>
      <w:r>
        <w:rPr>
          <w:rFonts w:hint="eastAsia" w:ascii="Times New Roman" w:eastAsia="黑体"/>
          <w:u w:val="none"/>
        </w:rPr>
        <w:t>目  录</w:t>
      </w:r>
    </w:p>
    <w:p w14:paraId="3FFF754C">
      <w:pPr>
        <w:pStyle w:val="5"/>
        <w:adjustRightInd w:val="0"/>
        <w:snapToGrid w:val="0"/>
        <w:spacing w:line="580" w:lineRule="atLeast"/>
        <w:ind w:firstLine="640" w:firstLineChars="200"/>
        <w:rPr>
          <w:rFonts w:hint="eastAsia" w:ascii="Times New Roman" w:eastAsia="黑体"/>
          <w:u w:val="none"/>
        </w:rPr>
      </w:pPr>
      <w:r>
        <w:rPr>
          <w:rFonts w:hint="eastAsia" w:ascii="Times New Roman" w:eastAsia="黑体"/>
          <w:u w:val="none"/>
        </w:rPr>
        <w:t>第一部分 黄陂区人民政府蔡家榨街道办事处概况</w:t>
      </w:r>
    </w:p>
    <w:p w14:paraId="32CDC8AD">
      <w:pPr>
        <w:pStyle w:val="5"/>
        <w:adjustRightInd w:val="0"/>
        <w:snapToGrid w:val="0"/>
        <w:spacing w:line="580" w:lineRule="atLeast"/>
        <w:ind w:firstLine="640" w:firstLineChars="200"/>
        <w:rPr>
          <w:rFonts w:hint="eastAsia" w:ascii="Times New Roman"/>
          <w:u w:val="none"/>
        </w:rPr>
      </w:pPr>
      <w:r>
        <w:rPr>
          <w:rFonts w:hint="eastAsia" w:ascii="Times New Roman"/>
          <w:u w:val="none"/>
        </w:rPr>
        <w:t>一、部门主要职责</w:t>
      </w:r>
    </w:p>
    <w:p w14:paraId="45298FBA">
      <w:pPr>
        <w:pStyle w:val="5"/>
        <w:adjustRightInd w:val="0"/>
        <w:snapToGrid w:val="0"/>
        <w:spacing w:line="580" w:lineRule="atLeast"/>
        <w:ind w:firstLine="640" w:firstLineChars="200"/>
        <w:rPr>
          <w:rFonts w:hint="eastAsia" w:ascii="Times New Roman"/>
          <w:u w:val="none"/>
        </w:rPr>
      </w:pPr>
      <w:r>
        <w:rPr>
          <w:rFonts w:hint="eastAsia" w:ascii="Times New Roman"/>
          <w:u w:val="none"/>
        </w:rPr>
        <w:t>二、部门机构设置</w:t>
      </w:r>
    </w:p>
    <w:p w14:paraId="7F52CF15">
      <w:pPr>
        <w:pStyle w:val="5"/>
        <w:adjustRightInd w:val="0"/>
        <w:snapToGrid w:val="0"/>
        <w:spacing w:line="580" w:lineRule="atLeast"/>
        <w:ind w:firstLine="640" w:firstLineChars="200"/>
        <w:rPr>
          <w:rFonts w:hint="eastAsia" w:ascii="Times New Roman" w:eastAsia="黑体"/>
          <w:u w:val="none"/>
        </w:rPr>
      </w:pPr>
      <w:r>
        <w:rPr>
          <w:rFonts w:hint="eastAsia" w:ascii="Times New Roman" w:eastAsia="黑体"/>
          <w:u w:val="none"/>
        </w:rPr>
        <w:t>第二部分 黄陂区人民政府蔡家榨街道办事处2024年部门预算表</w:t>
      </w:r>
    </w:p>
    <w:p w14:paraId="540A7FB4">
      <w:pPr>
        <w:pStyle w:val="5"/>
        <w:adjustRightInd w:val="0"/>
        <w:snapToGrid w:val="0"/>
        <w:spacing w:line="580" w:lineRule="atLeast"/>
        <w:ind w:firstLine="640" w:firstLineChars="200"/>
        <w:rPr>
          <w:rFonts w:hint="eastAsia" w:ascii="Times New Roman"/>
          <w:u w:val="none"/>
        </w:rPr>
      </w:pPr>
      <w:r>
        <w:rPr>
          <w:rFonts w:hint="eastAsia" w:ascii="Times New Roman"/>
          <w:u w:val="none"/>
        </w:rPr>
        <w:t>一、部门收支总表</w:t>
      </w:r>
    </w:p>
    <w:p w14:paraId="009C0658">
      <w:pPr>
        <w:pStyle w:val="5"/>
        <w:adjustRightInd w:val="0"/>
        <w:snapToGrid w:val="0"/>
        <w:spacing w:line="580" w:lineRule="atLeast"/>
        <w:ind w:firstLine="640" w:firstLineChars="200"/>
        <w:rPr>
          <w:rFonts w:hint="eastAsia" w:ascii="Times New Roman"/>
          <w:u w:val="none"/>
        </w:rPr>
      </w:pPr>
      <w:r>
        <w:rPr>
          <w:rFonts w:hint="eastAsia" w:ascii="Times New Roman"/>
          <w:u w:val="none"/>
        </w:rPr>
        <w:t>二、部门收入总表</w:t>
      </w:r>
    </w:p>
    <w:p w14:paraId="32704651">
      <w:pPr>
        <w:pStyle w:val="5"/>
        <w:adjustRightInd w:val="0"/>
        <w:snapToGrid w:val="0"/>
        <w:spacing w:line="580" w:lineRule="atLeast"/>
        <w:ind w:firstLine="640" w:firstLineChars="200"/>
        <w:rPr>
          <w:rFonts w:hint="eastAsia" w:ascii="Times New Roman"/>
          <w:u w:val="none"/>
        </w:rPr>
      </w:pPr>
      <w:r>
        <w:rPr>
          <w:rFonts w:hint="eastAsia" w:ascii="Times New Roman"/>
          <w:u w:val="none"/>
        </w:rPr>
        <w:t>三、部门支出总表</w:t>
      </w:r>
    </w:p>
    <w:p w14:paraId="46EBDC0F">
      <w:pPr>
        <w:pStyle w:val="5"/>
        <w:adjustRightInd w:val="0"/>
        <w:snapToGrid w:val="0"/>
        <w:spacing w:line="580" w:lineRule="atLeast"/>
        <w:ind w:firstLine="640" w:firstLineChars="200"/>
        <w:rPr>
          <w:rFonts w:hint="eastAsia" w:ascii="Times New Roman"/>
          <w:u w:val="none"/>
        </w:rPr>
      </w:pPr>
      <w:r>
        <w:rPr>
          <w:rFonts w:hint="eastAsia" w:ascii="Times New Roman"/>
          <w:u w:val="none"/>
        </w:rPr>
        <w:t>四、财政拨款收支总表</w:t>
      </w:r>
    </w:p>
    <w:p w14:paraId="1A70CE12">
      <w:pPr>
        <w:pStyle w:val="5"/>
        <w:adjustRightInd w:val="0"/>
        <w:snapToGrid w:val="0"/>
        <w:spacing w:line="580" w:lineRule="atLeast"/>
        <w:ind w:firstLine="640" w:firstLineChars="200"/>
        <w:rPr>
          <w:rFonts w:hint="eastAsia" w:ascii="Times New Roman"/>
          <w:u w:val="none"/>
        </w:rPr>
      </w:pPr>
      <w:r>
        <w:rPr>
          <w:rFonts w:hint="eastAsia" w:ascii="Times New Roman"/>
          <w:u w:val="none"/>
        </w:rPr>
        <w:t>五、一般公共预算支出表（分功能科目，分单位）</w:t>
      </w:r>
    </w:p>
    <w:p w14:paraId="35A5EE74">
      <w:pPr>
        <w:pStyle w:val="5"/>
        <w:adjustRightInd w:val="0"/>
        <w:snapToGrid w:val="0"/>
        <w:spacing w:line="580" w:lineRule="atLeast"/>
        <w:ind w:firstLine="640" w:firstLineChars="200"/>
        <w:rPr>
          <w:rFonts w:hint="eastAsia" w:ascii="Times New Roman"/>
          <w:u w:val="none"/>
        </w:rPr>
      </w:pPr>
      <w:r>
        <w:rPr>
          <w:rFonts w:hint="eastAsia" w:ascii="Times New Roman"/>
          <w:u w:val="none"/>
        </w:rPr>
        <w:t>六、一般公共预算基本支出表</w:t>
      </w:r>
    </w:p>
    <w:p w14:paraId="74414267">
      <w:pPr>
        <w:pStyle w:val="5"/>
        <w:adjustRightInd w:val="0"/>
        <w:snapToGrid w:val="0"/>
        <w:spacing w:line="580" w:lineRule="atLeast"/>
        <w:ind w:firstLine="640" w:firstLineChars="200"/>
        <w:rPr>
          <w:rFonts w:hint="eastAsia" w:ascii="Times New Roman"/>
          <w:u w:val="none"/>
        </w:rPr>
      </w:pPr>
      <w:r>
        <w:rPr>
          <w:rFonts w:hint="eastAsia" w:ascii="Times New Roman"/>
          <w:u w:val="none"/>
        </w:rPr>
        <w:t>七、一般公共预算“三公”经费支出表</w:t>
      </w:r>
    </w:p>
    <w:p w14:paraId="2F217E09">
      <w:pPr>
        <w:pStyle w:val="5"/>
        <w:adjustRightInd w:val="0"/>
        <w:snapToGrid w:val="0"/>
        <w:spacing w:line="580" w:lineRule="atLeast"/>
        <w:ind w:firstLine="640" w:firstLineChars="200"/>
        <w:rPr>
          <w:rFonts w:hint="eastAsia" w:ascii="Times New Roman"/>
          <w:u w:val="none"/>
        </w:rPr>
      </w:pPr>
      <w:r>
        <w:rPr>
          <w:rFonts w:hint="eastAsia" w:ascii="Times New Roman"/>
          <w:u w:val="none"/>
        </w:rPr>
        <w:t>八、政府性基金预算支出表</w:t>
      </w:r>
    </w:p>
    <w:p w14:paraId="0708B78F">
      <w:pPr>
        <w:pStyle w:val="5"/>
        <w:adjustRightInd w:val="0"/>
        <w:snapToGrid w:val="0"/>
        <w:spacing w:line="580" w:lineRule="atLeast"/>
        <w:ind w:firstLine="640" w:firstLineChars="200"/>
        <w:rPr>
          <w:rFonts w:hint="eastAsia" w:ascii="Times New Roman"/>
          <w:u w:val="none"/>
        </w:rPr>
      </w:pPr>
      <w:r>
        <w:rPr>
          <w:rFonts w:hint="eastAsia" w:ascii="Times New Roman"/>
          <w:u w:val="none"/>
        </w:rPr>
        <w:t>九、国有资本经营预算支出表</w:t>
      </w:r>
    </w:p>
    <w:p w14:paraId="57E9EC96">
      <w:pPr>
        <w:pStyle w:val="5"/>
        <w:adjustRightInd w:val="0"/>
        <w:snapToGrid w:val="0"/>
        <w:spacing w:line="580" w:lineRule="atLeast"/>
        <w:ind w:firstLine="640" w:firstLineChars="200"/>
        <w:rPr>
          <w:rFonts w:hint="eastAsia" w:ascii="Times New Roman"/>
          <w:u w:val="none"/>
        </w:rPr>
      </w:pPr>
      <w:r>
        <w:rPr>
          <w:rFonts w:hint="eastAsia" w:ascii="Times New Roman"/>
          <w:u w:val="none"/>
        </w:rPr>
        <w:t>十、项目支出情况表</w:t>
      </w:r>
    </w:p>
    <w:p w14:paraId="286AC1BC">
      <w:pPr>
        <w:pStyle w:val="5"/>
        <w:adjustRightInd w:val="0"/>
        <w:snapToGrid w:val="0"/>
        <w:spacing w:line="580" w:lineRule="atLeast"/>
        <w:ind w:firstLine="640" w:firstLineChars="200"/>
        <w:rPr>
          <w:rFonts w:hint="eastAsia" w:ascii="Times New Roman"/>
          <w:u w:val="none"/>
        </w:rPr>
      </w:pPr>
      <w:r>
        <w:rPr>
          <w:rFonts w:hint="eastAsia" w:ascii="Times New Roman"/>
          <w:u w:val="none"/>
        </w:rPr>
        <w:t>十一、整体支出绩效目标表</w:t>
      </w:r>
    </w:p>
    <w:p w14:paraId="781D98F9">
      <w:pPr>
        <w:pStyle w:val="5"/>
        <w:adjustRightInd w:val="0"/>
        <w:snapToGrid w:val="0"/>
        <w:spacing w:line="580" w:lineRule="atLeast"/>
        <w:ind w:firstLine="640" w:firstLineChars="200"/>
        <w:rPr>
          <w:rFonts w:hint="eastAsia" w:ascii="Times New Roman"/>
          <w:u w:val="none"/>
        </w:rPr>
      </w:pPr>
      <w:r>
        <w:rPr>
          <w:rFonts w:hint="eastAsia" w:ascii="Times New Roman"/>
          <w:u w:val="none"/>
        </w:rPr>
        <w:t>十二、项目支出绩效目标表</w:t>
      </w:r>
    </w:p>
    <w:p w14:paraId="33CBE3AD">
      <w:pPr>
        <w:pStyle w:val="5"/>
        <w:adjustRightInd w:val="0"/>
        <w:snapToGrid w:val="0"/>
        <w:spacing w:line="580" w:lineRule="atLeast"/>
        <w:ind w:firstLine="640" w:firstLineChars="200"/>
        <w:rPr>
          <w:rFonts w:hint="eastAsia" w:ascii="Times New Roman" w:eastAsia="黑体"/>
          <w:u w:val="none"/>
        </w:rPr>
      </w:pPr>
      <w:r>
        <w:rPr>
          <w:rFonts w:hint="eastAsia" w:ascii="Times New Roman" w:eastAsia="黑体"/>
          <w:u w:val="none"/>
        </w:rPr>
        <w:t>第三部分  黄陂区人民政府蔡家榨街道办事处2024年部门预算情况说明</w:t>
      </w:r>
    </w:p>
    <w:p w14:paraId="776F5016">
      <w:pPr>
        <w:pStyle w:val="5"/>
        <w:adjustRightInd w:val="0"/>
        <w:snapToGrid w:val="0"/>
        <w:spacing w:line="580" w:lineRule="atLeast"/>
        <w:ind w:firstLine="640" w:firstLineChars="200"/>
        <w:rPr>
          <w:rFonts w:hint="eastAsia" w:ascii="Times New Roman"/>
          <w:u w:val="none"/>
        </w:rPr>
      </w:pPr>
      <w:r>
        <w:rPr>
          <w:rFonts w:hint="eastAsia" w:ascii="Times New Roman"/>
          <w:u w:val="none"/>
        </w:rPr>
        <w:t>一、收支预算总体安排情况</w:t>
      </w:r>
    </w:p>
    <w:p w14:paraId="349BCA42">
      <w:pPr>
        <w:pStyle w:val="5"/>
        <w:adjustRightInd w:val="0"/>
        <w:snapToGrid w:val="0"/>
        <w:spacing w:line="580" w:lineRule="atLeast"/>
        <w:ind w:firstLine="640" w:firstLineChars="200"/>
        <w:rPr>
          <w:rFonts w:hint="eastAsia" w:ascii="Times New Roman"/>
          <w:u w:val="none"/>
        </w:rPr>
      </w:pPr>
      <w:r>
        <w:rPr>
          <w:rFonts w:hint="eastAsia" w:ascii="Times New Roman"/>
          <w:u w:val="none"/>
        </w:rPr>
        <w:t>二、收入预算安排情况</w:t>
      </w:r>
    </w:p>
    <w:p w14:paraId="2F95096C">
      <w:pPr>
        <w:pStyle w:val="5"/>
        <w:adjustRightInd w:val="0"/>
        <w:snapToGrid w:val="0"/>
        <w:spacing w:line="580" w:lineRule="atLeast"/>
        <w:ind w:firstLine="640" w:firstLineChars="200"/>
        <w:rPr>
          <w:rFonts w:hint="eastAsia" w:ascii="Times New Roman"/>
          <w:u w:val="none"/>
        </w:rPr>
      </w:pPr>
      <w:r>
        <w:rPr>
          <w:rFonts w:hint="eastAsia" w:ascii="Times New Roman"/>
          <w:u w:val="none"/>
        </w:rPr>
        <w:t>三、支出预算安排情况</w:t>
      </w:r>
    </w:p>
    <w:p w14:paraId="23755400">
      <w:pPr>
        <w:pStyle w:val="5"/>
        <w:adjustRightInd w:val="0"/>
        <w:snapToGrid w:val="0"/>
        <w:spacing w:line="580" w:lineRule="atLeast"/>
        <w:ind w:firstLine="640" w:firstLineChars="200"/>
        <w:rPr>
          <w:rFonts w:hint="eastAsia" w:ascii="Times New Roman"/>
          <w:u w:val="none"/>
        </w:rPr>
      </w:pPr>
      <w:r>
        <w:rPr>
          <w:rFonts w:hint="eastAsia" w:ascii="Times New Roman"/>
          <w:u w:val="none"/>
        </w:rPr>
        <w:t>四、财政拨款收支预算总体情况</w:t>
      </w:r>
    </w:p>
    <w:p w14:paraId="362A8F88">
      <w:pPr>
        <w:pStyle w:val="5"/>
        <w:adjustRightInd w:val="0"/>
        <w:snapToGrid w:val="0"/>
        <w:spacing w:line="580" w:lineRule="atLeast"/>
        <w:ind w:firstLine="640" w:firstLineChars="200"/>
        <w:rPr>
          <w:rFonts w:hint="eastAsia" w:ascii="Times New Roman"/>
          <w:u w:val="none"/>
        </w:rPr>
      </w:pPr>
      <w:r>
        <w:rPr>
          <w:rFonts w:hint="eastAsia" w:ascii="Times New Roman"/>
          <w:u w:val="none"/>
        </w:rPr>
        <w:t>五、一般公共预算支出安排情况</w:t>
      </w:r>
    </w:p>
    <w:p w14:paraId="2A331672">
      <w:pPr>
        <w:pStyle w:val="5"/>
        <w:adjustRightInd w:val="0"/>
        <w:snapToGrid w:val="0"/>
        <w:spacing w:line="580" w:lineRule="atLeast"/>
        <w:ind w:firstLine="640" w:firstLineChars="200"/>
        <w:rPr>
          <w:rFonts w:hint="eastAsia" w:ascii="Times New Roman"/>
          <w:u w:val="none"/>
        </w:rPr>
      </w:pPr>
      <w:r>
        <w:rPr>
          <w:rFonts w:hint="eastAsia" w:ascii="Times New Roman"/>
          <w:u w:val="none"/>
        </w:rPr>
        <w:t>六、一般公共预算基本支出安排情况</w:t>
      </w:r>
    </w:p>
    <w:p w14:paraId="4468424A">
      <w:pPr>
        <w:pStyle w:val="5"/>
        <w:adjustRightInd w:val="0"/>
        <w:snapToGrid w:val="0"/>
        <w:spacing w:line="580" w:lineRule="atLeast"/>
        <w:ind w:firstLine="640" w:firstLineChars="200"/>
        <w:rPr>
          <w:rFonts w:hint="eastAsia" w:ascii="Times New Roman"/>
          <w:u w:val="none"/>
        </w:rPr>
      </w:pPr>
      <w:r>
        <w:rPr>
          <w:rFonts w:hint="eastAsia" w:ascii="Times New Roman"/>
          <w:u w:val="none"/>
        </w:rPr>
        <w:t>七、一般公共预算“三公”经费支出安排情况</w:t>
      </w:r>
    </w:p>
    <w:p w14:paraId="4796DF07">
      <w:pPr>
        <w:pStyle w:val="5"/>
        <w:adjustRightInd w:val="0"/>
        <w:snapToGrid w:val="0"/>
        <w:spacing w:line="580" w:lineRule="atLeast"/>
        <w:ind w:firstLine="640" w:firstLineChars="200"/>
        <w:rPr>
          <w:rFonts w:hint="eastAsia" w:ascii="Times New Roman"/>
          <w:u w:val="none"/>
        </w:rPr>
      </w:pPr>
      <w:r>
        <w:rPr>
          <w:rFonts w:hint="eastAsia" w:ascii="Times New Roman"/>
          <w:u w:val="none"/>
        </w:rPr>
        <w:t>八、政府性基金预算支出安排情况</w:t>
      </w:r>
    </w:p>
    <w:p w14:paraId="2C162F54">
      <w:pPr>
        <w:pStyle w:val="5"/>
        <w:adjustRightInd w:val="0"/>
        <w:snapToGrid w:val="0"/>
        <w:spacing w:line="580" w:lineRule="atLeast"/>
        <w:ind w:firstLine="640" w:firstLineChars="200"/>
        <w:rPr>
          <w:rFonts w:hint="eastAsia" w:ascii="Times New Roman"/>
          <w:u w:val="none"/>
        </w:rPr>
      </w:pPr>
      <w:r>
        <w:rPr>
          <w:rFonts w:hint="eastAsia" w:ascii="Times New Roman"/>
          <w:u w:val="none"/>
        </w:rPr>
        <w:t>九、国有资本经营预算支出安排情况</w:t>
      </w:r>
    </w:p>
    <w:p w14:paraId="27B5333F">
      <w:pPr>
        <w:pStyle w:val="5"/>
        <w:adjustRightInd w:val="0"/>
        <w:snapToGrid w:val="0"/>
        <w:spacing w:line="580" w:lineRule="atLeast"/>
        <w:ind w:firstLine="640" w:firstLineChars="200"/>
        <w:rPr>
          <w:rFonts w:hint="eastAsia" w:ascii="Times New Roman"/>
          <w:u w:val="none"/>
        </w:rPr>
      </w:pPr>
      <w:r>
        <w:rPr>
          <w:rFonts w:hint="eastAsia" w:ascii="Times New Roman"/>
          <w:u w:val="none"/>
        </w:rPr>
        <w:t>十、项目支出安排情况</w:t>
      </w:r>
    </w:p>
    <w:p w14:paraId="1721FB83">
      <w:pPr>
        <w:pStyle w:val="5"/>
        <w:adjustRightInd w:val="0"/>
        <w:snapToGrid w:val="0"/>
        <w:spacing w:line="580" w:lineRule="atLeast"/>
        <w:ind w:firstLine="640" w:firstLineChars="200"/>
        <w:rPr>
          <w:rFonts w:hint="eastAsia" w:ascii="Times New Roman"/>
          <w:u w:val="none"/>
        </w:rPr>
      </w:pPr>
      <w:r>
        <w:rPr>
          <w:rFonts w:hint="eastAsia" w:ascii="Times New Roman"/>
          <w:u w:val="none"/>
        </w:rPr>
        <w:t>十一、其他重要事项的情况说明</w:t>
      </w:r>
    </w:p>
    <w:p w14:paraId="7DB3BBAF">
      <w:pPr>
        <w:pStyle w:val="5"/>
        <w:adjustRightInd w:val="0"/>
        <w:snapToGrid w:val="0"/>
        <w:spacing w:line="580" w:lineRule="atLeast"/>
        <w:ind w:firstLine="640" w:firstLineChars="200"/>
        <w:rPr>
          <w:rFonts w:hint="eastAsia" w:ascii="Times New Roman" w:eastAsia="黑体"/>
          <w:u w:val="none"/>
        </w:rPr>
      </w:pPr>
      <w:r>
        <w:rPr>
          <w:rFonts w:hint="eastAsia" w:ascii="Times New Roman" w:eastAsia="黑体"/>
          <w:u w:val="none"/>
        </w:rPr>
        <w:t>第四部分  名词解释</w:t>
      </w:r>
    </w:p>
    <w:p w14:paraId="34B159FB">
      <w:pPr>
        <w:pStyle w:val="5"/>
        <w:snapToGrid w:val="0"/>
        <w:spacing w:line="600" w:lineRule="atLeast"/>
        <w:rPr>
          <w:rFonts w:hint="eastAsia" w:ascii="Times New Roman"/>
          <w:u w:val="none"/>
        </w:rPr>
      </w:pPr>
    </w:p>
    <w:p w14:paraId="4C6C9C96">
      <w:pPr>
        <w:pStyle w:val="5"/>
        <w:snapToGrid w:val="0"/>
        <w:spacing w:line="600" w:lineRule="atLeast"/>
        <w:jc w:val="center"/>
        <w:rPr>
          <w:rFonts w:hint="eastAsia" w:ascii="方正小标宋简体" w:eastAsia="方正小标宋简体"/>
          <w:u w:val="none"/>
        </w:rPr>
      </w:pPr>
      <w:r>
        <w:rPr>
          <w:rFonts w:ascii="Times New Roman"/>
          <w:u w:val="none"/>
        </w:rPr>
        <w:br w:type="page"/>
      </w:r>
      <w:r>
        <w:rPr>
          <w:rFonts w:hint="eastAsia" w:ascii="方正小标宋简体" w:eastAsia="方正小标宋简体"/>
          <w:u w:val="none"/>
        </w:rPr>
        <w:t>第一部分黄陂区人民政府蔡家榨街道办事处概况</w:t>
      </w:r>
    </w:p>
    <w:p w14:paraId="6BC508CA">
      <w:pPr>
        <w:pStyle w:val="5"/>
        <w:snapToGrid w:val="0"/>
        <w:spacing w:line="600" w:lineRule="atLeast"/>
        <w:rPr>
          <w:rFonts w:ascii="Times New Roman"/>
          <w:u w:val="none"/>
        </w:rPr>
      </w:pPr>
    </w:p>
    <w:p w14:paraId="2F8AA142">
      <w:pPr>
        <w:pStyle w:val="5"/>
        <w:adjustRightInd w:val="0"/>
        <w:snapToGrid w:val="0"/>
        <w:spacing w:line="580" w:lineRule="atLeast"/>
        <w:ind w:firstLine="640" w:firstLineChars="200"/>
        <w:rPr>
          <w:rFonts w:hint="eastAsia" w:ascii="Times New Roman" w:eastAsia="黑体"/>
          <w:u w:val="none"/>
        </w:rPr>
      </w:pPr>
      <w:r>
        <w:rPr>
          <w:rFonts w:hint="eastAsia" w:ascii="Times New Roman" w:eastAsia="黑体"/>
          <w:u w:val="none"/>
        </w:rPr>
        <w:t>一、部门主要职责</w:t>
      </w:r>
    </w:p>
    <w:p w14:paraId="19489133">
      <w:pPr>
        <w:keepNext w:val="0"/>
        <w:keepLines w:val="0"/>
        <w:pageBreakBefore w:val="0"/>
        <w:kinsoku/>
        <w:wordWrap/>
        <w:overflowPunct/>
        <w:topLinePunct w:val="0"/>
        <w:autoSpaceDE/>
        <w:autoSpaceDN/>
        <w:bidi w:val="0"/>
        <w:snapToGrid w:val="0"/>
        <w:spacing w:line="500" w:lineRule="exact"/>
        <w:ind w:firstLine="640" w:firstLineChars="200"/>
        <w:textAlignment w:val="auto"/>
        <w:rPr>
          <w:rFonts w:hint="eastAsia" w:ascii="仿宋_GB2312" w:hAnsi="仿宋_GB2312" w:eastAsia="仿宋_GB2312" w:cs="仿宋_GB2312"/>
          <w:bCs/>
          <w:sz w:val="32"/>
          <w:szCs w:val="32"/>
          <w:u w:val="none"/>
        </w:rPr>
      </w:pPr>
      <w:r>
        <w:rPr>
          <w:rFonts w:hint="eastAsia" w:ascii="仿宋_GB2312" w:hAnsi="仿宋_GB2312" w:eastAsia="仿宋_GB2312" w:cs="仿宋_GB2312"/>
          <w:bCs/>
          <w:sz w:val="32"/>
          <w:szCs w:val="32"/>
          <w:u w:val="none"/>
        </w:rPr>
        <w:t>(1)加强基层党建。落实基层党建工作责任制，统筹推进村（社区）区域化党建，加强非公有制企业和社会组织党建工作，实现党的组织和工作全覆盖。</w:t>
      </w:r>
    </w:p>
    <w:p w14:paraId="702D7C04">
      <w:pPr>
        <w:keepNext w:val="0"/>
        <w:keepLines w:val="0"/>
        <w:pageBreakBefore w:val="0"/>
        <w:kinsoku/>
        <w:wordWrap/>
        <w:overflowPunct/>
        <w:topLinePunct w:val="0"/>
        <w:autoSpaceDE/>
        <w:autoSpaceDN/>
        <w:bidi w:val="0"/>
        <w:snapToGrid w:val="0"/>
        <w:spacing w:line="500" w:lineRule="exact"/>
        <w:ind w:firstLine="640" w:firstLineChars="200"/>
        <w:textAlignment w:val="auto"/>
        <w:rPr>
          <w:rFonts w:hint="eastAsia" w:ascii="仿宋_GB2312" w:hAnsi="仿宋_GB2312" w:eastAsia="仿宋_GB2312" w:cs="仿宋_GB2312"/>
          <w:bCs/>
          <w:sz w:val="32"/>
          <w:szCs w:val="32"/>
          <w:u w:val="none"/>
        </w:rPr>
      </w:pPr>
      <w:r>
        <w:rPr>
          <w:rFonts w:hint="eastAsia" w:ascii="仿宋_GB2312" w:hAnsi="仿宋_GB2312" w:eastAsia="仿宋_GB2312" w:cs="仿宋_GB2312"/>
          <w:bCs/>
          <w:sz w:val="32"/>
          <w:szCs w:val="32"/>
          <w:u w:val="none"/>
        </w:rPr>
        <w:t>(2)统筹区域发展。统筹落实关于辖区发展的重大决策，参与辖区建设规划和公共服务设施布局，推动辖区健康、有序、可持续发展。负责采集企业信息、优化投资环境、促进项目发展等经济发展服务工作。</w:t>
      </w:r>
    </w:p>
    <w:p w14:paraId="30684764">
      <w:pPr>
        <w:keepNext w:val="0"/>
        <w:keepLines w:val="0"/>
        <w:pageBreakBefore w:val="0"/>
        <w:kinsoku/>
        <w:wordWrap/>
        <w:overflowPunct/>
        <w:topLinePunct w:val="0"/>
        <w:autoSpaceDE/>
        <w:autoSpaceDN/>
        <w:bidi w:val="0"/>
        <w:snapToGrid w:val="0"/>
        <w:spacing w:line="500" w:lineRule="exact"/>
        <w:ind w:firstLine="640" w:firstLineChars="200"/>
        <w:textAlignment w:val="auto"/>
        <w:rPr>
          <w:rFonts w:hint="eastAsia" w:ascii="仿宋_GB2312" w:hAnsi="仿宋_GB2312" w:eastAsia="仿宋_GB2312" w:cs="仿宋_GB2312"/>
          <w:bCs/>
          <w:sz w:val="32"/>
          <w:szCs w:val="32"/>
          <w:u w:val="none"/>
        </w:rPr>
      </w:pPr>
      <w:r>
        <w:rPr>
          <w:rFonts w:hint="eastAsia" w:ascii="仿宋_GB2312" w:hAnsi="仿宋_GB2312" w:eastAsia="仿宋_GB2312" w:cs="仿宋_GB2312"/>
          <w:bCs/>
          <w:sz w:val="32"/>
          <w:szCs w:val="32"/>
          <w:u w:val="none"/>
        </w:rPr>
        <w:t>(3)组织公共服务。组织实施与居民生活密切相关的各项公共服务，贯彻落实人社、民政、教育、文化、体育、卫生计生等领域相关政策法规。</w:t>
      </w:r>
    </w:p>
    <w:p w14:paraId="6EA34273">
      <w:pPr>
        <w:keepNext w:val="0"/>
        <w:keepLines w:val="0"/>
        <w:pageBreakBefore w:val="0"/>
        <w:kinsoku/>
        <w:wordWrap/>
        <w:overflowPunct/>
        <w:topLinePunct w:val="0"/>
        <w:autoSpaceDE/>
        <w:autoSpaceDN/>
        <w:bidi w:val="0"/>
        <w:snapToGrid w:val="0"/>
        <w:spacing w:line="500" w:lineRule="exact"/>
        <w:ind w:firstLine="640" w:firstLineChars="200"/>
        <w:textAlignment w:val="auto"/>
        <w:rPr>
          <w:rFonts w:hint="eastAsia" w:ascii="仿宋_GB2312" w:hAnsi="仿宋_GB2312" w:eastAsia="仿宋_GB2312" w:cs="仿宋_GB2312"/>
          <w:bCs/>
          <w:sz w:val="32"/>
          <w:szCs w:val="32"/>
          <w:u w:val="none"/>
        </w:rPr>
      </w:pPr>
      <w:r>
        <w:rPr>
          <w:rFonts w:hint="eastAsia" w:ascii="仿宋_GB2312" w:hAnsi="仿宋_GB2312" w:eastAsia="仿宋_GB2312" w:cs="仿宋_GB2312"/>
          <w:bCs/>
          <w:sz w:val="32"/>
          <w:szCs w:val="32"/>
          <w:u w:val="none"/>
        </w:rPr>
        <w:t>(4)实施综合管理。对辖区内城市管理、人口管理、文明创建等地区性、综合性社会管理工作，承担组织领导和综合协调职能。</w:t>
      </w:r>
    </w:p>
    <w:p w14:paraId="517DCF0C">
      <w:pPr>
        <w:keepNext w:val="0"/>
        <w:keepLines w:val="0"/>
        <w:pageBreakBefore w:val="0"/>
        <w:kinsoku/>
        <w:wordWrap/>
        <w:overflowPunct/>
        <w:topLinePunct w:val="0"/>
        <w:autoSpaceDE/>
        <w:autoSpaceDN/>
        <w:bidi w:val="0"/>
        <w:snapToGrid w:val="0"/>
        <w:spacing w:line="500" w:lineRule="exact"/>
        <w:ind w:firstLine="640" w:firstLineChars="200"/>
        <w:textAlignment w:val="auto"/>
        <w:rPr>
          <w:rFonts w:hint="eastAsia" w:ascii="仿宋_GB2312" w:hAnsi="仿宋_GB2312" w:eastAsia="仿宋_GB2312" w:cs="仿宋_GB2312"/>
          <w:bCs/>
          <w:sz w:val="32"/>
          <w:szCs w:val="32"/>
          <w:u w:val="none"/>
        </w:rPr>
      </w:pPr>
      <w:r>
        <w:rPr>
          <w:rFonts w:hint="eastAsia" w:ascii="仿宋_GB2312" w:hAnsi="仿宋_GB2312" w:eastAsia="仿宋_GB2312" w:cs="仿宋_GB2312"/>
          <w:bCs/>
          <w:sz w:val="32"/>
          <w:szCs w:val="32"/>
          <w:u w:val="none"/>
        </w:rPr>
        <w:t>(5)监督专业管理。对辖区内各类执法等专业管理工作进行统筹协调，并组织开展群众监督和社会监督。</w:t>
      </w:r>
    </w:p>
    <w:p w14:paraId="34A8FE81">
      <w:pPr>
        <w:keepNext w:val="0"/>
        <w:keepLines w:val="0"/>
        <w:pageBreakBefore w:val="0"/>
        <w:kinsoku/>
        <w:wordWrap/>
        <w:overflowPunct/>
        <w:topLinePunct w:val="0"/>
        <w:autoSpaceDE/>
        <w:autoSpaceDN/>
        <w:bidi w:val="0"/>
        <w:snapToGrid w:val="0"/>
        <w:spacing w:line="500" w:lineRule="exact"/>
        <w:ind w:firstLine="640" w:firstLineChars="200"/>
        <w:textAlignment w:val="auto"/>
        <w:rPr>
          <w:rFonts w:hint="eastAsia" w:ascii="仿宋_GB2312" w:hAnsi="仿宋_GB2312" w:eastAsia="仿宋_GB2312" w:cs="仿宋_GB2312"/>
          <w:bCs/>
          <w:sz w:val="32"/>
          <w:szCs w:val="32"/>
          <w:u w:val="none"/>
        </w:rPr>
      </w:pPr>
      <w:r>
        <w:rPr>
          <w:rFonts w:hint="eastAsia" w:ascii="仿宋_GB2312" w:hAnsi="仿宋_GB2312" w:eastAsia="仿宋_GB2312" w:cs="仿宋_GB2312"/>
          <w:bCs/>
          <w:sz w:val="32"/>
          <w:szCs w:val="32"/>
          <w:u w:val="none"/>
        </w:rPr>
        <w:t>(6)动员社会参与。动员辖区内各类单位、社会组织和群众等社会力量参与社会治理，整合辖区内各种社会力量为街道发展服务。</w:t>
      </w:r>
    </w:p>
    <w:p w14:paraId="2DFE92F0">
      <w:pPr>
        <w:keepNext w:val="0"/>
        <w:keepLines w:val="0"/>
        <w:pageBreakBefore w:val="0"/>
        <w:kinsoku/>
        <w:wordWrap/>
        <w:overflowPunct/>
        <w:topLinePunct w:val="0"/>
        <w:autoSpaceDE/>
        <w:autoSpaceDN/>
        <w:bidi w:val="0"/>
        <w:snapToGrid w:val="0"/>
        <w:spacing w:line="500" w:lineRule="exact"/>
        <w:ind w:firstLine="640" w:firstLineChars="200"/>
        <w:textAlignment w:val="auto"/>
        <w:rPr>
          <w:rFonts w:hint="eastAsia" w:ascii="仿宋_GB2312" w:hAnsi="仿宋_GB2312" w:eastAsia="仿宋_GB2312" w:cs="仿宋_GB2312"/>
          <w:bCs/>
          <w:sz w:val="32"/>
          <w:szCs w:val="32"/>
          <w:u w:val="none"/>
        </w:rPr>
      </w:pPr>
      <w:r>
        <w:rPr>
          <w:rFonts w:hint="eastAsia" w:ascii="仿宋_GB2312" w:hAnsi="仿宋_GB2312" w:eastAsia="仿宋_GB2312" w:cs="仿宋_GB2312"/>
          <w:bCs/>
          <w:sz w:val="32"/>
          <w:szCs w:val="32"/>
          <w:u w:val="none"/>
        </w:rPr>
        <w:t>(7)维护公共安全。负责辖区社会治安综合治理、安全生产等有关工作，开展平安建设，处理群众来信来访，反映社情民意，化解矛盾纠纷等。</w:t>
      </w:r>
    </w:p>
    <w:p w14:paraId="01CB087C">
      <w:pPr>
        <w:keepNext w:val="0"/>
        <w:keepLines w:val="0"/>
        <w:pageBreakBefore w:val="0"/>
        <w:kinsoku/>
        <w:wordWrap/>
        <w:overflowPunct/>
        <w:topLinePunct w:val="0"/>
        <w:autoSpaceDE/>
        <w:autoSpaceDN/>
        <w:bidi w:val="0"/>
        <w:snapToGrid w:val="0"/>
        <w:spacing w:line="500" w:lineRule="exact"/>
        <w:ind w:firstLine="640" w:firstLineChars="200"/>
        <w:textAlignment w:val="auto"/>
        <w:rPr>
          <w:rFonts w:hint="eastAsia" w:ascii="仿宋_GB2312" w:hAnsi="仿宋_GB2312" w:eastAsia="仿宋_GB2312" w:cs="仿宋_GB2312"/>
          <w:bCs/>
          <w:sz w:val="32"/>
          <w:szCs w:val="32"/>
          <w:u w:val="none"/>
        </w:rPr>
      </w:pPr>
      <w:r>
        <w:rPr>
          <w:rFonts w:hint="eastAsia" w:ascii="仿宋_GB2312" w:hAnsi="仿宋_GB2312" w:eastAsia="仿宋_GB2312" w:cs="仿宋_GB2312"/>
          <w:bCs/>
          <w:sz w:val="32"/>
          <w:szCs w:val="32"/>
          <w:u w:val="none"/>
        </w:rPr>
        <w:t>(8)承办区委、区政府交办的其他事项。</w:t>
      </w:r>
    </w:p>
    <w:p w14:paraId="2CFCE610">
      <w:pPr>
        <w:pStyle w:val="5"/>
        <w:adjustRightInd w:val="0"/>
        <w:snapToGrid w:val="0"/>
        <w:spacing w:line="580" w:lineRule="atLeast"/>
        <w:ind w:firstLine="640" w:firstLineChars="200"/>
        <w:rPr>
          <w:rFonts w:hint="eastAsia" w:ascii="Times New Roman" w:eastAsia="黑体"/>
          <w:u w:val="none"/>
        </w:rPr>
      </w:pPr>
      <w:r>
        <w:rPr>
          <w:rFonts w:hint="eastAsia" w:ascii="Times New Roman" w:eastAsia="黑体"/>
          <w:u w:val="none"/>
        </w:rPr>
        <w:t>二、部门预算单位构成</w:t>
      </w:r>
    </w:p>
    <w:p w14:paraId="66FE277C">
      <w:pPr>
        <w:pStyle w:val="5"/>
        <w:adjustRightInd w:val="0"/>
        <w:snapToGrid w:val="0"/>
        <w:spacing w:line="580" w:lineRule="atLeast"/>
        <w:ind w:left="0" w:leftChars="0" w:firstLine="838" w:firstLineChars="262"/>
        <w:rPr>
          <w:rFonts w:hint="eastAsia" w:ascii="Times New Roman"/>
          <w:u w:val="none"/>
        </w:rPr>
      </w:pPr>
      <w:r>
        <w:rPr>
          <w:rFonts w:hint="eastAsia" w:ascii="Times New Roman"/>
          <w:u w:val="none"/>
        </w:rPr>
        <w:t>从预算单位构成看，黄陂区人民政府蔡家榨街道办事处</w:t>
      </w:r>
      <w:r>
        <w:rPr>
          <w:rFonts w:hint="eastAsia" w:ascii="Times New Roman"/>
          <w:u w:val="none"/>
          <w:lang w:eastAsia="zh-CN"/>
        </w:rPr>
        <w:t>（汇总）</w:t>
      </w:r>
      <w:r>
        <w:rPr>
          <w:rFonts w:hint="eastAsia" w:ascii="Times New Roman"/>
          <w:u w:val="none"/>
        </w:rPr>
        <w:t>部门预算包括：黄陂区人民政府蔡家榨街道办事处本级预算和所属单位预算。</w:t>
      </w:r>
    </w:p>
    <w:p w14:paraId="0B4D652C">
      <w:pPr>
        <w:pStyle w:val="5"/>
        <w:adjustRightInd w:val="0"/>
        <w:snapToGrid w:val="0"/>
        <w:spacing w:line="580" w:lineRule="atLeast"/>
        <w:ind w:left="0" w:leftChars="0" w:firstLine="838" w:firstLineChars="262"/>
        <w:rPr>
          <w:rFonts w:hint="eastAsia" w:ascii="Times New Roman"/>
          <w:u w:val="none"/>
        </w:rPr>
      </w:pPr>
      <w:r>
        <w:rPr>
          <w:rFonts w:hint="eastAsia" w:ascii="Times New Roman"/>
          <w:u w:val="none"/>
        </w:rPr>
        <w:t>纳入黄陂区人民政府蔡家榨街道办事处</w:t>
      </w:r>
      <w:r>
        <w:rPr>
          <w:rFonts w:hint="eastAsia" w:ascii="Times New Roman"/>
          <w:u w:val="none"/>
          <w:lang w:eastAsia="zh-CN"/>
        </w:rPr>
        <w:t>（汇总）</w:t>
      </w:r>
      <w:r>
        <w:rPr>
          <w:rFonts w:hint="eastAsia" w:ascii="Times New Roman"/>
          <w:u w:val="none"/>
        </w:rPr>
        <w:t>2024年部门预算编制范围的预算单位包括：</w:t>
      </w:r>
    </w:p>
    <w:p w14:paraId="24BB146A">
      <w:pPr>
        <w:pStyle w:val="5"/>
        <w:numPr>
          <w:ilvl w:val="0"/>
          <w:numId w:val="1"/>
        </w:numPr>
        <w:adjustRightInd w:val="0"/>
        <w:snapToGrid w:val="0"/>
        <w:spacing w:line="580" w:lineRule="atLeast"/>
        <w:ind w:left="0" w:leftChars="0" w:firstLine="838" w:firstLineChars="262"/>
        <w:rPr>
          <w:rFonts w:hint="eastAsia" w:ascii="Times New Roman"/>
          <w:u w:val="none"/>
        </w:rPr>
      </w:pPr>
      <w:r>
        <w:rPr>
          <w:rFonts w:hint="eastAsia" w:ascii="Times New Roman"/>
          <w:u w:val="none"/>
        </w:rPr>
        <w:t>黄陂区人民政府蔡家榨街道办事处本级</w:t>
      </w:r>
    </w:p>
    <w:p w14:paraId="580D9E61">
      <w:pPr>
        <w:pStyle w:val="5"/>
        <w:numPr>
          <w:ilvl w:val="0"/>
          <w:numId w:val="1"/>
        </w:numPr>
        <w:adjustRightInd w:val="0"/>
        <w:snapToGrid w:val="0"/>
        <w:spacing w:line="580" w:lineRule="atLeast"/>
        <w:ind w:left="0" w:leftChars="0" w:firstLine="838" w:firstLineChars="262"/>
        <w:rPr>
          <w:rFonts w:hint="default" w:ascii="Times New Roman" w:eastAsia="仿宋_GB2312"/>
          <w:u w:val="none"/>
          <w:lang w:val="en-US" w:eastAsia="zh-CN"/>
        </w:rPr>
      </w:pPr>
      <w:r>
        <w:rPr>
          <w:rFonts w:hint="eastAsia" w:ascii="Times New Roman"/>
          <w:u w:val="none"/>
          <w:lang w:eastAsia="zh-CN"/>
        </w:rPr>
        <w:t>黄陂区蔡家榨街道财政所</w:t>
      </w:r>
    </w:p>
    <w:p w14:paraId="0328D80C">
      <w:pPr>
        <w:pStyle w:val="5"/>
        <w:numPr>
          <w:ilvl w:val="0"/>
          <w:numId w:val="1"/>
        </w:numPr>
        <w:adjustRightInd w:val="0"/>
        <w:snapToGrid w:val="0"/>
        <w:spacing w:line="580" w:lineRule="atLeast"/>
        <w:ind w:left="0" w:leftChars="0" w:firstLine="838" w:firstLineChars="262"/>
        <w:rPr>
          <w:rFonts w:hint="eastAsia" w:ascii="Times New Roman"/>
          <w:u w:val="none"/>
          <w:lang w:eastAsia="zh-CN"/>
        </w:rPr>
      </w:pPr>
      <w:r>
        <w:rPr>
          <w:rFonts w:hint="eastAsia" w:ascii="Times New Roman"/>
          <w:u w:val="none"/>
          <w:lang w:eastAsia="zh-CN"/>
        </w:rPr>
        <w:t>黄陂区蔡家榨街道党员群众服务中心</w:t>
      </w:r>
    </w:p>
    <w:p w14:paraId="604C4966">
      <w:pPr>
        <w:pStyle w:val="5"/>
        <w:numPr>
          <w:ilvl w:val="0"/>
          <w:numId w:val="1"/>
        </w:numPr>
        <w:adjustRightInd w:val="0"/>
        <w:snapToGrid w:val="0"/>
        <w:spacing w:line="580" w:lineRule="atLeast"/>
        <w:ind w:left="0" w:leftChars="0" w:firstLine="838" w:firstLineChars="262"/>
        <w:rPr>
          <w:rFonts w:hint="eastAsia" w:ascii="Times New Roman"/>
          <w:u w:val="none"/>
          <w:lang w:eastAsia="zh-CN"/>
        </w:rPr>
      </w:pPr>
      <w:r>
        <w:rPr>
          <w:rFonts w:hint="eastAsia" w:ascii="Times New Roman"/>
          <w:u w:val="none"/>
          <w:lang w:eastAsia="zh-CN"/>
        </w:rPr>
        <w:t>黄陂区蔡家榨街道社区网格综合服务中心</w:t>
      </w:r>
    </w:p>
    <w:p w14:paraId="186D3EDB">
      <w:pPr>
        <w:pStyle w:val="5"/>
        <w:numPr>
          <w:ilvl w:val="0"/>
          <w:numId w:val="1"/>
        </w:numPr>
        <w:adjustRightInd w:val="0"/>
        <w:snapToGrid w:val="0"/>
        <w:spacing w:line="580" w:lineRule="atLeast"/>
        <w:ind w:left="0" w:leftChars="0" w:firstLine="838" w:firstLineChars="262"/>
        <w:rPr>
          <w:rFonts w:ascii="Times New Roman"/>
          <w:u w:val="none"/>
        </w:rPr>
      </w:pPr>
      <w:r>
        <w:rPr>
          <w:rFonts w:hint="eastAsia" w:ascii="Times New Roman"/>
          <w:u w:val="none"/>
          <w:lang w:eastAsia="zh-CN"/>
        </w:rPr>
        <w:t>黄陂区蔡家榨街道综合执法中心</w:t>
      </w:r>
    </w:p>
    <w:p w14:paraId="31DA11E6">
      <w:pPr>
        <w:ind w:left="0" w:leftChars="0" w:firstLine="550" w:firstLineChars="262"/>
        <w:rPr>
          <w:rFonts w:hint="eastAsia" w:ascii="Times New Roman"/>
          <w:u w:val="none"/>
          <w:lang w:eastAsia="zh-CN"/>
        </w:rPr>
      </w:pPr>
    </w:p>
    <w:p w14:paraId="681F74A0">
      <w:pPr>
        <w:pStyle w:val="3"/>
        <w:rPr>
          <w:rFonts w:hint="eastAsia" w:ascii="Times New Roman"/>
          <w:u w:val="none"/>
          <w:lang w:eastAsia="zh-CN"/>
        </w:rPr>
      </w:pPr>
    </w:p>
    <w:p w14:paraId="1CA8220F">
      <w:pPr>
        <w:pStyle w:val="3"/>
        <w:rPr>
          <w:rFonts w:hint="eastAsia" w:ascii="Times New Roman"/>
          <w:u w:val="none"/>
          <w:lang w:eastAsia="zh-CN"/>
        </w:rPr>
      </w:pPr>
    </w:p>
    <w:p w14:paraId="4C428DF0">
      <w:pPr>
        <w:pStyle w:val="5"/>
        <w:adjustRightInd w:val="0"/>
        <w:snapToGrid w:val="0"/>
        <w:spacing w:line="580" w:lineRule="atLeast"/>
        <w:jc w:val="center"/>
        <w:rPr>
          <w:rFonts w:hint="eastAsia" w:ascii="方正小标宋简体" w:eastAsia="方正小标宋简体"/>
          <w:u w:val="none"/>
        </w:rPr>
        <w:sectPr>
          <w:pgSz w:w="11906" w:h="16838"/>
          <w:pgMar w:top="1440" w:right="1800" w:bottom="1440" w:left="1800" w:header="851" w:footer="992" w:gutter="0"/>
          <w:cols w:space="425" w:num="1"/>
          <w:docGrid w:type="lines" w:linePitch="312" w:charSpace="0"/>
        </w:sectPr>
      </w:pPr>
      <w:r>
        <w:rPr>
          <w:rFonts w:hint="eastAsia" w:ascii="方正小标宋简体" w:eastAsia="方正小标宋简体"/>
          <w:u w:val="none"/>
        </w:rPr>
        <w:t>第二部分黄陂区人民政府蔡家榨街道办事处2024年部门预</w:t>
      </w:r>
    </w:p>
    <w:tbl>
      <w:tblPr>
        <w:tblStyle w:val="7"/>
        <w:tblW w:w="13988" w:type="dxa"/>
        <w:tblInd w:w="0" w:type="dxa"/>
        <w:shd w:val="clear" w:color="auto" w:fill="auto"/>
        <w:tblLayout w:type="fixed"/>
        <w:tblCellMar>
          <w:top w:w="0" w:type="dxa"/>
          <w:left w:w="0" w:type="dxa"/>
          <w:bottom w:w="0" w:type="dxa"/>
          <w:right w:w="0" w:type="dxa"/>
        </w:tblCellMar>
      </w:tblPr>
      <w:tblGrid>
        <w:gridCol w:w="4797"/>
        <w:gridCol w:w="2580"/>
        <w:gridCol w:w="4689"/>
        <w:gridCol w:w="1922"/>
      </w:tblGrid>
      <w:tr w14:paraId="403F106D">
        <w:tblPrEx>
          <w:shd w:val="clear" w:color="auto" w:fill="auto"/>
        </w:tblPrEx>
        <w:trPr>
          <w:trHeight w:val="420" w:hRule="atLeast"/>
        </w:trPr>
        <w:tc>
          <w:tcPr>
            <w:tcW w:w="4797" w:type="dxa"/>
            <w:tcBorders>
              <w:top w:val="nil"/>
              <w:left w:val="nil"/>
              <w:bottom w:val="nil"/>
              <w:right w:val="nil"/>
            </w:tcBorders>
            <w:shd w:val="clear" w:color="auto" w:fill="auto"/>
            <w:noWrap/>
            <w:tcMar>
              <w:top w:w="15" w:type="dxa"/>
              <w:left w:w="15" w:type="dxa"/>
              <w:right w:w="15" w:type="dxa"/>
            </w:tcMar>
            <w:vAlign w:val="center"/>
          </w:tcPr>
          <w:p w14:paraId="34569D0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表1</w:t>
            </w:r>
          </w:p>
        </w:tc>
        <w:tc>
          <w:tcPr>
            <w:tcW w:w="2580" w:type="dxa"/>
            <w:tcBorders>
              <w:top w:val="nil"/>
              <w:left w:val="nil"/>
              <w:bottom w:val="nil"/>
              <w:right w:val="nil"/>
            </w:tcBorders>
            <w:shd w:val="clear" w:color="auto" w:fill="auto"/>
            <w:noWrap/>
            <w:tcMar>
              <w:top w:w="15" w:type="dxa"/>
              <w:left w:w="15" w:type="dxa"/>
              <w:right w:w="15" w:type="dxa"/>
            </w:tcMar>
            <w:vAlign w:val="center"/>
          </w:tcPr>
          <w:p w14:paraId="143757F8">
            <w:pPr>
              <w:jc w:val="center"/>
              <w:rPr>
                <w:rFonts w:hint="eastAsia" w:ascii="宋体" w:hAnsi="宋体" w:eastAsia="宋体" w:cs="宋体"/>
                <w:i w:val="0"/>
                <w:color w:val="000000"/>
                <w:sz w:val="22"/>
                <w:szCs w:val="22"/>
                <w:u w:val="none"/>
              </w:rPr>
            </w:pPr>
          </w:p>
        </w:tc>
        <w:tc>
          <w:tcPr>
            <w:tcW w:w="4689" w:type="dxa"/>
            <w:tcBorders>
              <w:top w:val="nil"/>
              <w:left w:val="nil"/>
              <w:bottom w:val="nil"/>
              <w:right w:val="nil"/>
            </w:tcBorders>
            <w:shd w:val="clear" w:color="auto" w:fill="auto"/>
            <w:noWrap/>
            <w:tcMar>
              <w:top w:w="15" w:type="dxa"/>
              <w:left w:w="15" w:type="dxa"/>
              <w:right w:w="15" w:type="dxa"/>
            </w:tcMar>
            <w:vAlign w:val="center"/>
          </w:tcPr>
          <w:p w14:paraId="13AFC289">
            <w:pPr>
              <w:jc w:val="center"/>
              <w:rPr>
                <w:rFonts w:hint="eastAsia" w:ascii="宋体" w:hAnsi="宋体" w:eastAsia="宋体" w:cs="宋体"/>
                <w:i w:val="0"/>
                <w:color w:val="000000"/>
                <w:sz w:val="22"/>
                <w:szCs w:val="22"/>
                <w:u w:val="none"/>
              </w:rPr>
            </w:pPr>
          </w:p>
        </w:tc>
        <w:tc>
          <w:tcPr>
            <w:tcW w:w="1922" w:type="dxa"/>
            <w:tcBorders>
              <w:top w:val="nil"/>
              <w:left w:val="nil"/>
              <w:bottom w:val="nil"/>
              <w:right w:val="nil"/>
            </w:tcBorders>
            <w:shd w:val="clear" w:color="auto" w:fill="auto"/>
            <w:noWrap/>
            <w:tcMar>
              <w:top w:w="15" w:type="dxa"/>
              <w:left w:w="15" w:type="dxa"/>
              <w:right w:w="15" w:type="dxa"/>
            </w:tcMar>
            <w:vAlign w:val="center"/>
          </w:tcPr>
          <w:p w14:paraId="7BA025B2">
            <w:pPr>
              <w:jc w:val="center"/>
              <w:rPr>
                <w:rFonts w:hint="eastAsia" w:ascii="宋体" w:hAnsi="宋体" w:eastAsia="宋体" w:cs="宋体"/>
                <w:i w:val="0"/>
                <w:color w:val="000000"/>
                <w:sz w:val="22"/>
                <w:szCs w:val="22"/>
                <w:u w:val="none"/>
              </w:rPr>
            </w:pPr>
          </w:p>
        </w:tc>
      </w:tr>
      <w:tr w14:paraId="1209F345">
        <w:tblPrEx>
          <w:shd w:val="clear" w:color="auto" w:fill="auto"/>
          <w:tblCellMar>
            <w:top w:w="0" w:type="dxa"/>
            <w:left w:w="0" w:type="dxa"/>
            <w:bottom w:w="0" w:type="dxa"/>
            <w:right w:w="0" w:type="dxa"/>
          </w:tblCellMar>
        </w:tblPrEx>
        <w:trPr>
          <w:trHeight w:val="735" w:hRule="atLeast"/>
        </w:trPr>
        <w:tc>
          <w:tcPr>
            <w:tcW w:w="13988" w:type="dxa"/>
            <w:gridSpan w:val="4"/>
            <w:tcBorders>
              <w:top w:val="nil"/>
              <w:left w:val="nil"/>
              <w:bottom w:val="nil"/>
              <w:right w:val="nil"/>
            </w:tcBorders>
            <w:shd w:val="clear" w:color="auto" w:fill="auto"/>
            <w:noWrap/>
            <w:tcMar>
              <w:top w:w="15" w:type="dxa"/>
              <w:left w:w="15" w:type="dxa"/>
              <w:right w:w="15" w:type="dxa"/>
            </w:tcMar>
            <w:vAlign w:val="center"/>
          </w:tcPr>
          <w:p w14:paraId="765D6077">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收支总表</w:t>
            </w:r>
          </w:p>
        </w:tc>
      </w:tr>
      <w:tr w14:paraId="3CCB4243">
        <w:tblPrEx>
          <w:tblCellMar>
            <w:top w:w="0" w:type="dxa"/>
            <w:left w:w="0" w:type="dxa"/>
            <w:bottom w:w="0" w:type="dxa"/>
            <w:right w:w="0" w:type="dxa"/>
          </w:tblCellMar>
        </w:tblPrEx>
        <w:trPr>
          <w:trHeight w:val="420" w:hRule="atLeast"/>
        </w:trPr>
        <w:tc>
          <w:tcPr>
            <w:tcW w:w="7377" w:type="dxa"/>
            <w:gridSpan w:val="2"/>
            <w:tcBorders>
              <w:top w:val="nil"/>
              <w:left w:val="nil"/>
              <w:bottom w:val="nil"/>
              <w:right w:val="nil"/>
            </w:tcBorders>
            <w:shd w:val="clear" w:color="auto" w:fill="auto"/>
            <w:noWrap/>
            <w:tcMar>
              <w:top w:w="15" w:type="dxa"/>
              <w:left w:w="15" w:type="dxa"/>
              <w:right w:w="15" w:type="dxa"/>
            </w:tcMar>
            <w:vAlign w:val="center"/>
          </w:tcPr>
          <w:p w14:paraId="377F57A3">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[125]武汉市黄陂区蔡家榨街道</w:t>
            </w:r>
          </w:p>
        </w:tc>
        <w:tc>
          <w:tcPr>
            <w:tcW w:w="4689" w:type="dxa"/>
            <w:tcBorders>
              <w:top w:val="nil"/>
              <w:left w:val="nil"/>
              <w:bottom w:val="nil"/>
              <w:right w:val="nil"/>
            </w:tcBorders>
            <w:shd w:val="clear" w:color="auto" w:fill="auto"/>
            <w:noWrap/>
            <w:tcMar>
              <w:top w:w="15" w:type="dxa"/>
              <w:left w:w="15" w:type="dxa"/>
              <w:right w:w="15" w:type="dxa"/>
            </w:tcMar>
            <w:vAlign w:val="bottom"/>
          </w:tcPr>
          <w:p w14:paraId="0B68837A">
            <w:pPr>
              <w:rPr>
                <w:rFonts w:hint="eastAsia" w:ascii="Calibri" w:hAnsi="Calibri" w:cs="Calibri"/>
                <w:i w:val="0"/>
                <w:color w:val="000000"/>
                <w:sz w:val="22"/>
                <w:szCs w:val="22"/>
                <w:u w:val="none"/>
              </w:rPr>
            </w:pPr>
          </w:p>
        </w:tc>
        <w:tc>
          <w:tcPr>
            <w:tcW w:w="1922" w:type="dxa"/>
            <w:tcBorders>
              <w:top w:val="nil"/>
              <w:left w:val="nil"/>
              <w:bottom w:val="nil"/>
              <w:right w:val="nil"/>
            </w:tcBorders>
            <w:shd w:val="clear" w:color="auto" w:fill="auto"/>
            <w:noWrap/>
            <w:tcMar>
              <w:top w:w="15" w:type="dxa"/>
              <w:left w:w="15" w:type="dxa"/>
              <w:right w:w="15" w:type="dxa"/>
            </w:tcMar>
            <w:vAlign w:val="center"/>
          </w:tcPr>
          <w:p w14:paraId="3DD3004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单位：万元</w:t>
            </w:r>
          </w:p>
        </w:tc>
      </w:tr>
      <w:tr w14:paraId="5C365C5A">
        <w:tblPrEx>
          <w:shd w:val="clear" w:color="auto" w:fill="auto"/>
          <w:tblCellMar>
            <w:top w:w="0" w:type="dxa"/>
            <w:left w:w="0" w:type="dxa"/>
            <w:bottom w:w="0" w:type="dxa"/>
            <w:right w:w="0" w:type="dxa"/>
          </w:tblCellMar>
        </w:tblPrEx>
        <w:trPr>
          <w:trHeight w:val="420" w:hRule="atLeast"/>
        </w:trPr>
        <w:tc>
          <w:tcPr>
            <w:tcW w:w="73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6F58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收      入</w:t>
            </w:r>
          </w:p>
        </w:tc>
        <w:tc>
          <w:tcPr>
            <w:tcW w:w="661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70F0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支      出</w:t>
            </w:r>
          </w:p>
        </w:tc>
      </w:tr>
      <w:tr w14:paraId="59C6591A">
        <w:tblPrEx>
          <w:shd w:val="clear" w:color="auto" w:fill="auto"/>
          <w:tblCellMar>
            <w:top w:w="0" w:type="dxa"/>
            <w:left w:w="0" w:type="dxa"/>
            <w:bottom w:w="0" w:type="dxa"/>
            <w:right w:w="0" w:type="dxa"/>
          </w:tblCellMar>
        </w:tblPrEx>
        <w:trPr>
          <w:trHeight w:val="420" w:hRule="atLeast"/>
        </w:trPr>
        <w:tc>
          <w:tcPr>
            <w:tcW w:w="4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D1A5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    目</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B842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预算数</w:t>
            </w:r>
          </w:p>
        </w:tc>
        <w:tc>
          <w:tcPr>
            <w:tcW w:w="46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0C6D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    目</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7D21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预算数</w:t>
            </w:r>
          </w:p>
        </w:tc>
      </w:tr>
      <w:tr w14:paraId="67BF2AC8">
        <w:tblPrEx>
          <w:tblCellMar>
            <w:top w:w="0" w:type="dxa"/>
            <w:left w:w="0" w:type="dxa"/>
            <w:bottom w:w="0" w:type="dxa"/>
            <w:right w:w="0" w:type="dxa"/>
          </w:tblCellMar>
        </w:tblPrEx>
        <w:trPr>
          <w:trHeight w:val="420" w:hRule="atLeast"/>
        </w:trPr>
        <w:tc>
          <w:tcPr>
            <w:tcW w:w="4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FFA1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一、一般公共预算拨款收入</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8457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4446.15</w:t>
            </w:r>
          </w:p>
        </w:tc>
        <w:tc>
          <w:tcPr>
            <w:tcW w:w="46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3519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2550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1259.89</w:t>
            </w:r>
          </w:p>
        </w:tc>
      </w:tr>
      <w:tr w14:paraId="074CAE3C">
        <w:tblPrEx>
          <w:tblCellMar>
            <w:top w:w="0" w:type="dxa"/>
            <w:left w:w="0" w:type="dxa"/>
            <w:bottom w:w="0" w:type="dxa"/>
            <w:right w:w="0" w:type="dxa"/>
          </w:tblCellMar>
        </w:tblPrEx>
        <w:trPr>
          <w:trHeight w:val="420" w:hRule="atLeast"/>
        </w:trPr>
        <w:tc>
          <w:tcPr>
            <w:tcW w:w="4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A22B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经费拨款(补助)</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48D6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4446.15</w:t>
            </w:r>
          </w:p>
        </w:tc>
        <w:tc>
          <w:tcPr>
            <w:tcW w:w="46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22C9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二、公共安全支出</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4919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6E17BDFD">
        <w:tblPrEx>
          <w:shd w:val="clear" w:color="auto" w:fill="auto"/>
          <w:tblCellMar>
            <w:top w:w="0" w:type="dxa"/>
            <w:left w:w="0" w:type="dxa"/>
            <w:bottom w:w="0" w:type="dxa"/>
            <w:right w:w="0" w:type="dxa"/>
          </w:tblCellMar>
        </w:tblPrEx>
        <w:trPr>
          <w:trHeight w:val="420" w:hRule="atLeast"/>
        </w:trPr>
        <w:tc>
          <w:tcPr>
            <w:tcW w:w="4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4930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行政事业单位资产收益拨款</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F1D6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6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17AC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三、教育支出</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39DF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2104B892">
        <w:tblPrEx>
          <w:tblCellMar>
            <w:top w:w="0" w:type="dxa"/>
            <w:left w:w="0" w:type="dxa"/>
            <w:bottom w:w="0" w:type="dxa"/>
            <w:right w:w="0" w:type="dxa"/>
          </w:tblCellMar>
        </w:tblPrEx>
        <w:trPr>
          <w:trHeight w:val="420" w:hRule="atLeast"/>
        </w:trPr>
        <w:tc>
          <w:tcPr>
            <w:tcW w:w="4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F9AE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专项收入</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8F08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6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61E6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四、科学技术支出</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5BFA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D48A6A9">
        <w:tblPrEx>
          <w:tblCellMar>
            <w:top w:w="0" w:type="dxa"/>
            <w:left w:w="0" w:type="dxa"/>
            <w:bottom w:w="0" w:type="dxa"/>
            <w:right w:w="0" w:type="dxa"/>
          </w:tblCellMar>
        </w:tblPrEx>
        <w:trPr>
          <w:trHeight w:val="420" w:hRule="atLeast"/>
        </w:trPr>
        <w:tc>
          <w:tcPr>
            <w:tcW w:w="4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34BB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其他纳入预算管理的非税拨款</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C347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6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7A35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五、文化旅游体育与传媒支出</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0F40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10.93</w:t>
            </w:r>
          </w:p>
        </w:tc>
      </w:tr>
      <w:tr w14:paraId="78AFD661">
        <w:tblPrEx>
          <w:tblCellMar>
            <w:top w:w="0" w:type="dxa"/>
            <w:left w:w="0" w:type="dxa"/>
            <w:bottom w:w="0" w:type="dxa"/>
            <w:right w:w="0" w:type="dxa"/>
          </w:tblCellMar>
        </w:tblPrEx>
        <w:trPr>
          <w:trHeight w:val="420" w:hRule="atLeast"/>
        </w:trPr>
        <w:tc>
          <w:tcPr>
            <w:tcW w:w="4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7633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预算内基本建设投资</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8181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6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AE1F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六、社会保障和就业支出</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AF44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885.89</w:t>
            </w:r>
          </w:p>
        </w:tc>
      </w:tr>
      <w:tr w14:paraId="11952C30">
        <w:tblPrEx>
          <w:tblCellMar>
            <w:top w:w="0" w:type="dxa"/>
            <w:left w:w="0" w:type="dxa"/>
            <w:bottom w:w="0" w:type="dxa"/>
            <w:right w:w="0" w:type="dxa"/>
          </w:tblCellMar>
        </w:tblPrEx>
        <w:trPr>
          <w:trHeight w:val="420" w:hRule="atLeast"/>
        </w:trPr>
        <w:tc>
          <w:tcPr>
            <w:tcW w:w="4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4D4F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中央专项转移支付补助</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5E6C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6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D743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七、卫生健康支出</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188B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241.48</w:t>
            </w:r>
          </w:p>
        </w:tc>
      </w:tr>
      <w:tr w14:paraId="18145282">
        <w:tblPrEx>
          <w:tblCellMar>
            <w:top w:w="0" w:type="dxa"/>
            <w:left w:w="0" w:type="dxa"/>
            <w:bottom w:w="0" w:type="dxa"/>
            <w:right w:w="0" w:type="dxa"/>
          </w:tblCellMar>
        </w:tblPrEx>
        <w:trPr>
          <w:trHeight w:val="420" w:hRule="atLeast"/>
        </w:trPr>
        <w:tc>
          <w:tcPr>
            <w:tcW w:w="4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208B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二、政府性基金预算拨款收入</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5A23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6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DAD4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八、节能环保支出</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0699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AC61572">
        <w:tblPrEx>
          <w:tblCellMar>
            <w:top w:w="0" w:type="dxa"/>
            <w:left w:w="0" w:type="dxa"/>
            <w:bottom w:w="0" w:type="dxa"/>
            <w:right w:w="0" w:type="dxa"/>
          </w:tblCellMar>
        </w:tblPrEx>
        <w:trPr>
          <w:trHeight w:val="420" w:hRule="atLeast"/>
        </w:trPr>
        <w:tc>
          <w:tcPr>
            <w:tcW w:w="4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202E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政府性基金财政拨款</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52A0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6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CCF0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九、城乡社区支出</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BEBA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195.00</w:t>
            </w:r>
          </w:p>
        </w:tc>
      </w:tr>
      <w:tr w14:paraId="63BE51EA">
        <w:tblPrEx>
          <w:shd w:val="clear" w:color="auto" w:fill="auto"/>
          <w:tblCellMar>
            <w:top w:w="0" w:type="dxa"/>
            <w:left w:w="0" w:type="dxa"/>
            <w:bottom w:w="0" w:type="dxa"/>
            <w:right w:w="0" w:type="dxa"/>
          </w:tblCellMar>
        </w:tblPrEx>
        <w:trPr>
          <w:trHeight w:val="420" w:hRule="atLeast"/>
        </w:trPr>
        <w:tc>
          <w:tcPr>
            <w:tcW w:w="4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092C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政府性基金转移支付</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57A1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6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053F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十、农林水支出</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10AD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1650.44</w:t>
            </w:r>
          </w:p>
        </w:tc>
      </w:tr>
      <w:tr w14:paraId="4784D1E9">
        <w:tblPrEx>
          <w:tblCellMar>
            <w:top w:w="0" w:type="dxa"/>
            <w:left w:w="0" w:type="dxa"/>
            <w:bottom w:w="0" w:type="dxa"/>
            <w:right w:w="0" w:type="dxa"/>
          </w:tblCellMar>
        </w:tblPrEx>
        <w:trPr>
          <w:trHeight w:val="420" w:hRule="atLeast"/>
        </w:trPr>
        <w:tc>
          <w:tcPr>
            <w:tcW w:w="4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D664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三、国有资本经营预算拨款收入</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1F50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6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85A5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十一、交通运输支出</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D646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34A61BBF">
        <w:tblPrEx>
          <w:tblCellMar>
            <w:top w:w="0" w:type="dxa"/>
            <w:left w:w="0" w:type="dxa"/>
            <w:bottom w:w="0" w:type="dxa"/>
            <w:right w:w="0" w:type="dxa"/>
          </w:tblCellMar>
        </w:tblPrEx>
        <w:trPr>
          <w:trHeight w:val="420" w:hRule="atLeast"/>
        </w:trPr>
        <w:tc>
          <w:tcPr>
            <w:tcW w:w="4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57A3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四、财政专户管理资金收入</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E313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6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C2BE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十二、资源勘探工业信息等支出</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AA3D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27596350">
        <w:tblPrEx>
          <w:shd w:val="clear" w:color="auto" w:fill="auto"/>
          <w:tblCellMar>
            <w:top w:w="0" w:type="dxa"/>
            <w:left w:w="0" w:type="dxa"/>
            <w:bottom w:w="0" w:type="dxa"/>
            <w:right w:w="0" w:type="dxa"/>
          </w:tblCellMar>
        </w:tblPrEx>
        <w:trPr>
          <w:trHeight w:val="420" w:hRule="atLeast"/>
        </w:trPr>
        <w:tc>
          <w:tcPr>
            <w:tcW w:w="4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6CC0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0A60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6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91AF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十三、商业服务业等支出</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0B1D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3EA63269">
        <w:tblPrEx>
          <w:shd w:val="clear" w:color="auto" w:fill="auto"/>
          <w:tblCellMar>
            <w:top w:w="0" w:type="dxa"/>
            <w:left w:w="0" w:type="dxa"/>
            <w:bottom w:w="0" w:type="dxa"/>
            <w:right w:w="0" w:type="dxa"/>
          </w:tblCellMar>
        </w:tblPrEx>
        <w:trPr>
          <w:trHeight w:val="420" w:hRule="atLeast"/>
        </w:trPr>
        <w:tc>
          <w:tcPr>
            <w:tcW w:w="4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2963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六、事业单位经营收入</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9152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6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D334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十四、金融支出</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3071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5C65AEE">
        <w:tblPrEx>
          <w:tblCellMar>
            <w:top w:w="0" w:type="dxa"/>
            <w:left w:w="0" w:type="dxa"/>
            <w:bottom w:w="0" w:type="dxa"/>
            <w:right w:w="0" w:type="dxa"/>
          </w:tblCellMar>
        </w:tblPrEx>
        <w:trPr>
          <w:trHeight w:val="420" w:hRule="atLeast"/>
        </w:trPr>
        <w:tc>
          <w:tcPr>
            <w:tcW w:w="4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24CC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七、上级补助收入</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A6FD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6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0321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十五、援助其他地区支出</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EF05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2238E8C">
        <w:tblPrEx>
          <w:shd w:val="clear" w:color="auto" w:fill="auto"/>
          <w:tblCellMar>
            <w:top w:w="0" w:type="dxa"/>
            <w:left w:w="0" w:type="dxa"/>
            <w:bottom w:w="0" w:type="dxa"/>
            <w:right w:w="0" w:type="dxa"/>
          </w:tblCellMar>
        </w:tblPrEx>
        <w:trPr>
          <w:trHeight w:val="420" w:hRule="atLeast"/>
        </w:trPr>
        <w:tc>
          <w:tcPr>
            <w:tcW w:w="4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F647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八、附属单位上缴收入</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B308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6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2469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十六、自然资源海洋气象等支出</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78DB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12.50</w:t>
            </w:r>
          </w:p>
        </w:tc>
      </w:tr>
      <w:tr w14:paraId="1837AF34">
        <w:tblPrEx>
          <w:tblCellMar>
            <w:top w:w="0" w:type="dxa"/>
            <w:left w:w="0" w:type="dxa"/>
            <w:bottom w:w="0" w:type="dxa"/>
            <w:right w:w="0" w:type="dxa"/>
          </w:tblCellMar>
        </w:tblPrEx>
        <w:trPr>
          <w:trHeight w:val="420" w:hRule="atLeast"/>
        </w:trPr>
        <w:tc>
          <w:tcPr>
            <w:tcW w:w="4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1467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九、其他收入</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E30E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6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8828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十七、住房保障支出</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87ED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180.02</w:t>
            </w:r>
          </w:p>
        </w:tc>
      </w:tr>
      <w:tr w14:paraId="493309CB">
        <w:tblPrEx>
          <w:shd w:val="clear" w:color="auto" w:fill="auto"/>
          <w:tblCellMar>
            <w:top w:w="0" w:type="dxa"/>
            <w:left w:w="0" w:type="dxa"/>
            <w:bottom w:w="0" w:type="dxa"/>
            <w:right w:w="0" w:type="dxa"/>
          </w:tblCellMar>
        </w:tblPrEx>
        <w:trPr>
          <w:trHeight w:val="420" w:hRule="atLeast"/>
        </w:trPr>
        <w:tc>
          <w:tcPr>
            <w:tcW w:w="4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23F7D">
            <w:pPr>
              <w:rPr>
                <w:rFonts w:hint="eastAsia" w:ascii="宋体" w:hAnsi="宋体" w:eastAsia="宋体" w:cs="宋体"/>
                <w:i w:val="0"/>
                <w:color w:val="000000"/>
                <w:sz w:val="22"/>
                <w:szCs w:val="22"/>
                <w:u w:val="none"/>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72AFE">
            <w:pPr>
              <w:rPr>
                <w:rFonts w:hint="eastAsia" w:ascii="宋体" w:hAnsi="宋体" w:eastAsia="宋体" w:cs="宋体"/>
                <w:i w:val="0"/>
                <w:color w:val="000000"/>
                <w:sz w:val="22"/>
                <w:szCs w:val="22"/>
                <w:u w:val="none"/>
              </w:rPr>
            </w:pPr>
          </w:p>
        </w:tc>
        <w:tc>
          <w:tcPr>
            <w:tcW w:w="46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667A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十八、粮油物资储备支出</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05EC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7CB6A86">
        <w:tblPrEx>
          <w:shd w:val="clear" w:color="auto" w:fill="auto"/>
          <w:tblCellMar>
            <w:top w:w="0" w:type="dxa"/>
            <w:left w:w="0" w:type="dxa"/>
            <w:bottom w:w="0" w:type="dxa"/>
            <w:right w:w="0" w:type="dxa"/>
          </w:tblCellMar>
        </w:tblPrEx>
        <w:trPr>
          <w:trHeight w:val="420" w:hRule="atLeast"/>
        </w:trPr>
        <w:tc>
          <w:tcPr>
            <w:tcW w:w="4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E60E7">
            <w:pPr>
              <w:rPr>
                <w:rFonts w:hint="eastAsia" w:ascii="宋体" w:hAnsi="宋体" w:eastAsia="宋体" w:cs="宋体"/>
                <w:i w:val="0"/>
                <w:color w:val="000000"/>
                <w:sz w:val="22"/>
                <w:szCs w:val="22"/>
                <w:u w:val="none"/>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0FBA7">
            <w:pPr>
              <w:rPr>
                <w:rFonts w:hint="eastAsia" w:ascii="宋体" w:hAnsi="宋体" w:eastAsia="宋体" w:cs="宋体"/>
                <w:i w:val="0"/>
                <w:color w:val="000000"/>
                <w:sz w:val="22"/>
                <w:szCs w:val="22"/>
                <w:u w:val="none"/>
              </w:rPr>
            </w:pPr>
          </w:p>
        </w:tc>
        <w:tc>
          <w:tcPr>
            <w:tcW w:w="46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5551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十九、国有资本经营预算支出</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F162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41CC6229">
        <w:tblPrEx>
          <w:tblCellMar>
            <w:top w:w="0" w:type="dxa"/>
            <w:left w:w="0" w:type="dxa"/>
            <w:bottom w:w="0" w:type="dxa"/>
            <w:right w:w="0" w:type="dxa"/>
          </w:tblCellMar>
        </w:tblPrEx>
        <w:trPr>
          <w:trHeight w:val="420" w:hRule="atLeast"/>
        </w:trPr>
        <w:tc>
          <w:tcPr>
            <w:tcW w:w="4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6402E">
            <w:pPr>
              <w:rPr>
                <w:rFonts w:hint="eastAsia" w:ascii="宋体" w:hAnsi="宋体" w:eastAsia="宋体" w:cs="宋体"/>
                <w:i w:val="0"/>
                <w:color w:val="000000"/>
                <w:sz w:val="22"/>
                <w:szCs w:val="22"/>
                <w:u w:val="none"/>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93EFF">
            <w:pPr>
              <w:rPr>
                <w:rFonts w:hint="eastAsia" w:ascii="宋体" w:hAnsi="宋体" w:eastAsia="宋体" w:cs="宋体"/>
                <w:i w:val="0"/>
                <w:color w:val="000000"/>
                <w:sz w:val="22"/>
                <w:szCs w:val="22"/>
                <w:u w:val="none"/>
              </w:rPr>
            </w:pPr>
          </w:p>
        </w:tc>
        <w:tc>
          <w:tcPr>
            <w:tcW w:w="46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103E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二十、灾害防治及应急管理支出</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F3CD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r>
      <w:tr w14:paraId="232BF2FD">
        <w:tblPrEx>
          <w:tblCellMar>
            <w:top w:w="0" w:type="dxa"/>
            <w:left w:w="0" w:type="dxa"/>
            <w:bottom w:w="0" w:type="dxa"/>
            <w:right w:w="0" w:type="dxa"/>
          </w:tblCellMar>
        </w:tblPrEx>
        <w:trPr>
          <w:trHeight w:val="420" w:hRule="atLeast"/>
        </w:trPr>
        <w:tc>
          <w:tcPr>
            <w:tcW w:w="4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3EF14">
            <w:pPr>
              <w:rPr>
                <w:rFonts w:hint="eastAsia" w:ascii="宋体" w:hAnsi="宋体" w:eastAsia="宋体" w:cs="宋体"/>
                <w:i w:val="0"/>
                <w:color w:val="000000"/>
                <w:sz w:val="22"/>
                <w:szCs w:val="22"/>
                <w:u w:val="none"/>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6FA8A">
            <w:pPr>
              <w:rPr>
                <w:rFonts w:hint="eastAsia" w:ascii="宋体" w:hAnsi="宋体" w:eastAsia="宋体" w:cs="宋体"/>
                <w:i w:val="0"/>
                <w:color w:val="000000"/>
                <w:sz w:val="22"/>
                <w:szCs w:val="22"/>
                <w:u w:val="none"/>
              </w:rPr>
            </w:pPr>
          </w:p>
        </w:tc>
        <w:tc>
          <w:tcPr>
            <w:tcW w:w="46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D053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廿一、其他支出</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3E20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3E76C868">
        <w:tblPrEx>
          <w:shd w:val="clear" w:color="auto" w:fill="auto"/>
          <w:tblCellMar>
            <w:top w:w="0" w:type="dxa"/>
            <w:left w:w="0" w:type="dxa"/>
            <w:bottom w:w="0" w:type="dxa"/>
            <w:right w:w="0" w:type="dxa"/>
          </w:tblCellMar>
        </w:tblPrEx>
        <w:trPr>
          <w:trHeight w:val="420" w:hRule="atLeast"/>
        </w:trPr>
        <w:tc>
          <w:tcPr>
            <w:tcW w:w="4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46F62">
            <w:pPr>
              <w:rPr>
                <w:rFonts w:hint="eastAsia" w:ascii="宋体" w:hAnsi="宋体" w:eastAsia="宋体" w:cs="宋体"/>
                <w:i w:val="0"/>
                <w:color w:val="000000"/>
                <w:sz w:val="22"/>
                <w:szCs w:val="22"/>
                <w:u w:val="none"/>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6ED22">
            <w:pPr>
              <w:rPr>
                <w:rFonts w:hint="eastAsia" w:ascii="宋体" w:hAnsi="宋体" w:eastAsia="宋体" w:cs="宋体"/>
                <w:i w:val="0"/>
                <w:color w:val="000000"/>
                <w:sz w:val="22"/>
                <w:szCs w:val="22"/>
                <w:u w:val="none"/>
              </w:rPr>
            </w:pPr>
          </w:p>
        </w:tc>
        <w:tc>
          <w:tcPr>
            <w:tcW w:w="46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EE15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廿二、债务还本支出</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060D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25C8B2B0">
        <w:tblPrEx>
          <w:shd w:val="clear" w:color="auto" w:fill="auto"/>
          <w:tblCellMar>
            <w:top w:w="0" w:type="dxa"/>
            <w:left w:w="0" w:type="dxa"/>
            <w:bottom w:w="0" w:type="dxa"/>
            <w:right w:w="0" w:type="dxa"/>
          </w:tblCellMar>
        </w:tblPrEx>
        <w:trPr>
          <w:trHeight w:val="420" w:hRule="atLeast"/>
        </w:trPr>
        <w:tc>
          <w:tcPr>
            <w:tcW w:w="4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1A361">
            <w:pPr>
              <w:rPr>
                <w:rFonts w:hint="eastAsia" w:ascii="宋体" w:hAnsi="宋体" w:eastAsia="宋体" w:cs="宋体"/>
                <w:i w:val="0"/>
                <w:color w:val="000000"/>
                <w:sz w:val="22"/>
                <w:szCs w:val="22"/>
                <w:u w:val="none"/>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A2C78">
            <w:pPr>
              <w:rPr>
                <w:rFonts w:hint="eastAsia" w:ascii="宋体" w:hAnsi="宋体" w:eastAsia="宋体" w:cs="宋体"/>
                <w:i w:val="0"/>
                <w:color w:val="000000"/>
                <w:sz w:val="22"/>
                <w:szCs w:val="22"/>
                <w:u w:val="none"/>
              </w:rPr>
            </w:pPr>
          </w:p>
        </w:tc>
        <w:tc>
          <w:tcPr>
            <w:tcW w:w="46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C636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廿三、债务付息支出</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C334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276141DF">
        <w:tblPrEx>
          <w:shd w:val="clear" w:color="auto" w:fill="auto"/>
          <w:tblCellMar>
            <w:top w:w="0" w:type="dxa"/>
            <w:left w:w="0" w:type="dxa"/>
            <w:bottom w:w="0" w:type="dxa"/>
            <w:right w:w="0" w:type="dxa"/>
          </w:tblCellMar>
        </w:tblPrEx>
        <w:trPr>
          <w:trHeight w:val="420" w:hRule="atLeast"/>
        </w:trPr>
        <w:tc>
          <w:tcPr>
            <w:tcW w:w="4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2FF76">
            <w:pPr>
              <w:rPr>
                <w:rFonts w:hint="eastAsia" w:ascii="宋体" w:hAnsi="宋体" w:eastAsia="宋体" w:cs="宋体"/>
                <w:i w:val="0"/>
                <w:color w:val="000000"/>
                <w:sz w:val="22"/>
                <w:szCs w:val="22"/>
                <w:u w:val="none"/>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43024">
            <w:pPr>
              <w:rPr>
                <w:rFonts w:hint="eastAsia" w:ascii="宋体" w:hAnsi="宋体" w:eastAsia="宋体" w:cs="宋体"/>
                <w:i w:val="0"/>
                <w:color w:val="000000"/>
                <w:sz w:val="22"/>
                <w:szCs w:val="22"/>
                <w:u w:val="none"/>
              </w:rPr>
            </w:pPr>
          </w:p>
        </w:tc>
        <w:tc>
          <w:tcPr>
            <w:tcW w:w="46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85EE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廿四、债务发行费用支出</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2592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20296357">
        <w:tblPrEx>
          <w:tblCellMar>
            <w:top w:w="0" w:type="dxa"/>
            <w:left w:w="0" w:type="dxa"/>
            <w:bottom w:w="0" w:type="dxa"/>
            <w:right w:w="0" w:type="dxa"/>
          </w:tblCellMar>
        </w:tblPrEx>
        <w:trPr>
          <w:trHeight w:val="420" w:hRule="atLeast"/>
        </w:trPr>
        <w:tc>
          <w:tcPr>
            <w:tcW w:w="4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247E0">
            <w:pPr>
              <w:rPr>
                <w:rFonts w:hint="eastAsia" w:ascii="宋体" w:hAnsi="宋体" w:eastAsia="宋体" w:cs="宋体"/>
                <w:i w:val="0"/>
                <w:color w:val="000000"/>
                <w:sz w:val="22"/>
                <w:szCs w:val="22"/>
                <w:u w:val="none"/>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860E7">
            <w:pPr>
              <w:rPr>
                <w:rFonts w:hint="eastAsia" w:ascii="宋体" w:hAnsi="宋体" w:eastAsia="宋体" w:cs="宋体"/>
                <w:i w:val="0"/>
                <w:color w:val="000000"/>
                <w:sz w:val="22"/>
                <w:szCs w:val="22"/>
                <w:u w:val="none"/>
              </w:rPr>
            </w:pPr>
          </w:p>
        </w:tc>
        <w:tc>
          <w:tcPr>
            <w:tcW w:w="46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5C99C">
            <w:pPr>
              <w:rPr>
                <w:rFonts w:hint="eastAsia" w:ascii="宋体" w:hAnsi="宋体" w:eastAsia="宋体" w:cs="宋体"/>
                <w:i w:val="0"/>
                <w:color w:val="000000"/>
                <w:sz w:val="22"/>
                <w:szCs w:val="22"/>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EEDCA">
            <w:pPr>
              <w:rPr>
                <w:rFonts w:hint="eastAsia" w:ascii="宋体" w:hAnsi="宋体" w:eastAsia="宋体" w:cs="宋体"/>
                <w:i w:val="0"/>
                <w:color w:val="000000"/>
                <w:sz w:val="22"/>
                <w:szCs w:val="22"/>
                <w:u w:val="none"/>
              </w:rPr>
            </w:pPr>
          </w:p>
        </w:tc>
      </w:tr>
      <w:tr w14:paraId="5DFDB5FB">
        <w:tblPrEx>
          <w:tblCellMar>
            <w:top w:w="0" w:type="dxa"/>
            <w:left w:w="0" w:type="dxa"/>
            <w:bottom w:w="0" w:type="dxa"/>
            <w:right w:w="0" w:type="dxa"/>
          </w:tblCellMar>
        </w:tblPrEx>
        <w:trPr>
          <w:trHeight w:val="420" w:hRule="atLeast"/>
        </w:trPr>
        <w:tc>
          <w:tcPr>
            <w:tcW w:w="4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1620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本年收入合计</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D670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4446.15</w:t>
            </w:r>
          </w:p>
        </w:tc>
        <w:tc>
          <w:tcPr>
            <w:tcW w:w="46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0ED3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本年支出合计</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B9D1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4446.15</w:t>
            </w:r>
          </w:p>
        </w:tc>
      </w:tr>
      <w:tr w14:paraId="31BA3674">
        <w:tblPrEx>
          <w:tblCellMar>
            <w:top w:w="0" w:type="dxa"/>
            <w:left w:w="0" w:type="dxa"/>
            <w:bottom w:w="0" w:type="dxa"/>
            <w:right w:w="0" w:type="dxa"/>
          </w:tblCellMar>
        </w:tblPrEx>
        <w:trPr>
          <w:trHeight w:val="420" w:hRule="atLeast"/>
        </w:trPr>
        <w:tc>
          <w:tcPr>
            <w:tcW w:w="4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37DA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上年结转结余</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798C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6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FEF8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年终结转结余</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F1A1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0FEC31D">
        <w:tblPrEx>
          <w:shd w:val="clear" w:color="auto" w:fill="auto"/>
          <w:tblCellMar>
            <w:top w:w="0" w:type="dxa"/>
            <w:left w:w="0" w:type="dxa"/>
            <w:bottom w:w="0" w:type="dxa"/>
            <w:right w:w="0" w:type="dxa"/>
          </w:tblCellMar>
        </w:tblPrEx>
        <w:trPr>
          <w:trHeight w:val="420" w:hRule="atLeast"/>
        </w:trPr>
        <w:tc>
          <w:tcPr>
            <w:tcW w:w="4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6793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    入    总    计</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32FC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4446.15</w:t>
            </w:r>
          </w:p>
        </w:tc>
        <w:tc>
          <w:tcPr>
            <w:tcW w:w="46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7541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    出    总    计</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593D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4446.15</w:t>
            </w:r>
          </w:p>
        </w:tc>
      </w:tr>
      <w:tr w14:paraId="19A5A24C">
        <w:tblPrEx>
          <w:shd w:val="clear" w:color="auto" w:fill="auto"/>
          <w:tblCellMar>
            <w:top w:w="0" w:type="dxa"/>
            <w:left w:w="0" w:type="dxa"/>
            <w:bottom w:w="0" w:type="dxa"/>
            <w:right w:w="0" w:type="dxa"/>
          </w:tblCellMar>
        </w:tblPrEx>
        <w:trPr>
          <w:trHeight w:val="420" w:hRule="atLeast"/>
        </w:trPr>
        <w:tc>
          <w:tcPr>
            <w:tcW w:w="4797" w:type="dxa"/>
            <w:tcBorders>
              <w:top w:val="nil"/>
              <w:left w:val="nil"/>
              <w:bottom w:val="nil"/>
              <w:right w:val="nil"/>
            </w:tcBorders>
            <w:shd w:val="clear" w:color="auto" w:fill="auto"/>
            <w:noWrap/>
            <w:tcMar>
              <w:top w:w="15" w:type="dxa"/>
              <w:left w:w="15" w:type="dxa"/>
              <w:right w:w="15" w:type="dxa"/>
            </w:tcMar>
            <w:vAlign w:val="bottom"/>
          </w:tcPr>
          <w:p w14:paraId="61833B6C">
            <w:pPr>
              <w:rPr>
                <w:rFonts w:hint="default" w:ascii="Calibri" w:hAnsi="Calibri" w:cs="Calibri"/>
                <w:i w:val="0"/>
                <w:color w:val="000000"/>
                <w:sz w:val="22"/>
                <w:szCs w:val="22"/>
                <w:u w:val="none"/>
              </w:rPr>
            </w:pPr>
          </w:p>
        </w:tc>
        <w:tc>
          <w:tcPr>
            <w:tcW w:w="2580" w:type="dxa"/>
            <w:tcBorders>
              <w:top w:val="nil"/>
              <w:left w:val="nil"/>
              <w:bottom w:val="nil"/>
              <w:right w:val="nil"/>
            </w:tcBorders>
            <w:shd w:val="clear" w:color="auto" w:fill="auto"/>
            <w:noWrap/>
            <w:tcMar>
              <w:top w:w="15" w:type="dxa"/>
              <w:left w:w="15" w:type="dxa"/>
              <w:right w:w="15" w:type="dxa"/>
            </w:tcMar>
            <w:vAlign w:val="center"/>
          </w:tcPr>
          <w:p w14:paraId="5EC3F6A7">
            <w:pPr>
              <w:rPr>
                <w:rFonts w:hint="eastAsia" w:ascii="宋体" w:hAnsi="宋体" w:eastAsia="宋体" w:cs="宋体"/>
                <w:i w:val="0"/>
                <w:color w:val="000000"/>
                <w:sz w:val="22"/>
                <w:szCs w:val="22"/>
                <w:u w:val="none"/>
              </w:rPr>
            </w:pPr>
          </w:p>
        </w:tc>
        <w:tc>
          <w:tcPr>
            <w:tcW w:w="4689" w:type="dxa"/>
            <w:tcBorders>
              <w:top w:val="nil"/>
              <w:left w:val="nil"/>
              <w:bottom w:val="nil"/>
              <w:right w:val="nil"/>
            </w:tcBorders>
            <w:shd w:val="clear" w:color="auto" w:fill="auto"/>
            <w:noWrap/>
            <w:tcMar>
              <w:top w:w="15" w:type="dxa"/>
              <w:left w:w="15" w:type="dxa"/>
              <w:right w:w="15" w:type="dxa"/>
            </w:tcMar>
            <w:vAlign w:val="bottom"/>
          </w:tcPr>
          <w:p w14:paraId="31065F8E">
            <w:pPr>
              <w:rPr>
                <w:rFonts w:hint="default" w:ascii="Calibri" w:hAnsi="Calibri" w:cs="Calibri"/>
                <w:i w:val="0"/>
                <w:color w:val="000000"/>
                <w:sz w:val="22"/>
                <w:szCs w:val="22"/>
                <w:u w:val="none"/>
              </w:rPr>
            </w:pPr>
          </w:p>
        </w:tc>
        <w:tc>
          <w:tcPr>
            <w:tcW w:w="1922" w:type="dxa"/>
            <w:tcBorders>
              <w:top w:val="nil"/>
              <w:left w:val="nil"/>
              <w:bottom w:val="nil"/>
              <w:right w:val="nil"/>
            </w:tcBorders>
            <w:shd w:val="clear" w:color="auto" w:fill="auto"/>
            <w:noWrap/>
            <w:tcMar>
              <w:top w:w="15" w:type="dxa"/>
              <w:left w:w="15" w:type="dxa"/>
              <w:right w:w="15" w:type="dxa"/>
            </w:tcMar>
            <w:vAlign w:val="center"/>
          </w:tcPr>
          <w:p w14:paraId="560B8F66">
            <w:pPr>
              <w:rPr>
                <w:rFonts w:hint="eastAsia" w:ascii="宋体" w:hAnsi="宋体" w:eastAsia="宋体" w:cs="宋体"/>
                <w:i w:val="0"/>
                <w:color w:val="000000"/>
                <w:sz w:val="22"/>
                <w:szCs w:val="22"/>
                <w:u w:val="none"/>
              </w:rPr>
            </w:pPr>
          </w:p>
        </w:tc>
      </w:tr>
      <w:tr w14:paraId="67192E87">
        <w:tblPrEx>
          <w:shd w:val="clear" w:color="auto" w:fill="auto"/>
          <w:tblCellMar>
            <w:top w:w="0" w:type="dxa"/>
            <w:left w:w="0" w:type="dxa"/>
            <w:bottom w:w="0" w:type="dxa"/>
            <w:right w:w="0" w:type="dxa"/>
          </w:tblCellMar>
        </w:tblPrEx>
        <w:trPr>
          <w:trHeight w:val="420" w:hRule="atLeast"/>
        </w:trPr>
        <w:tc>
          <w:tcPr>
            <w:tcW w:w="13988" w:type="dxa"/>
            <w:gridSpan w:val="4"/>
            <w:tcBorders>
              <w:top w:val="nil"/>
              <w:left w:val="nil"/>
              <w:bottom w:val="nil"/>
              <w:right w:val="nil"/>
            </w:tcBorders>
            <w:shd w:val="clear" w:color="auto" w:fill="auto"/>
            <w:noWrap/>
            <w:tcMar>
              <w:top w:w="15" w:type="dxa"/>
              <w:left w:w="15" w:type="dxa"/>
              <w:right w:w="15" w:type="dxa"/>
            </w:tcMar>
            <w:vAlign w:val="center"/>
          </w:tcPr>
          <w:p w14:paraId="48F1EB66">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备注：财政专户管理资金收入是指教育收费收入；事业收入不含教育收费收入，下同。</w:t>
            </w:r>
          </w:p>
        </w:tc>
      </w:tr>
    </w:tbl>
    <w:p w14:paraId="62B3F718">
      <w:pPr>
        <w:pStyle w:val="5"/>
        <w:adjustRightInd w:val="0"/>
        <w:snapToGrid w:val="0"/>
        <w:spacing w:line="580" w:lineRule="atLeast"/>
        <w:jc w:val="center"/>
        <w:rPr>
          <w:rFonts w:hint="eastAsia" w:ascii="方正小标宋简体" w:eastAsia="方正小标宋简体"/>
          <w:u w:val="none"/>
        </w:rPr>
        <w:sectPr>
          <w:pgSz w:w="16838" w:h="11906" w:orient="landscape"/>
          <w:pgMar w:top="1800" w:right="1440" w:bottom="1800" w:left="1440" w:header="851" w:footer="992" w:gutter="0"/>
          <w:cols w:space="425" w:num="1"/>
          <w:docGrid w:type="lines" w:linePitch="312" w:charSpace="0"/>
        </w:sectPr>
      </w:pPr>
    </w:p>
    <w:tbl>
      <w:tblPr>
        <w:tblStyle w:val="7"/>
        <w:tblW w:w="13988" w:type="dxa"/>
        <w:tblInd w:w="0" w:type="dxa"/>
        <w:shd w:val="clear" w:color="auto" w:fill="auto"/>
        <w:tblLayout w:type="fixed"/>
        <w:tblCellMar>
          <w:top w:w="0" w:type="dxa"/>
          <w:left w:w="0" w:type="dxa"/>
          <w:bottom w:w="0" w:type="dxa"/>
          <w:right w:w="0" w:type="dxa"/>
        </w:tblCellMar>
      </w:tblPr>
      <w:tblGrid>
        <w:gridCol w:w="1085"/>
        <w:gridCol w:w="2280"/>
        <w:gridCol w:w="855"/>
        <w:gridCol w:w="930"/>
        <w:gridCol w:w="795"/>
        <w:gridCol w:w="546"/>
        <w:gridCol w:w="576"/>
        <w:gridCol w:w="576"/>
        <w:gridCol w:w="577"/>
        <w:gridCol w:w="577"/>
        <w:gridCol w:w="576"/>
        <w:gridCol w:w="577"/>
        <w:gridCol w:w="576"/>
        <w:gridCol w:w="577"/>
        <w:gridCol w:w="577"/>
        <w:gridCol w:w="577"/>
        <w:gridCol w:w="577"/>
        <w:gridCol w:w="577"/>
        <w:gridCol w:w="577"/>
      </w:tblGrid>
      <w:tr w14:paraId="7A05F949">
        <w:tblPrEx>
          <w:shd w:val="clear" w:color="auto" w:fill="auto"/>
          <w:tblCellMar>
            <w:top w:w="0" w:type="dxa"/>
            <w:left w:w="0" w:type="dxa"/>
            <w:bottom w:w="0" w:type="dxa"/>
            <w:right w:w="0" w:type="dxa"/>
          </w:tblCellMar>
        </w:tblPrEx>
        <w:trPr>
          <w:trHeight w:val="420" w:hRule="atLeast"/>
        </w:trPr>
        <w:tc>
          <w:tcPr>
            <w:tcW w:w="1085" w:type="dxa"/>
            <w:tcBorders>
              <w:top w:val="nil"/>
              <w:left w:val="nil"/>
              <w:bottom w:val="nil"/>
              <w:right w:val="nil"/>
            </w:tcBorders>
            <w:shd w:val="clear" w:color="auto" w:fill="auto"/>
            <w:noWrap/>
            <w:tcMar>
              <w:top w:w="15" w:type="dxa"/>
              <w:left w:w="15" w:type="dxa"/>
              <w:right w:w="15" w:type="dxa"/>
            </w:tcMar>
            <w:vAlign w:val="center"/>
          </w:tcPr>
          <w:p w14:paraId="3A2112C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表2</w:t>
            </w:r>
          </w:p>
        </w:tc>
        <w:tc>
          <w:tcPr>
            <w:tcW w:w="2280" w:type="dxa"/>
            <w:tcBorders>
              <w:top w:val="nil"/>
              <w:left w:val="nil"/>
              <w:bottom w:val="nil"/>
              <w:right w:val="nil"/>
            </w:tcBorders>
            <w:shd w:val="clear" w:color="auto" w:fill="auto"/>
            <w:noWrap/>
            <w:tcMar>
              <w:top w:w="15" w:type="dxa"/>
              <w:left w:w="15" w:type="dxa"/>
              <w:right w:w="15" w:type="dxa"/>
            </w:tcMar>
            <w:vAlign w:val="center"/>
          </w:tcPr>
          <w:p w14:paraId="0FAD0EA2">
            <w:pPr>
              <w:jc w:val="right"/>
              <w:rPr>
                <w:rFonts w:hint="eastAsia" w:ascii="宋体" w:hAnsi="宋体" w:eastAsia="宋体" w:cs="宋体"/>
                <w:i w:val="0"/>
                <w:color w:val="000000"/>
                <w:sz w:val="22"/>
                <w:szCs w:val="22"/>
                <w:u w:val="none"/>
              </w:rPr>
            </w:pPr>
          </w:p>
        </w:tc>
        <w:tc>
          <w:tcPr>
            <w:tcW w:w="855" w:type="dxa"/>
            <w:tcBorders>
              <w:top w:val="nil"/>
              <w:left w:val="nil"/>
              <w:bottom w:val="nil"/>
              <w:right w:val="nil"/>
            </w:tcBorders>
            <w:shd w:val="clear" w:color="auto" w:fill="auto"/>
            <w:noWrap/>
            <w:tcMar>
              <w:top w:w="15" w:type="dxa"/>
              <w:left w:w="15" w:type="dxa"/>
              <w:right w:w="15" w:type="dxa"/>
            </w:tcMar>
            <w:vAlign w:val="center"/>
          </w:tcPr>
          <w:p w14:paraId="3B4FCAED">
            <w:pPr>
              <w:jc w:val="right"/>
              <w:rPr>
                <w:rFonts w:hint="eastAsia" w:ascii="宋体" w:hAnsi="宋体" w:eastAsia="宋体" w:cs="宋体"/>
                <w:i w:val="0"/>
                <w:color w:val="000000"/>
                <w:sz w:val="22"/>
                <w:szCs w:val="22"/>
                <w:u w:val="none"/>
              </w:rPr>
            </w:pPr>
          </w:p>
        </w:tc>
        <w:tc>
          <w:tcPr>
            <w:tcW w:w="930" w:type="dxa"/>
            <w:tcBorders>
              <w:top w:val="nil"/>
              <w:left w:val="nil"/>
              <w:bottom w:val="nil"/>
              <w:right w:val="nil"/>
            </w:tcBorders>
            <w:shd w:val="clear" w:color="auto" w:fill="auto"/>
            <w:noWrap/>
            <w:tcMar>
              <w:top w:w="15" w:type="dxa"/>
              <w:left w:w="15" w:type="dxa"/>
              <w:right w:w="15" w:type="dxa"/>
            </w:tcMar>
            <w:vAlign w:val="center"/>
          </w:tcPr>
          <w:p w14:paraId="6B842456">
            <w:pPr>
              <w:jc w:val="right"/>
              <w:rPr>
                <w:rFonts w:hint="eastAsia" w:ascii="宋体" w:hAnsi="宋体" w:eastAsia="宋体" w:cs="宋体"/>
                <w:i w:val="0"/>
                <w:color w:val="000000"/>
                <w:sz w:val="22"/>
                <w:szCs w:val="22"/>
                <w:u w:val="none"/>
              </w:rPr>
            </w:pPr>
          </w:p>
        </w:tc>
        <w:tc>
          <w:tcPr>
            <w:tcW w:w="795" w:type="dxa"/>
            <w:tcBorders>
              <w:top w:val="nil"/>
              <w:left w:val="nil"/>
              <w:bottom w:val="nil"/>
              <w:right w:val="nil"/>
            </w:tcBorders>
            <w:shd w:val="clear" w:color="auto" w:fill="auto"/>
            <w:noWrap/>
            <w:tcMar>
              <w:top w:w="15" w:type="dxa"/>
              <w:left w:w="15" w:type="dxa"/>
              <w:right w:w="15" w:type="dxa"/>
            </w:tcMar>
            <w:vAlign w:val="center"/>
          </w:tcPr>
          <w:p w14:paraId="57CA6D61">
            <w:pPr>
              <w:jc w:val="right"/>
              <w:rPr>
                <w:rFonts w:hint="eastAsia" w:ascii="宋体" w:hAnsi="宋体" w:eastAsia="宋体" w:cs="宋体"/>
                <w:i w:val="0"/>
                <w:color w:val="000000"/>
                <w:sz w:val="22"/>
                <w:szCs w:val="22"/>
                <w:u w:val="none"/>
              </w:rPr>
            </w:pPr>
          </w:p>
        </w:tc>
        <w:tc>
          <w:tcPr>
            <w:tcW w:w="546" w:type="dxa"/>
            <w:tcBorders>
              <w:top w:val="nil"/>
              <w:left w:val="nil"/>
              <w:bottom w:val="nil"/>
              <w:right w:val="nil"/>
            </w:tcBorders>
            <w:shd w:val="clear" w:color="auto" w:fill="auto"/>
            <w:noWrap/>
            <w:tcMar>
              <w:top w:w="15" w:type="dxa"/>
              <w:left w:w="15" w:type="dxa"/>
              <w:right w:w="15" w:type="dxa"/>
            </w:tcMar>
            <w:vAlign w:val="center"/>
          </w:tcPr>
          <w:p w14:paraId="06786EDF">
            <w:pPr>
              <w:jc w:val="right"/>
              <w:rPr>
                <w:rFonts w:hint="eastAsia" w:ascii="宋体" w:hAnsi="宋体" w:eastAsia="宋体" w:cs="宋体"/>
                <w:i w:val="0"/>
                <w:color w:val="000000"/>
                <w:sz w:val="22"/>
                <w:szCs w:val="22"/>
                <w:u w:val="none"/>
              </w:rPr>
            </w:pPr>
          </w:p>
        </w:tc>
        <w:tc>
          <w:tcPr>
            <w:tcW w:w="576" w:type="dxa"/>
            <w:tcBorders>
              <w:top w:val="nil"/>
              <w:left w:val="nil"/>
              <w:bottom w:val="nil"/>
              <w:right w:val="nil"/>
            </w:tcBorders>
            <w:shd w:val="clear" w:color="auto" w:fill="auto"/>
            <w:noWrap/>
            <w:tcMar>
              <w:top w:w="15" w:type="dxa"/>
              <w:left w:w="15" w:type="dxa"/>
              <w:right w:w="15" w:type="dxa"/>
            </w:tcMar>
            <w:vAlign w:val="center"/>
          </w:tcPr>
          <w:p w14:paraId="06D42072">
            <w:pPr>
              <w:jc w:val="right"/>
              <w:rPr>
                <w:rFonts w:hint="eastAsia" w:ascii="宋体" w:hAnsi="宋体" w:eastAsia="宋体" w:cs="宋体"/>
                <w:i w:val="0"/>
                <w:color w:val="000000"/>
                <w:sz w:val="22"/>
                <w:szCs w:val="22"/>
                <w:u w:val="none"/>
              </w:rPr>
            </w:pPr>
          </w:p>
        </w:tc>
        <w:tc>
          <w:tcPr>
            <w:tcW w:w="576" w:type="dxa"/>
            <w:tcBorders>
              <w:top w:val="nil"/>
              <w:left w:val="nil"/>
              <w:bottom w:val="nil"/>
              <w:right w:val="nil"/>
            </w:tcBorders>
            <w:shd w:val="clear" w:color="auto" w:fill="auto"/>
            <w:noWrap/>
            <w:tcMar>
              <w:top w:w="15" w:type="dxa"/>
              <w:left w:w="15" w:type="dxa"/>
              <w:right w:w="15" w:type="dxa"/>
            </w:tcMar>
            <w:vAlign w:val="center"/>
          </w:tcPr>
          <w:p w14:paraId="0C5FFBA3">
            <w:pPr>
              <w:jc w:val="right"/>
              <w:rPr>
                <w:rFonts w:hint="eastAsia" w:ascii="宋体" w:hAnsi="宋体" w:eastAsia="宋体" w:cs="宋体"/>
                <w:i w:val="0"/>
                <w:color w:val="000000"/>
                <w:sz w:val="22"/>
                <w:szCs w:val="22"/>
                <w:u w:val="none"/>
              </w:rPr>
            </w:pPr>
          </w:p>
        </w:tc>
        <w:tc>
          <w:tcPr>
            <w:tcW w:w="577" w:type="dxa"/>
            <w:tcBorders>
              <w:top w:val="nil"/>
              <w:left w:val="nil"/>
              <w:bottom w:val="nil"/>
              <w:right w:val="nil"/>
            </w:tcBorders>
            <w:shd w:val="clear" w:color="auto" w:fill="auto"/>
            <w:noWrap/>
            <w:tcMar>
              <w:top w:w="15" w:type="dxa"/>
              <w:left w:w="15" w:type="dxa"/>
              <w:right w:w="15" w:type="dxa"/>
            </w:tcMar>
            <w:vAlign w:val="center"/>
          </w:tcPr>
          <w:p w14:paraId="22633962">
            <w:pPr>
              <w:jc w:val="right"/>
              <w:rPr>
                <w:rFonts w:hint="eastAsia" w:ascii="宋体" w:hAnsi="宋体" w:eastAsia="宋体" w:cs="宋体"/>
                <w:i w:val="0"/>
                <w:color w:val="000000"/>
                <w:sz w:val="22"/>
                <w:szCs w:val="22"/>
                <w:u w:val="none"/>
              </w:rPr>
            </w:pPr>
          </w:p>
        </w:tc>
        <w:tc>
          <w:tcPr>
            <w:tcW w:w="577" w:type="dxa"/>
            <w:tcBorders>
              <w:top w:val="nil"/>
              <w:left w:val="nil"/>
              <w:bottom w:val="nil"/>
              <w:right w:val="nil"/>
            </w:tcBorders>
            <w:shd w:val="clear" w:color="auto" w:fill="auto"/>
            <w:noWrap/>
            <w:tcMar>
              <w:top w:w="15" w:type="dxa"/>
              <w:left w:w="15" w:type="dxa"/>
              <w:right w:w="15" w:type="dxa"/>
            </w:tcMar>
            <w:vAlign w:val="center"/>
          </w:tcPr>
          <w:p w14:paraId="6C63C32B">
            <w:pPr>
              <w:jc w:val="right"/>
              <w:rPr>
                <w:rFonts w:hint="eastAsia" w:ascii="宋体" w:hAnsi="宋体" w:eastAsia="宋体" w:cs="宋体"/>
                <w:i w:val="0"/>
                <w:color w:val="000000"/>
                <w:sz w:val="22"/>
                <w:szCs w:val="22"/>
                <w:u w:val="none"/>
              </w:rPr>
            </w:pPr>
          </w:p>
        </w:tc>
        <w:tc>
          <w:tcPr>
            <w:tcW w:w="576" w:type="dxa"/>
            <w:tcBorders>
              <w:top w:val="nil"/>
              <w:left w:val="nil"/>
              <w:bottom w:val="nil"/>
              <w:right w:val="nil"/>
            </w:tcBorders>
            <w:shd w:val="clear" w:color="auto" w:fill="auto"/>
            <w:noWrap/>
            <w:tcMar>
              <w:top w:w="15" w:type="dxa"/>
              <w:left w:w="15" w:type="dxa"/>
              <w:right w:w="15" w:type="dxa"/>
            </w:tcMar>
            <w:vAlign w:val="center"/>
          </w:tcPr>
          <w:p w14:paraId="2C9D5464">
            <w:pPr>
              <w:jc w:val="right"/>
              <w:rPr>
                <w:rFonts w:hint="eastAsia" w:ascii="宋体" w:hAnsi="宋体" w:eastAsia="宋体" w:cs="宋体"/>
                <w:i w:val="0"/>
                <w:color w:val="000000"/>
                <w:sz w:val="22"/>
                <w:szCs w:val="22"/>
                <w:u w:val="none"/>
              </w:rPr>
            </w:pPr>
          </w:p>
        </w:tc>
        <w:tc>
          <w:tcPr>
            <w:tcW w:w="577" w:type="dxa"/>
            <w:tcBorders>
              <w:top w:val="nil"/>
              <w:left w:val="nil"/>
              <w:bottom w:val="nil"/>
              <w:right w:val="nil"/>
            </w:tcBorders>
            <w:shd w:val="clear" w:color="auto" w:fill="auto"/>
            <w:noWrap/>
            <w:tcMar>
              <w:top w:w="15" w:type="dxa"/>
              <w:left w:w="15" w:type="dxa"/>
              <w:right w:w="15" w:type="dxa"/>
            </w:tcMar>
            <w:vAlign w:val="center"/>
          </w:tcPr>
          <w:p w14:paraId="168511B6">
            <w:pPr>
              <w:jc w:val="right"/>
              <w:rPr>
                <w:rFonts w:hint="eastAsia" w:ascii="宋体" w:hAnsi="宋体" w:eastAsia="宋体" w:cs="宋体"/>
                <w:i w:val="0"/>
                <w:color w:val="000000"/>
                <w:sz w:val="22"/>
                <w:szCs w:val="22"/>
                <w:u w:val="none"/>
              </w:rPr>
            </w:pPr>
          </w:p>
        </w:tc>
        <w:tc>
          <w:tcPr>
            <w:tcW w:w="576" w:type="dxa"/>
            <w:tcBorders>
              <w:top w:val="nil"/>
              <w:left w:val="nil"/>
              <w:bottom w:val="nil"/>
              <w:right w:val="nil"/>
            </w:tcBorders>
            <w:shd w:val="clear" w:color="auto" w:fill="auto"/>
            <w:noWrap/>
            <w:tcMar>
              <w:top w:w="15" w:type="dxa"/>
              <w:left w:w="15" w:type="dxa"/>
              <w:right w:w="15" w:type="dxa"/>
            </w:tcMar>
            <w:vAlign w:val="center"/>
          </w:tcPr>
          <w:p w14:paraId="421E6CC1">
            <w:pPr>
              <w:jc w:val="right"/>
              <w:rPr>
                <w:rFonts w:hint="eastAsia" w:ascii="宋体" w:hAnsi="宋体" w:eastAsia="宋体" w:cs="宋体"/>
                <w:i w:val="0"/>
                <w:color w:val="000000"/>
                <w:sz w:val="22"/>
                <w:szCs w:val="22"/>
                <w:u w:val="none"/>
              </w:rPr>
            </w:pPr>
          </w:p>
        </w:tc>
        <w:tc>
          <w:tcPr>
            <w:tcW w:w="577" w:type="dxa"/>
            <w:tcBorders>
              <w:top w:val="nil"/>
              <w:left w:val="nil"/>
              <w:bottom w:val="nil"/>
              <w:right w:val="nil"/>
            </w:tcBorders>
            <w:shd w:val="clear" w:color="auto" w:fill="auto"/>
            <w:noWrap/>
            <w:tcMar>
              <w:top w:w="15" w:type="dxa"/>
              <w:left w:w="15" w:type="dxa"/>
              <w:right w:w="15" w:type="dxa"/>
            </w:tcMar>
            <w:vAlign w:val="center"/>
          </w:tcPr>
          <w:p w14:paraId="16705A5D">
            <w:pPr>
              <w:jc w:val="right"/>
              <w:rPr>
                <w:rFonts w:hint="eastAsia" w:ascii="宋体" w:hAnsi="宋体" w:eastAsia="宋体" w:cs="宋体"/>
                <w:i w:val="0"/>
                <w:color w:val="000000"/>
                <w:sz w:val="22"/>
                <w:szCs w:val="22"/>
                <w:u w:val="none"/>
              </w:rPr>
            </w:pPr>
          </w:p>
        </w:tc>
        <w:tc>
          <w:tcPr>
            <w:tcW w:w="577" w:type="dxa"/>
            <w:tcBorders>
              <w:top w:val="nil"/>
              <w:left w:val="nil"/>
              <w:bottom w:val="nil"/>
              <w:right w:val="nil"/>
            </w:tcBorders>
            <w:shd w:val="clear" w:color="auto" w:fill="auto"/>
            <w:noWrap/>
            <w:tcMar>
              <w:top w:w="15" w:type="dxa"/>
              <w:left w:w="15" w:type="dxa"/>
              <w:right w:w="15" w:type="dxa"/>
            </w:tcMar>
            <w:vAlign w:val="center"/>
          </w:tcPr>
          <w:p w14:paraId="334FF6F4">
            <w:pPr>
              <w:jc w:val="right"/>
              <w:rPr>
                <w:rFonts w:hint="eastAsia" w:ascii="宋体" w:hAnsi="宋体" w:eastAsia="宋体" w:cs="宋体"/>
                <w:i w:val="0"/>
                <w:color w:val="000000"/>
                <w:sz w:val="22"/>
                <w:szCs w:val="22"/>
                <w:u w:val="none"/>
              </w:rPr>
            </w:pPr>
          </w:p>
        </w:tc>
        <w:tc>
          <w:tcPr>
            <w:tcW w:w="577" w:type="dxa"/>
            <w:tcBorders>
              <w:top w:val="nil"/>
              <w:left w:val="nil"/>
              <w:bottom w:val="nil"/>
              <w:right w:val="nil"/>
            </w:tcBorders>
            <w:shd w:val="clear" w:color="auto" w:fill="auto"/>
            <w:noWrap/>
            <w:tcMar>
              <w:top w:w="15" w:type="dxa"/>
              <w:left w:w="15" w:type="dxa"/>
              <w:right w:w="15" w:type="dxa"/>
            </w:tcMar>
            <w:vAlign w:val="center"/>
          </w:tcPr>
          <w:p w14:paraId="74847971">
            <w:pPr>
              <w:jc w:val="right"/>
              <w:rPr>
                <w:rFonts w:hint="eastAsia" w:ascii="宋体" w:hAnsi="宋体" w:eastAsia="宋体" w:cs="宋体"/>
                <w:i w:val="0"/>
                <w:color w:val="000000"/>
                <w:sz w:val="22"/>
                <w:szCs w:val="22"/>
                <w:u w:val="none"/>
              </w:rPr>
            </w:pPr>
          </w:p>
        </w:tc>
        <w:tc>
          <w:tcPr>
            <w:tcW w:w="577" w:type="dxa"/>
            <w:tcBorders>
              <w:top w:val="nil"/>
              <w:left w:val="nil"/>
              <w:bottom w:val="nil"/>
              <w:right w:val="nil"/>
            </w:tcBorders>
            <w:shd w:val="clear" w:color="auto" w:fill="auto"/>
            <w:noWrap/>
            <w:tcMar>
              <w:top w:w="15" w:type="dxa"/>
              <w:left w:w="15" w:type="dxa"/>
              <w:right w:w="15" w:type="dxa"/>
            </w:tcMar>
            <w:vAlign w:val="center"/>
          </w:tcPr>
          <w:p w14:paraId="7E0F4BE3">
            <w:pPr>
              <w:jc w:val="right"/>
              <w:rPr>
                <w:rFonts w:hint="eastAsia" w:ascii="宋体" w:hAnsi="宋体" w:eastAsia="宋体" w:cs="宋体"/>
                <w:i w:val="0"/>
                <w:color w:val="000000"/>
                <w:sz w:val="22"/>
                <w:szCs w:val="22"/>
                <w:u w:val="none"/>
              </w:rPr>
            </w:pPr>
          </w:p>
        </w:tc>
        <w:tc>
          <w:tcPr>
            <w:tcW w:w="577" w:type="dxa"/>
            <w:tcBorders>
              <w:top w:val="nil"/>
              <w:left w:val="nil"/>
              <w:bottom w:val="nil"/>
              <w:right w:val="nil"/>
            </w:tcBorders>
            <w:shd w:val="clear" w:color="auto" w:fill="auto"/>
            <w:noWrap/>
            <w:tcMar>
              <w:top w:w="15" w:type="dxa"/>
              <w:left w:w="15" w:type="dxa"/>
              <w:right w:w="15" w:type="dxa"/>
            </w:tcMar>
            <w:vAlign w:val="center"/>
          </w:tcPr>
          <w:p w14:paraId="151D3EE7">
            <w:pPr>
              <w:jc w:val="right"/>
              <w:rPr>
                <w:rFonts w:hint="eastAsia" w:ascii="宋体" w:hAnsi="宋体" w:eastAsia="宋体" w:cs="宋体"/>
                <w:i w:val="0"/>
                <w:color w:val="000000"/>
                <w:sz w:val="22"/>
                <w:szCs w:val="22"/>
                <w:u w:val="none"/>
              </w:rPr>
            </w:pPr>
          </w:p>
        </w:tc>
        <w:tc>
          <w:tcPr>
            <w:tcW w:w="577" w:type="dxa"/>
            <w:tcBorders>
              <w:top w:val="nil"/>
              <w:left w:val="nil"/>
              <w:bottom w:val="nil"/>
              <w:right w:val="nil"/>
            </w:tcBorders>
            <w:shd w:val="clear" w:color="auto" w:fill="auto"/>
            <w:noWrap/>
            <w:tcMar>
              <w:top w:w="15" w:type="dxa"/>
              <w:left w:w="15" w:type="dxa"/>
              <w:right w:w="15" w:type="dxa"/>
            </w:tcMar>
            <w:vAlign w:val="center"/>
          </w:tcPr>
          <w:p w14:paraId="4FE24E2E">
            <w:pPr>
              <w:jc w:val="right"/>
              <w:rPr>
                <w:rFonts w:hint="eastAsia" w:ascii="宋体" w:hAnsi="宋体" w:eastAsia="宋体" w:cs="宋体"/>
                <w:i w:val="0"/>
                <w:color w:val="000000"/>
                <w:sz w:val="22"/>
                <w:szCs w:val="22"/>
                <w:u w:val="none"/>
              </w:rPr>
            </w:pPr>
          </w:p>
        </w:tc>
      </w:tr>
      <w:tr w14:paraId="4E90AD6F">
        <w:tblPrEx>
          <w:tblCellMar>
            <w:top w:w="0" w:type="dxa"/>
            <w:left w:w="0" w:type="dxa"/>
            <w:bottom w:w="0" w:type="dxa"/>
            <w:right w:w="0" w:type="dxa"/>
          </w:tblCellMar>
        </w:tblPrEx>
        <w:trPr>
          <w:trHeight w:val="765" w:hRule="atLeast"/>
        </w:trPr>
        <w:tc>
          <w:tcPr>
            <w:tcW w:w="13988" w:type="dxa"/>
            <w:gridSpan w:val="19"/>
            <w:tcBorders>
              <w:top w:val="nil"/>
              <w:left w:val="nil"/>
              <w:bottom w:val="nil"/>
              <w:right w:val="nil"/>
            </w:tcBorders>
            <w:shd w:val="clear" w:color="auto" w:fill="auto"/>
            <w:noWrap/>
            <w:tcMar>
              <w:top w:w="15" w:type="dxa"/>
              <w:left w:w="15" w:type="dxa"/>
              <w:right w:w="15" w:type="dxa"/>
            </w:tcMar>
            <w:vAlign w:val="center"/>
          </w:tcPr>
          <w:p w14:paraId="769E5A11">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收入总表</w:t>
            </w:r>
          </w:p>
        </w:tc>
      </w:tr>
      <w:tr w14:paraId="6EDF7C2C">
        <w:tblPrEx>
          <w:shd w:val="clear" w:color="auto" w:fill="auto"/>
          <w:tblCellMar>
            <w:top w:w="0" w:type="dxa"/>
            <w:left w:w="0" w:type="dxa"/>
            <w:bottom w:w="0" w:type="dxa"/>
            <w:right w:w="0" w:type="dxa"/>
          </w:tblCellMar>
        </w:tblPrEx>
        <w:trPr>
          <w:trHeight w:val="420" w:hRule="atLeast"/>
        </w:trPr>
        <w:tc>
          <w:tcPr>
            <w:tcW w:w="3365" w:type="dxa"/>
            <w:gridSpan w:val="2"/>
            <w:tcBorders>
              <w:top w:val="nil"/>
              <w:left w:val="nil"/>
              <w:bottom w:val="nil"/>
              <w:right w:val="nil"/>
            </w:tcBorders>
            <w:shd w:val="clear" w:color="auto" w:fill="auto"/>
            <w:noWrap/>
            <w:tcMar>
              <w:top w:w="15" w:type="dxa"/>
              <w:left w:w="15" w:type="dxa"/>
              <w:right w:w="15" w:type="dxa"/>
            </w:tcMar>
            <w:vAlign w:val="center"/>
          </w:tcPr>
          <w:p w14:paraId="6DF3B118">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[125]武汉市黄陂区蔡家榨街道</w:t>
            </w:r>
          </w:p>
        </w:tc>
        <w:tc>
          <w:tcPr>
            <w:tcW w:w="855" w:type="dxa"/>
            <w:tcBorders>
              <w:top w:val="nil"/>
              <w:left w:val="nil"/>
              <w:bottom w:val="nil"/>
              <w:right w:val="nil"/>
            </w:tcBorders>
            <w:shd w:val="clear" w:color="auto" w:fill="auto"/>
            <w:noWrap/>
            <w:tcMar>
              <w:top w:w="15" w:type="dxa"/>
              <w:left w:w="15" w:type="dxa"/>
              <w:right w:w="15" w:type="dxa"/>
            </w:tcMar>
            <w:vAlign w:val="center"/>
          </w:tcPr>
          <w:p w14:paraId="06FEB4A0">
            <w:pPr>
              <w:jc w:val="right"/>
              <w:rPr>
                <w:rFonts w:hint="eastAsia" w:ascii="宋体" w:hAnsi="宋体" w:eastAsia="宋体" w:cs="宋体"/>
                <w:i w:val="0"/>
                <w:color w:val="000000"/>
                <w:sz w:val="22"/>
                <w:szCs w:val="22"/>
                <w:u w:val="none"/>
              </w:rPr>
            </w:pPr>
          </w:p>
        </w:tc>
        <w:tc>
          <w:tcPr>
            <w:tcW w:w="930" w:type="dxa"/>
            <w:tcBorders>
              <w:top w:val="nil"/>
              <w:left w:val="nil"/>
              <w:bottom w:val="nil"/>
              <w:right w:val="nil"/>
            </w:tcBorders>
            <w:shd w:val="clear" w:color="auto" w:fill="auto"/>
            <w:noWrap/>
            <w:tcMar>
              <w:top w:w="15" w:type="dxa"/>
              <w:left w:w="15" w:type="dxa"/>
              <w:right w:w="15" w:type="dxa"/>
            </w:tcMar>
            <w:vAlign w:val="center"/>
          </w:tcPr>
          <w:p w14:paraId="64C6C4DF">
            <w:pPr>
              <w:jc w:val="right"/>
              <w:rPr>
                <w:rFonts w:hint="eastAsia" w:ascii="宋体" w:hAnsi="宋体" w:eastAsia="宋体" w:cs="宋体"/>
                <w:i w:val="0"/>
                <w:color w:val="000000"/>
                <w:sz w:val="22"/>
                <w:szCs w:val="22"/>
                <w:u w:val="none"/>
              </w:rPr>
            </w:pPr>
          </w:p>
        </w:tc>
        <w:tc>
          <w:tcPr>
            <w:tcW w:w="795" w:type="dxa"/>
            <w:tcBorders>
              <w:top w:val="nil"/>
              <w:left w:val="nil"/>
              <w:bottom w:val="nil"/>
              <w:right w:val="nil"/>
            </w:tcBorders>
            <w:shd w:val="clear" w:color="auto" w:fill="auto"/>
            <w:noWrap/>
            <w:tcMar>
              <w:top w:w="15" w:type="dxa"/>
              <w:left w:w="15" w:type="dxa"/>
              <w:right w:w="15" w:type="dxa"/>
            </w:tcMar>
            <w:vAlign w:val="center"/>
          </w:tcPr>
          <w:p w14:paraId="73B4B171">
            <w:pPr>
              <w:jc w:val="right"/>
              <w:rPr>
                <w:rFonts w:hint="eastAsia" w:ascii="宋体" w:hAnsi="宋体" w:eastAsia="宋体" w:cs="宋体"/>
                <w:i w:val="0"/>
                <w:color w:val="000000"/>
                <w:sz w:val="22"/>
                <w:szCs w:val="22"/>
                <w:u w:val="none"/>
              </w:rPr>
            </w:pPr>
          </w:p>
        </w:tc>
        <w:tc>
          <w:tcPr>
            <w:tcW w:w="546" w:type="dxa"/>
            <w:tcBorders>
              <w:top w:val="nil"/>
              <w:left w:val="nil"/>
              <w:bottom w:val="nil"/>
              <w:right w:val="nil"/>
            </w:tcBorders>
            <w:shd w:val="clear" w:color="auto" w:fill="auto"/>
            <w:noWrap/>
            <w:tcMar>
              <w:top w:w="15" w:type="dxa"/>
              <w:left w:w="15" w:type="dxa"/>
              <w:right w:w="15" w:type="dxa"/>
            </w:tcMar>
            <w:vAlign w:val="center"/>
          </w:tcPr>
          <w:p w14:paraId="0B588FD5">
            <w:pPr>
              <w:jc w:val="right"/>
              <w:rPr>
                <w:rFonts w:hint="eastAsia" w:ascii="宋体" w:hAnsi="宋体" w:eastAsia="宋体" w:cs="宋体"/>
                <w:i w:val="0"/>
                <w:color w:val="000000"/>
                <w:sz w:val="22"/>
                <w:szCs w:val="22"/>
                <w:u w:val="none"/>
              </w:rPr>
            </w:pPr>
          </w:p>
        </w:tc>
        <w:tc>
          <w:tcPr>
            <w:tcW w:w="576" w:type="dxa"/>
            <w:tcBorders>
              <w:top w:val="nil"/>
              <w:left w:val="nil"/>
              <w:bottom w:val="nil"/>
              <w:right w:val="nil"/>
            </w:tcBorders>
            <w:shd w:val="clear" w:color="auto" w:fill="auto"/>
            <w:noWrap/>
            <w:tcMar>
              <w:top w:w="15" w:type="dxa"/>
              <w:left w:w="15" w:type="dxa"/>
              <w:right w:w="15" w:type="dxa"/>
            </w:tcMar>
            <w:vAlign w:val="center"/>
          </w:tcPr>
          <w:p w14:paraId="41414F0D">
            <w:pPr>
              <w:jc w:val="right"/>
              <w:rPr>
                <w:rFonts w:hint="eastAsia" w:ascii="宋体" w:hAnsi="宋体" w:eastAsia="宋体" w:cs="宋体"/>
                <w:i w:val="0"/>
                <w:color w:val="000000"/>
                <w:sz w:val="22"/>
                <w:szCs w:val="22"/>
                <w:u w:val="none"/>
              </w:rPr>
            </w:pPr>
          </w:p>
        </w:tc>
        <w:tc>
          <w:tcPr>
            <w:tcW w:w="576" w:type="dxa"/>
            <w:tcBorders>
              <w:top w:val="nil"/>
              <w:left w:val="nil"/>
              <w:bottom w:val="nil"/>
              <w:right w:val="nil"/>
            </w:tcBorders>
            <w:shd w:val="clear" w:color="auto" w:fill="auto"/>
            <w:noWrap/>
            <w:tcMar>
              <w:top w:w="15" w:type="dxa"/>
              <w:left w:w="15" w:type="dxa"/>
              <w:right w:w="15" w:type="dxa"/>
            </w:tcMar>
            <w:vAlign w:val="center"/>
          </w:tcPr>
          <w:p w14:paraId="4D5E8EB9">
            <w:pPr>
              <w:jc w:val="right"/>
              <w:rPr>
                <w:rFonts w:hint="eastAsia" w:ascii="宋体" w:hAnsi="宋体" w:eastAsia="宋体" w:cs="宋体"/>
                <w:i w:val="0"/>
                <w:color w:val="000000"/>
                <w:sz w:val="22"/>
                <w:szCs w:val="22"/>
                <w:u w:val="none"/>
              </w:rPr>
            </w:pPr>
          </w:p>
        </w:tc>
        <w:tc>
          <w:tcPr>
            <w:tcW w:w="577" w:type="dxa"/>
            <w:tcBorders>
              <w:top w:val="nil"/>
              <w:left w:val="nil"/>
              <w:bottom w:val="nil"/>
              <w:right w:val="nil"/>
            </w:tcBorders>
            <w:shd w:val="clear" w:color="auto" w:fill="auto"/>
            <w:noWrap/>
            <w:tcMar>
              <w:top w:w="15" w:type="dxa"/>
              <w:left w:w="15" w:type="dxa"/>
              <w:right w:w="15" w:type="dxa"/>
            </w:tcMar>
            <w:vAlign w:val="center"/>
          </w:tcPr>
          <w:p w14:paraId="5C3652DC">
            <w:pPr>
              <w:jc w:val="right"/>
              <w:rPr>
                <w:rFonts w:hint="eastAsia" w:ascii="宋体" w:hAnsi="宋体" w:eastAsia="宋体" w:cs="宋体"/>
                <w:i w:val="0"/>
                <w:color w:val="000000"/>
                <w:sz w:val="22"/>
                <w:szCs w:val="22"/>
                <w:u w:val="none"/>
              </w:rPr>
            </w:pPr>
          </w:p>
        </w:tc>
        <w:tc>
          <w:tcPr>
            <w:tcW w:w="577" w:type="dxa"/>
            <w:tcBorders>
              <w:top w:val="nil"/>
              <w:left w:val="nil"/>
              <w:bottom w:val="nil"/>
              <w:right w:val="nil"/>
            </w:tcBorders>
            <w:shd w:val="clear" w:color="auto" w:fill="auto"/>
            <w:noWrap/>
            <w:tcMar>
              <w:top w:w="15" w:type="dxa"/>
              <w:left w:w="15" w:type="dxa"/>
              <w:right w:w="15" w:type="dxa"/>
            </w:tcMar>
            <w:vAlign w:val="center"/>
          </w:tcPr>
          <w:p w14:paraId="4DF5A9C3">
            <w:pPr>
              <w:jc w:val="right"/>
              <w:rPr>
                <w:rFonts w:hint="eastAsia" w:ascii="宋体" w:hAnsi="宋体" w:eastAsia="宋体" w:cs="宋体"/>
                <w:i w:val="0"/>
                <w:color w:val="000000"/>
                <w:sz w:val="22"/>
                <w:szCs w:val="22"/>
                <w:u w:val="none"/>
              </w:rPr>
            </w:pPr>
          </w:p>
        </w:tc>
        <w:tc>
          <w:tcPr>
            <w:tcW w:w="576" w:type="dxa"/>
            <w:tcBorders>
              <w:top w:val="nil"/>
              <w:left w:val="nil"/>
              <w:bottom w:val="nil"/>
              <w:right w:val="nil"/>
            </w:tcBorders>
            <w:shd w:val="clear" w:color="auto" w:fill="auto"/>
            <w:noWrap/>
            <w:tcMar>
              <w:top w:w="15" w:type="dxa"/>
              <w:left w:w="15" w:type="dxa"/>
              <w:right w:w="15" w:type="dxa"/>
            </w:tcMar>
            <w:vAlign w:val="center"/>
          </w:tcPr>
          <w:p w14:paraId="71209B60">
            <w:pPr>
              <w:jc w:val="right"/>
              <w:rPr>
                <w:rFonts w:hint="eastAsia" w:ascii="宋体" w:hAnsi="宋体" w:eastAsia="宋体" w:cs="宋体"/>
                <w:i w:val="0"/>
                <w:color w:val="000000"/>
                <w:sz w:val="22"/>
                <w:szCs w:val="22"/>
                <w:u w:val="none"/>
              </w:rPr>
            </w:pPr>
          </w:p>
        </w:tc>
        <w:tc>
          <w:tcPr>
            <w:tcW w:w="577" w:type="dxa"/>
            <w:tcBorders>
              <w:top w:val="nil"/>
              <w:left w:val="nil"/>
              <w:bottom w:val="nil"/>
              <w:right w:val="nil"/>
            </w:tcBorders>
            <w:shd w:val="clear" w:color="auto" w:fill="auto"/>
            <w:noWrap/>
            <w:tcMar>
              <w:top w:w="15" w:type="dxa"/>
              <w:left w:w="15" w:type="dxa"/>
              <w:right w:w="15" w:type="dxa"/>
            </w:tcMar>
            <w:vAlign w:val="center"/>
          </w:tcPr>
          <w:p w14:paraId="7B418F66">
            <w:pPr>
              <w:jc w:val="right"/>
              <w:rPr>
                <w:rFonts w:hint="eastAsia" w:ascii="宋体" w:hAnsi="宋体" w:eastAsia="宋体" w:cs="宋体"/>
                <w:i w:val="0"/>
                <w:color w:val="000000"/>
                <w:sz w:val="22"/>
                <w:szCs w:val="22"/>
                <w:u w:val="none"/>
              </w:rPr>
            </w:pPr>
          </w:p>
        </w:tc>
        <w:tc>
          <w:tcPr>
            <w:tcW w:w="576" w:type="dxa"/>
            <w:tcBorders>
              <w:top w:val="nil"/>
              <w:left w:val="nil"/>
              <w:bottom w:val="nil"/>
              <w:right w:val="nil"/>
            </w:tcBorders>
            <w:shd w:val="clear" w:color="auto" w:fill="auto"/>
            <w:noWrap/>
            <w:tcMar>
              <w:top w:w="15" w:type="dxa"/>
              <w:left w:w="15" w:type="dxa"/>
              <w:right w:w="15" w:type="dxa"/>
            </w:tcMar>
            <w:vAlign w:val="center"/>
          </w:tcPr>
          <w:p w14:paraId="37C3B5E1">
            <w:pPr>
              <w:jc w:val="right"/>
              <w:rPr>
                <w:rFonts w:hint="eastAsia" w:ascii="宋体" w:hAnsi="宋体" w:eastAsia="宋体" w:cs="宋体"/>
                <w:i w:val="0"/>
                <w:color w:val="000000"/>
                <w:sz w:val="22"/>
                <w:szCs w:val="22"/>
                <w:u w:val="none"/>
              </w:rPr>
            </w:pPr>
          </w:p>
        </w:tc>
        <w:tc>
          <w:tcPr>
            <w:tcW w:w="577" w:type="dxa"/>
            <w:tcBorders>
              <w:top w:val="nil"/>
              <w:left w:val="nil"/>
              <w:bottom w:val="nil"/>
              <w:right w:val="nil"/>
            </w:tcBorders>
            <w:shd w:val="clear" w:color="auto" w:fill="auto"/>
            <w:noWrap/>
            <w:tcMar>
              <w:top w:w="15" w:type="dxa"/>
              <w:left w:w="15" w:type="dxa"/>
              <w:right w:w="15" w:type="dxa"/>
            </w:tcMar>
            <w:vAlign w:val="center"/>
          </w:tcPr>
          <w:p w14:paraId="5E900578">
            <w:pPr>
              <w:jc w:val="right"/>
              <w:rPr>
                <w:rFonts w:hint="eastAsia" w:ascii="宋体" w:hAnsi="宋体" w:eastAsia="宋体" w:cs="宋体"/>
                <w:i w:val="0"/>
                <w:color w:val="000000"/>
                <w:sz w:val="22"/>
                <w:szCs w:val="22"/>
                <w:u w:val="none"/>
              </w:rPr>
            </w:pPr>
          </w:p>
        </w:tc>
        <w:tc>
          <w:tcPr>
            <w:tcW w:w="577" w:type="dxa"/>
            <w:tcBorders>
              <w:top w:val="nil"/>
              <w:left w:val="nil"/>
              <w:bottom w:val="nil"/>
              <w:right w:val="nil"/>
            </w:tcBorders>
            <w:shd w:val="clear" w:color="auto" w:fill="auto"/>
            <w:noWrap/>
            <w:tcMar>
              <w:top w:w="15" w:type="dxa"/>
              <w:left w:w="15" w:type="dxa"/>
              <w:right w:w="15" w:type="dxa"/>
            </w:tcMar>
            <w:vAlign w:val="center"/>
          </w:tcPr>
          <w:p w14:paraId="36DAFD69">
            <w:pPr>
              <w:jc w:val="right"/>
              <w:rPr>
                <w:rFonts w:hint="eastAsia" w:ascii="宋体" w:hAnsi="宋体" w:eastAsia="宋体" w:cs="宋体"/>
                <w:i w:val="0"/>
                <w:color w:val="000000"/>
                <w:sz w:val="22"/>
                <w:szCs w:val="22"/>
                <w:u w:val="none"/>
              </w:rPr>
            </w:pPr>
          </w:p>
        </w:tc>
        <w:tc>
          <w:tcPr>
            <w:tcW w:w="577" w:type="dxa"/>
            <w:tcBorders>
              <w:top w:val="nil"/>
              <w:left w:val="nil"/>
              <w:bottom w:val="nil"/>
              <w:right w:val="nil"/>
            </w:tcBorders>
            <w:shd w:val="clear" w:color="auto" w:fill="auto"/>
            <w:noWrap/>
            <w:tcMar>
              <w:top w:w="15" w:type="dxa"/>
              <w:left w:w="15" w:type="dxa"/>
              <w:right w:w="15" w:type="dxa"/>
            </w:tcMar>
            <w:vAlign w:val="center"/>
          </w:tcPr>
          <w:p w14:paraId="1CB78AC7">
            <w:pPr>
              <w:jc w:val="right"/>
              <w:rPr>
                <w:rFonts w:hint="eastAsia" w:ascii="宋体" w:hAnsi="宋体" w:eastAsia="宋体" w:cs="宋体"/>
                <w:i w:val="0"/>
                <w:color w:val="000000"/>
                <w:sz w:val="22"/>
                <w:szCs w:val="22"/>
                <w:u w:val="none"/>
              </w:rPr>
            </w:pPr>
          </w:p>
        </w:tc>
        <w:tc>
          <w:tcPr>
            <w:tcW w:w="1731" w:type="dxa"/>
            <w:gridSpan w:val="3"/>
            <w:tcBorders>
              <w:top w:val="nil"/>
              <w:left w:val="nil"/>
              <w:bottom w:val="nil"/>
              <w:right w:val="nil"/>
            </w:tcBorders>
            <w:shd w:val="clear" w:color="auto" w:fill="auto"/>
            <w:noWrap/>
            <w:tcMar>
              <w:top w:w="15" w:type="dxa"/>
              <w:left w:w="15" w:type="dxa"/>
              <w:right w:w="15" w:type="dxa"/>
            </w:tcMar>
            <w:vAlign w:val="bottom"/>
          </w:tcPr>
          <w:p w14:paraId="340964E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单位：万元</w:t>
            </w:r>
          </w:p>
        </w:tc>
      </w:tr>
      <w:tr w14:paraId="459A187D">
        <w:tblPrEx>
          <w:tblCellMar>
            <w:top w:w="0" w:type="dxa"/>
            <w:left w:w="0" w:type="dxa"/>
            <w:bottom w:w="0" w:type="dxa"/>
            <w:right w:w="0" w:type="dxa"/>
          </w:tblCellMar>
        </w:tblPrEx>
        <w:trPr>
          <w:trHeight w:val="420" w:hRule="atLeast"/>
        </w:trPr>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EF97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部门（单位）代码</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9E59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部门（单位）名称</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4BAF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6306"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7477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w:t>
            </w:r>
          </w:p>
        </w:tc>
        <w:tc>
          <w:tcPr>
            <w:tcW w:w="3462"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4241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上年结转结余</w:t>
            </w:r>
          </w:p>
        </w:tc>
      </w:tr>
      <w:tr w14:paraId="009C707A">
        <w:tblPrEx>
          <w:tblCellMar>
            <w:top w:w="0" w:type="dxa"/>
            <w:left w:w="0" w:type="dxa"/>
            <w:bottom w:w="0" w:type="dxa"/>
            <w:right w:w="0" w:type="dxa"/>
          </w:tblCellMar>
        </w:tblPrEx>
        <w:trPr>
          <w:trHeight w:val="870" w:hRule="atLeast"/>
        </w:trPr>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F2C9D">
            <w:pPr>
              <w:jc w:val="center"/>
              <w:rPr>
                <w:rFonts w:hint="eastAsia" w:ascii="宋体" w:hAnsi="宋体" w:eastAsia="宋体" w:cs="宋体"/>
                <w:b/>
                <w:i w:val="0"/>
                <w:color w:val="000000"/>
                <w:sz w:val="22"/>
                <w:szCs w:val="22"/>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01FD8">
            <w:pPr>
              <w:jc w:val="center"/>
              <w:rPr>
                <w:rFonts w:hint="eastAsia" w:ascii="宋体" w:hAnsi="宋体" w:eastAsia="宋体" w:cs="宋体"/>
                <w:b/>
                <w:i w:val="0"/>
                <w:color w:val="000000"/>
                <w:sz w:val="22"/>
                <w:szCs w:val="22"/>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CAA40">
            <w:pPr>
              <w:jc w:val="center"/>
              <w:rPr>
                <w:rFonts w:hint="eastAsia" w:ascii="宋体" w:hAnsi="宋体" w:eastAsia="宋体" w:cs="宋体"/>
                <w:b/>
                <w:i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B9F4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小计</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49DD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一般公共预算</w:t>
            </w:r>
          </w:p>
        </w:tc>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37CD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政府性基金预算</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A680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国有资本经营预算</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E5BA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财政专户管理资金</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E4CB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事业收入</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7E90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事业单位经营收入</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9331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上级补助收入</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C157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附属单位上缴收入</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72B1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其他收入</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C186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小计</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02ED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一般公共预算</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994B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政府性基金预算</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2CB6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国有资本经营预算</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BA8B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财政专户管理资金</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B37E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单位资金</w:t>
            </w:r>
          </w:p>
        </w:tc>
      </w:tr>
      <w:tr w14:paraId="22C1A3F9">
        <w:tblPrEx>
          <w:tblCellMar>
            <w:top w:w="0" w:type="dxa"/>
            <w:left w:w="0" w:type="dxa"/>
            <w:bottom w:w="0" w:type="dxa"/>
            <w:right w:w="0" w:type="dxa"/>
          </w:tblCellMar>
        </w:tblPrEx>
        <w:trPr>
          <w:trHeight w:val="420" w:hRule="atLeast"/>
        </w:trPr>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B4655">
            <w:pPr>
              <w:jc w:val="left"/>
              <w:rPr>
                <w:rFonts w:hint="eastAsia" w:ascii="宋体" w:hAnsi="宋体" w:eastAsia="宋体" w:cs="宋体"/>
                <w:b/>
                <w:i w:val="0"/>
                <w:color w:val="000000"/>
                <w:sz w:val="22"/>
                <w:szCs w:val="22"/>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CCAB9">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合计</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5F18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4446.15</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E0FE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4446.15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319F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4446.15</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A592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cs="宋体"/>
                <w:b/>
                <w:i w:val="0"/>
                <w:color w:val="000000"/>
                <w:kern w:val="0"/>
                <w:sz w:val="18"/>
                <w:szCs w:val="18"/>
                <w:u w:val="none"/>
                <w:lang w:val="en-US" w:eastAsia="zh-CN" w:bidi="ar"/>
              </w:rPr>
              <w:t>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CD1F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cs="宋体"/>
                <w:b/>
                <w:i w:val="0"/>
                <w:color w:val="000000"/>
                <w:kern w:val="0"/>
                <w:sz w:val="18"/>
                <w:szCs w:val="18"/>
                <w:u w:val="none"/>
                <w:lang w:val="en-US" w:eastAsia="zh-CN" w:bidi="ar"/>
              </w:rPr>
              <w:t>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9070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cs="宋体"/>
                <w:b/>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BE08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cs="宋体"/>
                <w:b/>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0C75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cs="宋体"/>
                <w:b/>
                <w:i w:val="0"/>
                <w:color w:val="000000"/>
                <w:kern w:val="0"/>
                <w:sz w:val="18"/>
                <w:szCs w:val="18"/>
                <w:u w:val="none"/>
                <w:lang w:val="en-US" w:eastAsia="zh-CN" w:bidi="ar"/>
              </w:rPr>
              <w:t>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5074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cs="宋体"/>
                <w:b/>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6C8B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cs="宋体"/>
                <w:b/>
                <w:i w:val="0"/>
                <w:color w:val="000000"/>
                <w:kern w:val="0"/>
                <w:sz w:val="18"/>
                <w:szCs w:val="18"/>
                <w:u w:val="none"/>
                <w:lang w:val="en-US" w:eastAsia="zh-CN" w:bidi="ar"/>
              </w:rPr>
              <w:t>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0234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cs="宋体"/>
                <w:b/>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4877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cs="宋体"/>
                <w:b/>
                <w:i w:val="0"/>
                <w:color w:val="000000"/>
                <w:kern w:val="0"/>
                <w:sz w:val="22"/>
                <w:szCs w:val="22"/>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2849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cs="宋体"/>
                <w:b/>
                <w:i w:val="0"/>
                <w:color w:val="000000"/>
                <w:kern w:val="0"/>
                <w:sz w:val="22"/>
                <w:szCs w:val="22"/>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1913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cs="宋体"/>
                <w:b/>
                <w:i w:val="0"/>
                <w:color w:val="000000"/>
                <w:kern w:val="0"/>
                <w:sz w:val="22"/>
                <w:szCs w:val="22"/>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5A56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cs="宋体"/>
                <w:b/>
                <w:i w:val="0"/>
                <w:color w:val="000000"/>
                <w:kern w:val="0"/>
                <w:sz w:val="22"/>
                <w:szCs w:val="22"/>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3B41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cs="宋体"/>
                <w:b/>
                <w:i w:val="0"/>
                <w:color w:val="000000"/>
                <w:kern w:val="0"/>
                <w:sz w:val="22"/>
                <w:szCs w:val="22"/>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FED9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cs="宋体"/>
                <w:b/>
                <w:i w:val="0"/>
                <w:color w:val="000000"/>
                <w:kern w:val="0"/>
                <w:sz w:val="22"/>
                <w:szCs w:val="22"/>
                <w:u w:val="none"/>
                <w:lang w:val="en-US" w:eastAsia="zh-CN" w:bidi="ar"/>
              </w:rPr>
              <w:t>0</w:t>
            </w:r>
          </w:p>
        </w:tc>
      </w:tr>
      <w:tr w14:paraId="0F3FE764">
        <w:tblPrEx>
          <w:shd w:val="clear" w:color="auto" w:fill="auto"/>
          <w:tblCellMar>
            <w:top w:w="0" w:type="dxa"/>
            <w:left w:w="0" w:type="dxa"/>
            <w:bottom w:w="0" w:type="dxa"/>
            <w:right w:w="0" w:type="dxa"/>
          </w:tblCellMar>
        </w:tblPrEx>
        <w:trPr>
          <w:trHeight w:val="420" w:hRule="atLeast"/>
        </w:trPr>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489B3">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125</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FFCF2">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武汉市黄陂区蔡家榨街道</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8CCF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4446.15</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E34A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4446.15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8B4C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4446.15</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B4B4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cs="宋体"/>
                <w:b/>
                <w:i w:val="0"/>
                <w:color w:val="000000"/>
                <w:kern w:val="0"/>
                <w:sz w:val="18"/>
                <w:szCs w:val="18"/>
                <w:u w:val="none"/>
                <w:lang w:val="en-US" w:eastAsia="zh-CN" w:bidi="ar"/>
              </w:rPr>
              <w:t>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7721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cs="宋体"/>
                <w:b/>
                <w:i w:val="0"/>
                <w:color w:val="000000"/>
                <w:kern w:val="0"/>
                <w:sz w:val="18"/>
                <w:szCs w:val="18"/>
                <w:u w:val="none"/>
                <w:lang w:val="en-US" w:eastAsia="zh-CN" w:bidi="ar"/>
              </w:rPr>
              <w:t>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2655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cs="宋体"/>
                <w:b/>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18EE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cs="宋体"/>
                <w:b/>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11EC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cs="宋体"/>
                <w:b/>
                <w:i w:val="0"/>
                <w:color w:val="000000"/>
                <w:kern w:val="0"/>
                <w:sz w:val="18"/>
                <w:szCs w:val="18"/>
                <w:u w:val="none"/>
                <w:lang w:val="en-US" w:eastAsia="zh-CN" w:bidi="ar"/>
              </w:rPr>
              <w:t>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7100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cs="宋体"/>
                <w:b/>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5847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cs="宋体"/>
                <w:b/>
                <w:i w:val="0"/>
                <w:color w:val="000000"/>
                <w:kern w:val="0"/>
                <w:sz w:val="18"/>
                <w:szCs w:val="18"/>
                <w:u w:val="none"/>
                <w:lang w:val="en-US" w:eastAsia="zh-CN" w:bidi="ar"/>
              </w:rPr>
              <w:t>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4BBD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cs="宋体"/>
                <w:b/>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4237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cs="宋体"/>
                <w:b/>
                <w:i w:val="0"/>
                <w:color w:val="000000"/>
                <w:kern w:val="0"/>
                <w:sz w:val="22"/>
                <w:szCs w:val="22"/>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1908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cs="宋体"/>
                <w:b/>
                <w:i w:val="0"/>
                <w:color w:val="000000"/>
                <w:kern w:val="0"/>
                <w:sz w:val="22"/>
                <w:szCs w:val="22"/>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A749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cs="宋体"/>
                <w:b/>
                <w:i w:val="0"/>
                <w:color w:val="000000"/>
                <w:kern w:val="0"/>
                <w:sz w:val="22"/>
                <w:szCs w:val="22"/>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DBDB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cs="宋体"/>
                <w:b/>
                <w:i w:val="0"/>
                <w:color w:val="000000"/>
                <w:kern w:val="0"/>
                <w:sz w:val="22"/>
                <w:szCs w:val="22"/>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023F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cs="宋体"/>
                <w:b/>
                <w:i w:val="0"/>
                <w:color w:val="000000"/>
                <w:kern w:val="0"/>
                <w:sz w:val="22"/>
                <w:szCs w:val="22"/>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4B7D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cs="宋体"/>
                <w:b/>
                <w:i w:val="0"/>
                <w:color w:val="000000"/>
                <w:kern w:val="0"/>
                <w:sz w:val="22"/>
                <w:szCs w:val="22"/>
                <w:u w:val="none"/>
                <w:lang w:val="en-US" w:eastAsia="zh-CN" w:bidi="ar"/>
              </w:rPr>
              <w:t>0</w:t>
            </w:r>
          </w:p>
        </w:tc>
      </w:tr>
      <w:tr w14:paraId="14942A45">
        <w:tblPrEx>
          <w:shd w:val="clear" w:color="auto" w:fill="auto"/>
          <w:tblCellMar>
            <w:top w:w="0" w:type="dxa"/>
            <w:left w:w="0" w:type="dxa"/>
            <w:bottom w:w="0" w:type="dxa"/>
            <w:right w:w="0" w:type="dxa"/>
          </w:tblCellMar>
        </w:tblPrEx>
        <w:trPr>
          <w:trHeight w:val="420" w:hRule="atLeast"/>
        </w:trPr>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AFB1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125001</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7C44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武汉市黄陂区人民政府蔡家榨街道办事处本级</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878F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3416.93</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8155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3416.93</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97A2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3416.93</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5F4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b/>
                <w:i w:val="0"/>
                <w:color w:val="000000"/>
                <w:kern w:val="0"/>
                <w:sz w:val="18"/>
                <w:szCs w:val="18"/>
                <w:u w:val="none"/>
                <w:lang w:val="en-US" w:eastAsia="zh-CN" w:bidi="ar"/>
              </w:rPr>
              <w:t>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453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b/>
                <w:i w:val="0"/>
                <w:color w:val="000000"/>
                <w:kern w:val="0"/>
                <w:sz w:val="18"/>
                <w:szCs w:val="18"/>
                <w:u w:val="none"/>
                <w:lang w:val="en-US" w:eastAsia="zh-CN" w:bidi="ar"/>
              </w:rPr>
              <w:t>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663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b/>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BC7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b/>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76D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b/>
                <w:i w:val="0"/>
                <w:color w:val="000000"/>
                <w:kern w:val="0"/>
                <w:sz w:val="18"/>
                <w:szCs w:val="18"/>
                <w:u w:val="none"/>
                <w:lang w:val="en-US" w:eastAsia="zh-CN" w:bidi="ar"/>
              </w:rPr>
              <w:t>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1DD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b/>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8DF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b/>
                <w:i w:val="0"/>
                <w:color w:val="000000"/>
                <w:kern w:val="0"/>
                <w:sz w:val="18"/>
                <w:szCs w:val="18"/>
                <w:u w:val="none"/>
                <w:lang w:val="en-US" w:eastAsia="zh-CN" w:bidi="ar"/>
              </w:rPr>
              <w:t>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F4F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b/>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51D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b/>
                <w:i w:val="0"/>
                <w:color w:val="000000"/>
                <w:kern w:val="0"/>
                <w:sz w:val="22"/>
                <w:szCs w:val="22"/>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21E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b/>
                <w:i w:val="0"/>
                <w:color w:val="000000"/>
                <w:kern w:val="0"/>
                <w:sz w:val="22"/>
                <w:szCs w:val="22"/>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BB7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b/>
                <w:i w:val="0"/>
                <w:color w:val="000000"/>
                <w:kern w:val="0"/>
                <w:sz w:val="22"/>
                <w:szCs w:val="22"/>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9A6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b/>
                <w:i w:val="0"/>
                <w:color w:val="000000"/>
                <w:kern w:val="0"/>
                <w:sz w:val="22"/>
                <w:szCs w:val="22"/>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9164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b/>
                <w:i w:val="0"/>
                <w:color w:val="000000"/>
                <w:kern w:val="0"/>
                <w:sz w:val="22"/>
                <w:szCs w:val="22"/>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671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b/>
                <w:i w:val="0"/>
                <w:color w:val="000000"/>
                <w:kern w:val="0"/>
                <w:sz w:val="22"/>
                <w:szCs w:val="22"/>
                <w:u w:val="none"/>
                <w:lang w:val="en-US" w:eastAsia="zh-CN" w:bidi="ar"/>
              </w:rPr>
              <w:t>0</w:t>
            </w:r>
          </w:p>
        </w:tc>
      </w:tr>
      <w:tr w14:paraId="42E1923F">
        <w:tblPrEx>
          <w:shd w:val="clear" w:color="auto" w:fill="auto"/>
          <w:tblCellMar>
            <w:top w:w="0" w:type="dxa"/>
            <w:left w:w="0" w:type="dxa"/>
            <w:bottom w:w="0" w:type="dxa"/>
            <w:right w:w="0" w:type="dxa"/>
          </w:tblCellMar>
        </w:tblPrEx>
        <w:trPr>
          <w:trHeight w:val="420" w:hRule="atLeast"/>
        </w:trPr>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737C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125002</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E781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武汉市黄陂区蔡家榨街道财政所</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4B2D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248.47</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D07A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248.47</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8735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248.47</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5BD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b/>
                <w:i w:val="0"/>
                <w:color w:val="000000"/>
                <w:kern w:val="0"/>
                <w:sz w:val="18"/>
                <w:szCs w:val="18"/>
                <w:u w:val="none"/>
                <w:lang w:val="en-US" w:eastAsia="zh-CN" w:bidi="ar"/>
              </w:rPr>
              <w:t>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50C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b/>
                <w:i w:val="0"/>
                <w:color w:val="000000"/>
                <w:kern w:val="0"/>
                <w:sz w:val="18"/>
                <w:szCs w:val="18"/>
                <w:u w:val="none"/>
                <w:lang w:val="en-US" w:eastAsia="zh-CN" w:bidi="ar"/>
              </w:rPr>
              <w:t>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996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b/>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BDB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b/>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828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b/>
                <w:i w:val="0"/>
                <w:color w:val="000000"/>
                <w:kern w:val="0"/>
                <w:sz w:val="18"/>
                <w:szCs w:val="18"/>
                <w:u w:val="none"/>
                <w:lang w:val="en-US" w:eastAsia="zh-CN" w:bidi="ar"/>
              </w:rPr>
              <w:t>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5DC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b/>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2A1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b/>
                <w:i w:val="0"/>
                <w:color w:val="000000"/>
                <w:kern w:val="0"/>
                <w:sz w:val="18"/>
                <w:szCs w:val="18"/>
                <w:u w:val="none"/>
                <w:lang w:val="en-US" w:eastAsia="zh-CN" w:bidi="ar"/>
              </w:rPr>
              <w:t>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1A7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b/>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C27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b/>
                <w:i w:val="0"/>
                <w:color w:val="000000"/>
                <w:kern w:val="0"/>
                <w:sz w:val="22"/>
                <w:szCs w:val="22"/>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D63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b/>
                <w:i w:val="0"/>
                <w:color w:val="000000"/>
                <w:kern w:val="0"/>
                <w:sz w:val="22"/>
                <w:szCs w:val="22"/>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11C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b/>
                <w:i w:val="0"/>
                <w:color w:val="000000"/>
                <w:kern w:val="0"/>
                <w:sz w:val="22"/>
                <w:szCs w:val="22"/>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7E5F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b/>
                <w:i w:val="0"/>
                <w:color w:val="000000"/>
                <w:kern w:val="0"/>
                <w:sz w:val="22"/>
                <w:szCs w:val="22"/>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89B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b/>
                <w:i w:val="0"/>
                <w:color w:val="000000"/>
                <w:kern w:val="0"/>
                <w:sz w:val="22"/>
                <w:szCs w:val="22"/>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043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b/>
                <w:i w:val="0"/>
                <w:color w:val="000000"/>
                <w:kern w:val="0"/>
                <w:sz w:val="22"/>
                <w:szCs w:val="22"/>
                <w:u w:val="none"/>
                <w:lang w:val="en-US" w:eastAsia="zh-CN" w:bidi="ar"/>
              </w:rPr>
              <w:t>0</w:t>
            </w:r>
          </w:p>
        </w:tc>
      </w:tr>
      <w:tr w14:paraId="035483A7">
        <w:tblPrEx>
          <w:tblCellMar>
            <w:top w:w="0" w:type="dxa"/>
            <w:left w:w="0" w:type="dxa"/>
            <w:bottom w:w="0" w:type="dxa"/>
            <w:right w:w="0" w:type="dxa"/>
          </w:tblCellMar>
        </w:tblPrEx>
        <w:trPr>
          <w:trHeight w:val="420" w:hRule="atLeast"/>
        </w:trPr>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5A2A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125003</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C513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武汉市黄陂区蔡家榨街道党员群众服务中心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C752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320.27</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8444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320.27</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4990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320.27</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664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b/>
                <w:i w:val="0"/>
                <w:color w:val="000000"/>
                <w:kern w:val="0"/>
                <w:sz w:val="18"/>
                <w:szCs w:val="18"/>
                <w:u w:val="none"/>
                <w:lang w:val="en-US" w:eastAsia="zh-CN" w:bidi="ar"/>
              </w:rPr>
              <w:t>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D5A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b/>
                <w:i w:val="0"/>
                <w:color w:val="000000"/>
                <w:kern w:val="0"/>
                <w:sz w:val="18"/>
                <w:szCs w:val="18"/>
                <w:u w:val="none"/>
                <w:lang w:val="en-US" w:eastAsia="zh-CN" w:bidi="ar"/>
              </w:rPr>
              <w:t>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DCB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b/>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1CD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b/>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3A9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b/>
                <w:i w:val="0"/>
                <w:color w:val="000000"/>
                <w:kern w:val="0"/>
                <w:sz w:val="18"/>
                <w:szCs w:val="18"/>
                <w:u w:val="none"/>
                <w:lang w:val="en-US" w:eastAsia="zh-CN" w:bidi="ar"/>
              </w:rPr>
              <w:t>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FC8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b/>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207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b/>
                <w:i w:val="0"/>
                <w:color w:val="000000"/>
                <w:kern w:val="0"/>
                <w:sz w:val="18"/>
                <w:szCs w:val="18"/>
                <w:u w:val="none"/>
                <w:lang w:val="en-US" w:eastAsia="zh-CN" w:bidi="ar"/>
              </w:rPr>
              <w:t>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086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b/>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DA76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b/>
                <w:i w:val="0"/>
                <w:color w:val="000000"/>
                <w:kern w:val="0"/>
                <w:sz w:val="22"/>
                <w:szCs w:val="22"/>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18D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b/>
                <w:i w:val="0"/>
                <w:color w:val="000000"/>
                <w:kern w:val="0"/>
                <w:sz w:val="22"/>
                <w:szCs w:val="22"/>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22F0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b/>
                <w:i w:val="0"/>
                <w:color w:val="000000"/>
                <w:kern w:val="0"/>
                <w:sz w:val="22"/>
                <w:szCs w:val="22"/>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6BD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b/>
                <w:i w:val="0"/>
                <w:color w:val="000000"/>
                <w:kern w:val="0"/>
                <w:sz w:val="22"/>
                <w:szCs w:val="22"/>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B86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b/>
                <w:i w:val="0"/>
                <w:color w:val="000000"/>
                <w:kern w:val="0"/>
                <w:sz w:val="22"/>
                <w:szCs w:val="22"/>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37E6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b/>
                <w:i w:val="0"/>
                <w:color w:val="000000"/>
                <w:kern w:val="0"/>
                <w:sz w:val="22"/>
                <w:szCs w:val="22"/>
                <w:u w:val="none"/>
                <w:lang w:val="en-US" w:eastAsia="zh-CN" w:bidi="ar"/>
              </w:rPr>
              <w:t>0</w:t>
            </w:r>
          </w:p>
        </w:tc>
      </w:tr>
      <w:tr w14:paraId="0D42DFE3">
        <w:tblPrEx>
          <w:tblCellMar>
            <w:top w:w="0" w:type="dxa"/>
            <w:left w:w="0" w:type="dxa"/>
            <w:bottom w:w="0" w:type="dxa"/>
            <w:right w:w="0" w:type="dxa"/>
          </w:tblCellMar>
        </w:tblPrEx>
        <w:trPr>
          <w:trHeight w:val="420" w:hRule="atLeast"/>
        </w:trPr>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F4AD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125004</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1F23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武汉市黄陂区蔡家榨街道社区网格管理综合服务中心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7F55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87.63</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1509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87.63</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D542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87.63</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17E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b/>
                <w:i w:val="0"/>
                <w:color w:val="000000"/>
                <w:kern w:val="0"/>
                <w:sz w:val="18"/>
                <w:szCs w:val="18"/>
                <w:u w:val="none"/>
                <w:lang w:val="en-US" w:eastAsia="zh-CN" w:bidi="ar"/>
              </w:rPr>
              <w:t>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2C4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b/>
                <w:i w:val="0"/>
                <w:color w:val="000000"/>
                <w:kern w:val="0"/>
                <w:sz w:val="18"/>
                <w:szCs w:val="18"/>
                <w:u w:val="none"/>
                <w:lang w:val="en-US" w:eastAsia="zh-CN" w:bidi="ar"/>
              </w:rPr>
              <w:t>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D4E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b/>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F60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b/>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D2D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b/>
                <w:i w:val="0"/>
                <w:color w:val="000000"/>
                <w:kern w:val="0"/>
                <w:sz w:val="18"/>
                <w:szCs w:val="18"/>
                <w:u w:val="none"/>
                <w:lang w:val="en-US" w:eastAsia="zh-CN" w:bidi="ar"/>
              </w:rPr>
              <w:t>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FEC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b/>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A0C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b/>
                <w:i w:val="0"/>
                <w:color w:val="000000"/>
                <w:kern w:val="0"/>
                <w:sz w:val="18"/>
                <w:szCs w:val="18"/>
                <w:u w:val="none"/>
                <w:lang w:val="en-US" w:eastAsia="zh-CN" w:bidi="ar"/>
              </w:rPr>
              <w:t>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9B0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b/>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80F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b/>
                <w:i w:val="0"/>
                <w:color w:val="000000"/>
                <w:kern w:val="0"/>
                <w:sz w:val="22"/>
                <w:szCs w:val="22"/>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F42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b/>
                <w:i w:val="0"/>
                <w:color w:val="000000"/>
                <w:kern w:val="0"/>
                <w:sz w:val="22"/>
                <w:szCs w:val="22"/>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E66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b/>
                <w:i w:val="0"/>
                <w:color w:val="000000"/>
                <w:kern w:val="0"/>
                <w:sz w:val="22"/>
                <w:szCs w:val="22"/>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6E1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b/>
                <w:i w:val="0"/>
                <w:color w:val="000000"/>
                <w:kern w:val="0"/>
                <w:sz w:val="22"/>
                <w:szCs w:val="22"/>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5B1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b/>
                <w:i w:val="0"/>
                <w:color w:val="000000"/>
                <w:kern w:val="0"/>
                <w:sz w:val="22"/>
                <w:szCs w:val="22"/>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A33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b/>
                <w:i w:val="0"/>
                <w:color w:val="000000"/>
                <w:kern w:val="0"/>
                <w:sz w:val="22"/>
                <w:szCs w:val="22"/>
                <w:u w:val="none"/>
                <w:lang w:val="en-US" w:eastAsia="zh-CN" w:bidi="ar"/>
              </w:rPr>
              <w:t>0</w:t>
            </w:r>
          </w:p>
        </w:tc>
      </w:tr>
      <w:tr w14:paraId="547BBB20">
        <w:tblPrEx>
          <w:shd w:val="clear" w:color="auto" w:fill="auto"/>
          <w:tblCellMar>
            <w:top w:w="0" w:type="dxa"/>
            <w:left w:w="0" w:type="dxa"/>
            <w:bottom w:w="0" w:type="dxa"/>
            <w:right w:w="0" w:type="dxa"/>
          </w:tblCellMar>
        </w:tblPrEx>
        <w:trPr>
          <w:trHeight w:val="420" w:hRule="atLeast"/>
        </w:trPr>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FF6F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125005</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B03F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武汉市黄陂区蔡家榨街道综合执法中心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262C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372.85</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B7DD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372.85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89C1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372.85</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9636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4896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6EA2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41A1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07BD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FE9F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228E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C51B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3B98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4B75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F8FB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B2F3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3A8B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5F5B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bl>
    <w:p w14:paraId="0FB91AA5">
      <w:pPr>
        <w:rPr>
          <w:rFonts w:hint="eastAsia"/>
          <w:u w:val="none"/>
        </w:rPr>
        <w:sectPr>
          <w:pgSz w:w="16838" w:h="11906" w:orient="landscape"/>
          <w:pgMar w:top="1800" w:right="1440" w:bottom="1800" w:left="1440" w:header="851" w:footer="992" w:gutter="0"/>
          <w:cols w:space="425" w:num="1"/>
          <w:docGrid w:type="lines" w:linePitch="312" w:charSpace="0"/>
        </w:sectPr>
      </w:pPr>
    </w:p>
    <w:tbl>
      <w:tblPr>
        <w:tblStyle w:val="7"/>
        <w:tblW w:w="13988" w:type="dxa"/>
        <w:tblInd w:w="0" w:type="dxa"/>
        <w:shd w:val="clear" w:color="auto" w:fill="auto"/>
        <w:tblLayout w:type="fixed"/>
        <w:tblCellMar>
          <w:top w:w="0" w:type="dxa"/>
          <w:left w:w="0" w:type="dxa"/>
          <w:bottom w:w="0" w:type="dxa"/>
          <w:right w:w="0" w:type="dxa"/>
        </w:tblCellMar>
      </w:tblPr>
      <w:tblGrid>
        <w:gridCol w:w="2071"/>
        <w:gridCol w:w="3209"/>
        <w:gridCol w:w="1429"/>
        <w:gridCol w:w="1253"/>
        <w:gridCol w:w="1491"/>
        <w:gridCol w:w="1626"/>
        <w:gridCol w:w="1377"/>
        <w:gridCol w:w="1532"/>
      </w:tblGrid>
      <w:tr w14:paraId="0455DDCE">
        <w:tblPrEx>
          <w:shd w:val="clear" w:color="auto" w:fill="auto"/>
          <w:tblCellMar>
            <w:top w:w="0" w:type="dxa"/>
            <w:left w:w="0" w:type="dxa"/>
            <w:bottom w:w="0" w:type="dxa"/>
            <w:right w:w="0" w:type="dxa"/>
          </w:tblCellMar>
        </w:tblPrEx>
        <w:trPr>
          <w:trHeight w:val="420" w:hRule="atLeast"/>
        </w:trPr>
        <w:tc>
          <w:tcPr>
            <w:tcW w:w="2071" w:type="dxa"/>
            <w:tcBorders>
              <w:top w:val="nil"/>
              <w:left w:val="nil"/>
              <w:bottom w:val="nil"/>
              <w:right w:val="nil"/>
            </w:tcBorders>
            <w:shd w:val="clear" w:color="auto" w:fill="auto"/>
            <w:noWrap/>
            <w:tcMar>
              <w:top w:w="15" w:type="dxa"/>
              <w:left w:w="15" w:type="dxa"/>
              <w:right w:w="15" w:type="dxa"/>
            </w:tcMar>
            <w:vAlign w:val="center"/>
          </w:tcPr>
          <w:p w14:paraId="12238EF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表3</w:t>
            </w:r>
          </w:p>
        </w:tc>
        <w:tc>
          <w:tcPr>
            <w:tcW w:w="3209" w:type="dxa"/>
            <w:tcBorders>
              <w:top w:val="nil"/>
              <w:left w:val="nil"/>
              <w:bottom w:val="nil"/>
              <w:right w:val="nil"/>
            </w:tcBorders>
            <w:shd w:val="clear" w:color="auto" w:fill="auto"/>
            <w:noWrap/>
            <w:tcMar>
              <w:top w:w="15" w:type="dxa"/>
              <w:left w:w="15" w:type="dxa"/>
              <w:right w:w="15" w:type="dxa"/>
            </w:tcMar>
            <w:vAlign w:val="bottom"/>
          </w:tcPr>
          <w:p w14:paraId="3B7CD535">
            <w:pPr>
              <w:rPr>
                <w:rFonts w:hint="eastAsia" w:ascii="Calibri" w:hAnsi="Calibri" w:cs="Calibri"/>
                <w:i w:val="0"/>
                <w:color w:val="000000"/>
                <w:sz w:val="22"/>
                <w:szCs w:val="22"/>
                <w:u w:val="none"/>
              </w:rPr>
            </w:pPr>
          </w:p>
        </w:tc>
        <w:tc>
          <w:tcPr>
            <w:tcW w:w="1429" w:type="dxa"/>
            <w:tcBorders>
              <w:top w:val="nil"/>
              <w:left w:val="nil"/>
              <w:bottom w:val="nil"/>
              <w:right w:val="nil"/>
            </w:tcBorders>
            <w:shd w:val="clear" w:color="auto" w:fill="auto"/>
            <w:noWrap/>
            <w:tcMar>
              <w:top w:w="15" w:type="dxa"/>
              <w:left w:w="15" w:type="dxa"/>
              <w:right w:w="15" w:type="dxa"/>
            </w:tcMar>
            <w:vAlign w:val="bottom"/>
          </w:tcPr>
          <w:p w14:paraId="2BE81319">
            <w:pPr>
              <w:rPr>
                <w:rFonts w:hint="default" w:ascii="Calibri" w:hAnsi="Calibri" w:cs="Calibri"/>
                <w:i w:val="0"/>
                <w:color w:val="000000"/>
                <w:sz w:val="22"/>
                <w:szCs w:val="22"/>
                <w:u w:val="none"/>
              </w:rPr>
            </w:pPr>
          </w:p>
        </w:tc>
        <w:tc>
          <w:tcPr>
            <w:tcW w:w="1253" w:type="dxa"/>
            <w:tcBorders>
              <w:top w:val="nil"/>
              <w:left w:val="nil"/>
              <w:bottom w:val="nil"/>
              <w:right w:val="nil"/>
            </w:tcBorders>
            <w:shd w:val="clear" w:color="auto" w:fill="auto"/>
            <w:noWrap/>
            <w:tcMar>
              <w:top w:w="15" w:type="dxa"/>
              <w:left w:w="15" w:type="dxa"/>
              <w:right w:w="15" w:type="dxa"/>
            </w:tcMar>
            <w:vAlign w:val="bottom"/>
          </w:tcPr>
          <w:p w14:paraId="72EDA776">
            <w:pPr>
              <w:rPr>
                <w:rFonts w:hint="default" w:ascii="Calibri" w:hAnsi="Calibri" w:cs="Calibri"/>
                <w:i w:val="0"/>
                <w:color w:val="000000"/>
                <w:sz w:val="22"/>
                <w:szCs w:val="22"/>
                <w:u w:val="none"/>
              </w:rPr>
            </w:pPr>
          </w:p>
        </w:tc>
        <w:tc>
          <w:tcPr>
            <w:tcW w:w="1491" w:type="dxa"/>
            <w:tcBorders>
              <w:top w:val="nil"/>
              <w:left w:val="nil"/>
              <w:bottom w:val="nil"/>
              <w:right w:val="nil"/>
            </w:tcBorders>
            <w:shd w:val="clear" w:color="auto" w:fill="auto"/>
            <w:noWrap/>
            <w:tcMar>
              <w:top w:w="15" w:type="dxa"/>
              <w:left w:w="15" w:type="dxa"/>
              <w:right w:w="15" w:type="dxa"/>
            </w:tcMar>
            <w:vAlign w:val="bottom"/>
          </w:tcPr>
          <w:p w14:paraId="2D20F733">
            <w:pPr>
              <w:rPr>
                <w:rFonts w:hint="default" w:ascii="Calibri" w:hAnsi="Calibri" w:cs="Calibri"/>
                <w:i w:val="0"/>
                <w:color w:val="000000"/>
                <w:sz w:val="22"/>
                <w:szCs w:val="22"/>
                <w:u w:val="none"/>
              </w:rPr>
            </w:pPr>
          </w:p>
        </w:tc>
        <w:tc>
          <w:tcPr>
            <w:tcW w:w="1626" w:type="dxa"/>
            <w:tcBorders>
              <w:top w:val="nil"/>
              <w:left w:val="nil"/>
              <w:bottom w:val="nil"/>
              <w:right w:val="nil"/>
            </w:tcBorders>
            <w:shd w:val="clear" w:color="auto" w:fill="auto"/>
            <w:noWrap/>
            <w:tcMar>
              <w:top w:w="15" w:type="dxa"/>
              <w:left w:w="15" w:type="dxa"/>
              <w:right w:w="15" w:type="dxa"/>
            </w:tcMar>
            <w:vAlign w:val="bottom"/>
          </w:tcPr>
          <w:p w14:paraId="39E4C49F">
            <w:pPr>
              <w:rPr>
                <w:rFonts w:hint="default" w:ascii="Calibri" w:hAnsi="Calibri" w:cs="Calibri"/>
                <w:i w:val="0"/>
                <w:color w:val="000000"/>
                <w:sz w:val="22"/>
                <w:szCs w:val="22"/>
                <w:u w:val="none"/>
              </w:rPr>
            </w:pPr>
          </w:p>
        </w:tc>
        <w:tc>
          <w:tcPr>
            <w:tcW w:w="1377" w:type="dxa"/>
            <w:tcBorders>
              <w:top w:val="nil"/>
              <w:left w:val="nil"/>
              <w:bottom w:val="nil"/>
              <w:right w:val="nil"/>
            </w:tcBorders>
            <w:shd w:val="clear" w:color="auto" w:fill="auto"/>
            <w:noWrap/>
            <w:tcMar>
              <w:top w:w="15" w:type="dxa"/>
              <w:left w:w="15" w:type="dxa"/>
              <w:right w:w="15" w:type="dxa"/>
            </w:tcMar>
            <w:vAlign w:val="bottom"/>
          </w:tcPr>
          <w:p w14:paraId="1E1BFA80">
            <w:pPr>
              <w:rPr>
                <w:rFonts w:hint="default" w:ascii="Calibri" w:hAnsi="Calibri" w:cs="Calibri"/>
                <w:i w:val="0"/>
                <w:color w:val="000000"/>
                <w:sz w:val="22"/>
                <w:szCs w:val="22"/>
                <w:u w:val="none"/>
              </w:rPr>
            </w:pPr>
          </w:p>
        </w:tc>
        <w:tc>
          <w:tcPr>
            <w:tcW w:w="1532" w:type="dxa"/>
            <w:tcBorders>
              <w:top w:val="nil"/>
              <w:left w:val="nil"/>
              <w:bottom w:val="nil"/>
              <w:right w:val="nil"/>
            </w:tcBorders>
            <w:shd w:val="clear" w:color="auto" w:fill="auto"/>
            <w:noWrap/>
            <w:tcMar>
              <w:top w:w="15" w:type="dxa"/>
              <w:left w:w="15" w:type="dxa"/>
              <w:right w:w="15" w:type="dxa"/>
            </w:tcMar>
            <w:vAlign w:val="bottom"/>
          </w:tcPr>
          <w:p w14:paraId="110DED92">
            <w:pPr>
              <w:rPr>
                <w:rFonts w:hint="default" w:ascii="Calibri" w:hAnsi="Calibri" w:cs="Calibri"/>
                <w:i w:val="0"/>
                <w:color w:val="000000"/>
                <w:sz w:val="22"/>
                <w:szCs w:val="22"/>
                <w:u w:val="none"/>
              </w:rPr>
            </w:pPr>
          </w:p>
        </w:tc>
      </w:tr>
      <w:tr w14:paraId="6439B390">
        <w:tblPrEx>
          <w:tblCellMar>
            <w:top w:w="0" w:type="dxa"/>
            <w:left w:w="0" w:type="dxa"/>
            <w:bottom w:w="0" w:type="dxa"/>
            <w:right w:w="0" w:type="dxa"/>
          </w:tblCellMar>
        </w:tblPrEx>
        <w:trPr>
          <w:trHeight w:val="675" w:hRule="atLeast"/>
        </w:trPr>
        <w:tc>
          <w:tcPr>
            <w:tcW w:w="13988" w:type="dxa"/>
            <w:gridSpan w:val="8"/>
            <w:tcBorders>
              <w:top w:val="nil"/>
              <w:left w:val="nil"/>
              <w:bottom w:val="nil"/>
              <w:right w:val="nil"/>
            </w:tcBorders>
            <w:shd w:val="clear" w:color="auto" w:fill="auto"/>
            <w:noWrap/>
            <w:tcMar>
              <w:top w:w="15" w:type="dxa"/>
              <w:left w:w="15" w:type="dxa"/>
              <w:right w:w="15" w:type="dxa"/>
            </w:tcMar>
            <w:vAlign w:val="center"/>
          </w:tcPr>
          <w:p w14:paraId="41226E57">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支出总表</w:t>
            </w:r>
          </w:p>
        </w:tc>
      </w:tr>
      <w:tr w14:paraId="31AFAA34">
        <w:tblPrEx>
          <w:shd w:val="clear" w:color="auto" w:fill="auto"/>
          <w:tblCellMar>
            <w:top w:w="0" w:type="dxa"/>
            <w:left w:w="0" w:type="dxa"/>
            <w:bottom w:w="0" w:type="dxa"/>
            <w:right w:w="0" w:type="dxa"/>
          </w:tblCellMar>
        </w:tblPrEx>
        <w:trPr>
          <w:trHeight w:val="420" w:hRule="atLeast"/>
        </w:trPr>
        <w:tc>
          <w:tcPr>
            <w:tcW w:w="5280" w:type="dxa"/>
            <w:gridSpan w:val="2"/>
            <w:tcBorders>
              <w:top w:val="nil"/>
              <w:left w:val="nil"/>
              <w:bottom w:val="nil"/>
              <w:right w:val="nil"/>
            </w:tcBorders>
            <w:shd w:val="clear" w:color="auto" w:fill="auto"/>
            <w:noWrap/>
            <w:tcMar>
              <w:top w:w="15" w:type="dxa"/>
              <w:left w:w="15" w:type="dxa"/>
              <w:right w:w="15" w:type="dxa"/>
            </w:tcMar>
            <w:vAlign w:val="center"/>
          </w:tcPr>
          <w:p w14:paraId="27002BF6">
            <w:pPr>
              <w:rPr>
                <w:rFonts w:hint="default" w:ascii="Calibri" w:hAnsi="Calibri" w:cs="Calibri"/>
                <w:i w:val="0"/>
                <w:color w:val="000000"/>
                <w:sz w:val="22"/>
                <w:szCs w:val="22"/>
                <w:u w:val="none"/>
              </w:rPr>
            </w:pPr>
            <w:r>
              <w:rPr>
                <w:rFonts w:hint="eastAsia" w:ascii="宋体" w:hAnsi="宋体" w:eastAsia="宋体" w:cs="宋体"/>
                <w:i w:val="0"/>
                <w:color w:val="000000"/>
                <w:kern w:val="0"/>
                <w:sz w:val="22"/>
                <w:szCs w:val="22"/>
                <w:u w:val="none"/>
                <w:lang w:val="en-US" w:eastAsia="zh-CN" w:bidi="ar"/>
              </w:rPr>
              <w:t>[125]武汉市黄陂区蔡家榨街道</w:t>
            </w:r>
          </w:p>
        </w:tc>
        <w:tc>
          <w:tcPr>
            <w:tcW w:w="1429" w:type="dxa"/>
            <w:tcBorders>
              <w:top w:val="nil"/>
              <w:left w:val="nil"/>
              <w:bottom w:val="nil"/>
              <w:right w:val="nil"/>
            </w:tcBorders>
            <w:shd w:val="clear" w:color="auto" w:fill="auto"/>
            <w:noWrap/>
            <w:tcMar>
              <w:top w:w="15" w:type="dxa"/>
              <w:left w:w="15" w:type="dxa"/>
              <w:right w:w="15" w:type="dxa"/>
            </w:tcMar>
            <w:vAlign w:val="bottom"/>
          </w:tcPr>
          <w:p w14:paraId="2FF0403E">
            <w:pPr>
              <w:rPr>
                <w:rFonts w:hint="default" w:ascii="Calibri" w:hAnsi="Calibri" w:cs="Calibri"/>
                <w:i w:val="0"/>
                <w:color w:val="000000"/>
                <w:sz w:val="22"/>
                <w:szCs w:val="22"/>
                <w:u w:val="none"/>
              </w:rPr>
            </w:pPr>
          </w:p>
        </w:tc>
        <w:tc>
          <w:tcPr>
            <w:tcW w:w="1253" w:type="dxa"/>
            <w:tcBorders>
              <w:top w:val="nil"/>
              <w:left w:val="nil"/>
              <w:bottom w:val="nil"/>
              <w:right w:val="nil"/>
            </w:tcBorders>
            <w:shd w:val="clear" w:color="auto" w:fill="auto"/>
            <w:noWrap/>
            <w:tcMar>
              <w:top w:w="15" w:type="dxa"/>
              <w:left w:w="15" w:type="dxa"/>
              <w:right w:w="15" w:type="dxa"/>
            </w:tcMar>
            <w:vAlign w:val="bottom"/>
          </w:tcPr>
          <w:p w14:paraId="7B211013">
            <w:pPr>
              <w:rPr>
                <w:rFonts w:hint="default" w:ascii="Calibri" w:hAnsi="Calibri" w:cs="Calibri"/>
                <w:i w:val="0"/>
                <w:color w:val="000000"/>
                <w:sz w:val="22"/>
                <w:szCs w:val="22"/>
                <w:u w:val="none"/>
              </w:rPr>
            </w:pPr>
          </w:p>
        </w:tc>
        <w:tc>
          <w:tcPr>
            <w:tcW w:w="1491" w:type="dxa"/>
            <w:tcBorders>
              <w:top w:val="nil"/>
              <w:left w:val="nil"/>
              <w:bottom w:val="nil"/>
              <w:right w:val="nil"/>
            </w:tcBorders>
            <w:shd w:val="clear" w:color="auto" w:fill="auto"/>
            <w:noWrap/>
            <w:tcMar>
              <w:top w:w="15" w:type="dxa"/>
              <w:left w:w="15" w:type="dxa"/>
              <w:right w:w="15" w:type="dxa"/>
            </w:tcMar>
            <w:vAlign w:val="bottom"/>
          </w:tcPr>
          <w:p w14:paraId="530B0529">
            <w:pPr>
              <w:rPr>
                <w:rFonts w:hint="default" w:ascii="Calibri" w:hAnsi="Calibri" w:cs="Calibri"/>
                <w:i w:val="0"/>
                <w:color w:val="000000"/>
                <w:sz w:val="22"/>
                <w:szCs w:val="22"/>
                <w:u w:val="none"/>
              </w:rPr>
            </w:pPr>
          </w:p>
        </w:tc>
        <w:tc>
          <w:tcPr>
            <w:tcW w:w="1626" w:type="dxa"/>
            <w:tcBorders>
              <w:top w:val="nil"/>
              <w:left w:val="nil"/>
              <w:bottom w:val="nil"/>
              <w:right w:val="nil"/>
            </w:tcBorders>
            <w:shd w:val="clear" w:color="auto" w:fill="auto"/>
            <w:noWrap/>
            <w:tcMar>
              <w:top w:w="15" w:type="dxa"/>
              <w:left w:w="15" w:type="dxa"/>
              <w:right w:w="15" w:type="dxa"/>
            </w:tcMar>
            <w:vAlign w:val="bottom"/>
          </w:tcPr>
          <w:p w14:paraId="3284F076">
            <w:pPr>
              <w:rPr>
                <w:rFonts w:hint="default" w:ascii="Calibri" w:hAnsi="Calibri" w:cs="Calibri"/>
                <w:i w:val="0"/>
                <w:color w:val="000000"/>
                <w:sz w:val="22"/>
                <w:szCs w:val="22"/>
                <w:u w:val="none"/>
              </w:rPr>
            </w:pPr>
          </w:p>
        </w:tc>
        <w:tc>
          <w:tcPr>
            <w:tcW w:w="1377" w:type="dxa"/>
            <w:tcBorders>
              <w:top w:val="nil"/>
              <w:left w:val="nil"/>
              <w:bottom w:val="nil"/>
              <w:right w:val="nil"/>
            </w:tcBorders>
            <w:shd w:val="clear" w:color="auto" w:fill="auto"/>
            <w:noWrap/>
            <w:tcMar>
              <w:top w:w="15" w:type="dxa"/>
              <w:left w:w="15" w:type="dxa"/>
              <w:right w:w="15" w:type="dxa"/>
            </w:tcMar>
            <w:vAlign w:val="bottom"/>
          </w:tcPr>
          <w:p w14:paraId="2CBB3DB2">
            <w:pPr>
              <w:rPr>
                <w:rFonts w:hint="default" w:ascii="Calibri" w:hAnsi="Calibri" w:cs="Calibri"/>
                <w:i w:val="0"/>
                <w:color w:val="000000"/>
                <w:sz w:val="22"/>
                <w:szCs w:val="22"/>
                <w:u w:val="none"/>
              </w:rPr>
            </w:pPr>
          </w:p>
        </w:tc>
        <w:tc>
          <w:tcPr>
            <w:tcW w:w="1532" w:type="dxa"/>
            <w:tcBorders>
              <w:top w:val="nil"/>
              <w:left w:val="nil"/>
              <w:bottom w:val="nil"/>
              <w:right w:val="nil"/>
            </w:tcBorders>
            <w:shd w:val="clear" w:color="auto" w:fill="auto"/>
            <w:noWrap/>
            <w:tcMar>
              <w:top w:w="15" w:type="dxa"/>
              <w:left w:w="15" w:type="dxa"/>
              <w:right w:w="15" w:type="dxa"/>
            </w:tcMar>
            <w:vAlign w:val="center"/>
          </w:tcPr>
          <w:p w14:paraId="1DE43BB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单位：万元</w:t>
            </w:r>
          </w:p>
        </w:tc>
      </w:tr>
      <w:tr w14:paraId="36DBF7F9">
        <w:tblPrEx>
          <w:shd w:val="clear" w:color="auto" w:fill="auto"/>
          <w:tblCellMar>
            <w:top w:w="0" w:type="dxa"/>
            <w:left w:w="0" w:type="dxa"/>
            <w:bottom w:w="0" w:type="dxa"/>
            <w:right w:w="0" w:type="dxa"/>
          </w:tblCellMar>
        </w:tblPrEx>
        <w:trPr>
          <w:trHeight w:val="420" w:hRule="atLeast"/>
        </w:trPr>
        <w:tc>
          <w:tcPr>
            <w:tcW w:w="2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3504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科目编码</w:t>
            </w:r>
          </w:p>
        </w:tc>
        <w:tc>
          <w:tcPr>
            <w:tcW w:w="3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3CA5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科目名称</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7EB4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6D72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BC4B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F22D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事业单位经营支出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BDC9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上缴上级支出</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A5AE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对附属单位补助支出</w:t>
            </w:r>
          </w:p>
        </w:tc>
      </w:tr>
      <w:tr w14:paraId="553DE746">
        <w:tblPrEx>
          <w:shd w:val="clear" w:color="auto" w:fill="auto"/>
          <w:tblCellMar>
            <w:top w:w="0" w:type="dxa"/>
            <w:left w:w="0" w:type="dxa"/>
            <w:bottom w:w="0" w:type="dxa"/>
            <w:right w:w="0" w:type="dxa"/>
          </w:tblCellMar>
        </w:tblPrEx>
        <w:trPr>
          <w:trHeight w:val="420" w:hRule="atLeast"/>
        </w:trPr>
        <w:tc>
          <w:tcPr>
            <w:tcW w:w="2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E919D">
            <w:pPr>
              <w:rPr>
                <w:rFonts w:hint="eastAsia" w:ascii="宋体" w:hAnsi="宋体" w:eastAsia="宋体" w:cs="宋体"/>
                <w:b/>
                <w:i w:val="0"/>
                <w:color w:val="000000"/>
                <w:sz w:val="22"/>
                <w:szCs w:val="22"/>
                <w:u w:val="none"/>
              </w:rPr>
            </w:pPr>
          </w:p>
        </w:tc>
        <w:tc>
          <w:tcPr>
            <w:tcW w:w="3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FA645">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6785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4446.15</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B3DB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2260.34</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C1D7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2185.81</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180ED">
            <w:pPr>
              <w:jc w:val="center"/>
              <w:rPr>
                <w:rFonts w:hint="eastAsia" w:ascii="宋体" w:hAnsi="宋体" w:eastAsia="宋体" w:cs="宋体"/>
                <w:b/>
                <w:i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01B63">
            <w:pPr>
              <w:jc w:val="center"/>
              <w:rPr>
                <w:rFonts w:hint="eastAsia" w:ascii="宋体" w:hAnsi="宋体" w:eastAsia="宋体" w:cs="宋体"/>
                <w:b/>
                <w:i w:val="0"/>
                <w:color w:val="000000"/>
                <w:sz w:val="22"/>
                <w:szCs w:val="22"/>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8507C">
            <w:pPr>
              <w:jc w:val="center"/>
              <w:rPr>
                <w:rFonts w:hint="eastAsia" w:ascii="宋体" w:hAnsi="宋体" w:eastAsia="宋体" w:cs="宋体"/>
                <w:b/>
                <w:i w:val="0"/>
                <w:color w:val="000000"/>
                <w:sz w:val="22"/>
                <w:szCs w:val="22"/>
                <w:u w:val="none"/>
              </w:rPr>
            </w:pPr>
          </w:p>
        </w:tc>
      </w:tr>
      <w:tr w14:paraId="3BD9E0EC">
        <w:tblPrEx>
          <w:tblCellMar>
            <w:top w:w="0" w:type="dxa"/>
            <w:left w:w="0" w:type="dxa"/>
            <w:bottom w:w="0" w:type="dxa"/>
            <w:right w:w="0" w:type="dxa"/>
          </w:tblCellMar>
        </w:tblPrEx>
        <w:trPr>
          <w:trHeight w:val="420" w:hRule="atLeast"/>
        </w:trPr>
        <w:tc>
          <w:tcPr>
            <w:tcW w:w="2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C272F">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201</w:t>
            </w:r>
          </w:p>
        </w:tc>
        <w:tc>
          <w:tcPr>
            <w:tcW w:w="3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A7359">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一般公共服务支出</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5DCE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1259.89</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2C21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1102.05</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209B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157.84</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EEC76">
            <w:pPr>
              <w:jc w:val="center"/>
              <w:rPr>
                <w:rFonts w:hint="eastAsia" w:ascii="宋体" w:hAnsi="宋体" w:eastAsia="宋体" w:cs="宋体"/>
                <w:b/>
                <w:i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D3995">
            <w:pPr>
              <w:jc w:val="center"/>
              <w:rPr>
                <w:rFonts w:hint="eastAsia" w:ascii="宋体" w:hAnsi="宋体" w:eastAsia="宋体" w:cs="宋体"/>
                <w:b/>
                <w:i w:val="0"/>
                <w:color w:val="000000"/>
                <w:sz w:val="22"/>
                <w:szCs w:val="22"/>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201B0">
            <w:pPr>
              <w:jc w:val="center"/>
              <w:rPr>
                <w:rFonts w:hint="eastAsia" w:ascii="宋体" w:hAnsi="宋体" w:eastAsia="宋体" w:cs="宋体"/>
                <w:b/>
                <w:i w:val="0"/>
                <w:color w:val="000000"/>
                <w:sz w:val="22"/>
                <w:szCs w:val="22"/>
                <w:u w:val="none"/>
              </w:rPr>
            </w:pPr>
          </w:p>
        </w:tc>
      </w:tr>
      <w:tr w14:paraId="442EEAB8">
        <w:tblPrEx>
          <w:tblCellMar>
            <w:top w:w="0" w:type="dxa"/>
            <w:left w:w="0" w:type="dxa"/>
            <w:bottom w:w="0" w:type="dxa"/>
            <w:right w:w="0" w:type="dxa"/>
          </w:tblCellMar>
        </w:tblPrEx>
        <w:trPr>
          <w:trHeight w:val="420" w:hRule="atLeast"/>
        </w:trPr>
        <w:tc>
          <w:tcPr>
            <w:tcW w:w="2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C4482">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20103</w:t>
            </w:r>
          </w:p>
        </w:tc>
        <w:tc>
          <w:tcPr>
            <w:tcW w:w="3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FE6A5">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政府办公厅（室）及相关机构事务</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4497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1095.70</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7E79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957.86</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ACF7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137.84</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D60BE">
            <w:pPr>
              <w:jc w:val="center"/>
              <w:rPr>
                <w:rFonts w:hint="eastAsia" w:ascii="宋体" w:hAnsi="宋体" w:eastAsia="宋体" w:cs="宋体"/>
                <w:b/>
                <w:i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3EA12">
            <w:pPr>
              <w:jc w:val="center"/>
              <w:rPr>
                <w:rFonts w:hint="eastAsia" w:ascii="宋体" w:hAnsi="宋体" w:eastAsia="宋体" w:cs="宋体"/>
                <w:b/>
                <w:i w:val="0"/>
                <w:color w:val="000000"/>
                <w:sz w:val="22"/>
                <w:szCs w:val="22"/>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FF09B">
            <w:pPr>
              <w:jc w:val="center"/>
              <w:rPr>
                <w:rFonts w:hint="eastAsia" w:ascii="宋体" w:hAnsi="宋体" w:eastAsia="宋体" w:cs="宋体"/>
                <w:b/>
                <w:i w:val="0"/>
                <w:color w:val="000000"/>
                <w:sz w:val="22"/>
                <w:szCs w:val="22"/>
                <w:u w:val="none"/>
              </w:rPr>
            </w:pPr>
          </w:p>
        </w:tc>
      </w:tr>
      <w:tr w14:paraId="7A419FE0">
        <w:tblPrEx>
          <w:tblCellMar>
            <w:top w:w="0" w:type="dxa"/>
            <w:left w:w="0" w:type="dxa"/>
            <w:bottom w:w="0" w:type="dxa"/>
            <w:right w:w="0" w:type="dxa"/>
          </w:tblCellMar>
        </w:tblPrEx>
        <w:trPr>
          <w:trHeight w:val="420" w:hRule="atLeast"/>
        </w:trPr>
        <w:tc>
          <w:tcPr>
            <w:tcW w:w="2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D171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2010301</w:t>
            </w:r>
          </w:p>
        </w:tc>
        <w:tc>
          <w:tcPr>
            <w:tcW w:w="3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3609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行政运行</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038A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1085.56</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2D0C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947.72</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C828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137.84</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9ECE0">
            <w:pPr>
              <w:jc w:val="center"/>
              <w:rPr>
                <w:rFonts w:hint="eastAsia" w:ascii="宋体" w:hAnsi="宋体" w:eastAsia="宋体" w:cs="宋体"/>
                <w:i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BBD7D">
            <w:pPr>
              <w:jc w:val="center"/>
              <w:rPr>
                <w:rFonts w:hint="eastAsia" w:ascii="宋体" w:hAnsi="宋体" w:eastAsia="宋体" w:cs="宋体"/>
                <w:i w:val="0"/>
                <w:color w:val="000000"/>
                <w:sz w:val="22"/>
                <w:szCs w:val="22"/>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4DA15">
            <w:pPr>
              <w:jc w:val="center"/>
              <w:rPr>
                <w:rFonts w:hint="eastAsia" w:ascii="宋体" w:hAnsi="宋体" w:eastAsia="宋体" w:cs="宋体"/>
                <w:i w:val="0"/>
                <w:color w:val="000000"/>
                <w:sz w:val="22"/>
                <w:szCs w:val="22"/>
                <w:u w:val="none"/>
              </w:rPr>
            </w:pPr>
          </w:p>
        </w:tc>
      </w:tr>
      <w:tr w14:paraId="2D5CC6FC">
        <w:tblPrEx>
          <w:shd w:val="clear" w:color="auto" w:fill="auto"/>
          <w:tblCellMar>
            <w:top w:w="0" w:type="dxa"/>
            <w:left w:w="0" w:type="dxa"/>
            <w:bottom w:w="0" w:type="dxa"/>
            <w:right w:w="0" w:type="dxa"/>
          </w:tblCellMar>
        </w:tblPrEx>
        <w:trPr>
          <w:trHeight w:val="420" w:hRule="atLeast"/>
        </w:trPr>
        <w:tc>
          <w:tcPr>
            <w:tcW w:w="2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1C6C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2010399</w:t>
            </w:r>
          </w:p>
        </w:tc>
        <w:tc>
          <w:tcPr>
            <w:tcW w:w="3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B10C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其他政府办公厅（室）及相关机构事务支出</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C14C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10.14</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862C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10.14</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183E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BD7C1">
            <w:pPr>
              <w:jc w:val="center"/>
              <w:rPr>
                <w:rFonts w:hint="eastAsia" w:ascii="宋体" w:hAnsi="宋体" w:eastAsia="宋体" w:cs="宋体"/>
                <w:i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2711C">
            <w:pPr>
              <w:jc w:val="center"/>
              <w:rPr>
                <w:rFonts w:hint="eastAsia" w:ascii="宋体" w:hAnsi="宋体" w:eastAsia="宋体" w:cs="宋体"/>
                <w:i w:val="0"/>
                <w:color w:val="000000"/>
                <w:sz w:val="22"/>
                <w:szCs w:val="22"/>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41038">
            <w:pPr>
              <w:jc w:val="center"/>
              <w:rPr>
                <w:rFonts w:hint="eastAsia" w:ascii="宋体" w:hAnsi="宋体" w:eastAsia="宋体" w:cs="宋体"/>
                <w:i w:val="0"/>
                <w:color w:val="000000"/>
                <w:sz w:val="22"/>
                <w:szCs w:val="22"/>
                <w:u w:val="none"/>
              </w:rPr>
            </w:pPr>
          </w:p>
        </w:tc>
      </w:tr>
      <w:tr w14:paraId="595B740A">
        <w:tblPrEx>
          <w:shd w:val="clear" w:color="auto" w:fill="auto"/>
          <w:tblCellMar>
            <w:top w:w="0" w:type="dxa"/>
            <w:left w:w="0" w:type="dxa"/>
            <w:bottom w:w="0" w:type="dxa"/>
            <w:right w:w="0" w:type="dxa"/>
          </w:tblCellMar>
        </w:tblPrEx>
        <w:trPr>
          <w:trHeight w:val="420" w:hRule="atLeast"/>
        </w:trPr>
        <w:tc>
          <w:tcPr>
            <w:tcW w:w="2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DE31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20106</w:t>
            </w:r>
          </w:p>
        </w:tc>
        <w:tc>
          <w:tcPr>
            <w:tcW w:w="3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4F6FF">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财政事务</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34B2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164.19</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CFA7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144.19</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C218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20.00</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CC81C">
            <w:pPr>
              <w:jc w:val="center"/>
              <w:rPr>
                <w:rFonts w:hint="eastAsia" w:ascii="宋体" w:hAnsi="宋体" w:eastAsia="宋体" w:cs="宋体"/>
                <w:b/>
                <w:i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125E0">
            <w:pPr>
              <w:jc w:val="center"/>
              <w:rPr>
                <w:rFonts w:hint="eastAsia" w:ascii="宋体" w:hAnsi="宋体" w:eastAsia="宋体" w:cs="宋体"/>
                <w:b/>
                <w:i w:val="0"/>
                <w:color w:val="000000"/>
                <w:sz w:val="22"/>
                <w:szCs w:val="22"/>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88BA1">
            <w:pPr>
              <w:jc w:val="center"/>
              <w:rPr>
                <w:rFonts w:hint="eastAsia" w:ascii="宋体" w:hAnsi="宋体" w:eastAsia="宋体" w:cs="宋体"/>
                <w:b/>
                <w:i w:val="0"/>
                <w:color w:val="000000"/>
                <w:sz w:val="22"/>
                <w:szCs w:val="22"/>
                <w:u w:val="none"/>
              </w:rPr>
            </w:pPr>
          </w:p>
        </w:tc>
      </w:tr>
      <w:tr w14:paraId="6C5ED1E8">
        <w:tblPrEx>
          <w:shd w:val="clear" w:color="auto" w:fill="auto"/>
          <w:tblCellMar>
            <w:top w:w="0" w:type="dxa"/>
            <w:left w:w="0" w:type="dxa"/>
            <w:bottom w:w="0" w:type="dxa"/>
            <w:right w:w="0" w:type="dxa"/>
          </w:tblCellMar>
        </w:tblPrEx>
        <w:trPr>
          <w:trHeight w:val="420" w:hRule="atLeast"/>
        </w:trPr>
        <w:tc>
          <w:tcPr>
            <w:tcW w:w="2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22F7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2010650</w:t>
            </w:r>
          </w:p>
        </w:tc>
        <w:tc>
          <w:tcPr>
            <w:tcW w:w="3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A4A3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事业运行</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385B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164.19</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E518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144.19</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FE4B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4EC9C">
            <w:pPr>
              <w:jc w:val="center"/>
              <w:rPr>
                <w:rFonts w:hint="eastAsia" w:ascii="宋体" w:hAnsi="宋体" w:eastAsia="宋体" w:cs="宋体"/>
                <w:i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EB6AE">
            <w:pPr>
              <w:jc w:val="center"/>
              <w:rPr>
                <w:rFonts w:hint="eastAsia" w:ascii="宋体" w:hAnsi="宋体" w:eastAsia="宋体" w:cs="宋体"/>
                <w:i w:val="0"/>
                <w:color w:val="000000"/>
                <w:sz w:val="22"/>
                <w:szCs w:val="22"/>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98076">
            <w:pPr>
              <w:jc w:val="center"/>
              <w:rPr>
                <w:rFonts w:hint="eastAsia" w:ascii="宋体" w:hAnsi="宋体" w:eastAsia="宋体" w:cs="宋体"/>
                <w:i w:val="0"/>
                <w:color w:val="000000"/>
                <w:sz w:val="22"/>
                <w:szCs w:val="22"/>
                <w:u w:val="none"/>
              </w:rPr>
            </w:pPr>
          </w:p>
        </w:tc>
      </w:tr>
      <w:tr w14:paraId="45AC1AFB">
        <w:tblPrEx>
          <w:shd w:val="clear" w:color="auto" w:fill="auto"/>
          <w:tblCellMar>
            <w:top w:w="0" w:type="dxa"/>
            <w:left w:w="0" w:type="dxa"/>
            <w:bottom w:w="0" w:type="dxa"/>
            <w:right w:w="0" w:type="dxa"/>
          </w:tblCellMar>
        </w:tblPrEx>
        <w:trPr>
          <w:trHeight w:val="420" w:hRule="atLeast"/>
        </w:trPr>
        <w:tc>
          <w:tcPr>
            <w:tcW w:w="2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5C394">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207</w:t>
            </w:r>
          </w:p>
        </w:tc>
        <w:tc>
          <w:tcPr>
            <w:tcW w:w="3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74317">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文化旅游体育与传媒支出</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A61C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10.93</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603A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2F00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10.93</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72D0B">
            <w:pPr>
              <w:jc w:val="center"/>
              <w:rPr>
                <w:rFonts w:hint="eastAsia" w:ascii="宋体" w:hAnsi="宋体" w:eastAsia="宋体" w:cs="宋体"/>
                <w:b/>
                <w:i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D6AE9">
            <w:pPr>
              <w:jc w:val="center"/>
              <w:rPr>
                <w:rFonts w:hint="eastAsia" w:ascii="宋体" w:hAnsi="宋体" w:eastAsia="宋体" w:cs="宋体"/>
                <w:b/>
                <w:i w:val="0"/>
                <w:color w:val="000000"/>
                <w:sz w:val="22"/>
                <w:szCs w:val="22"/>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E5013">
            <w:pPr>
              <w:jc w:val="center"/>
              <w:rPr>
                <w:rFonts w:hint="eastAsia" w:ascii="宋体" w:hAnsi="宋体" w:eastAsia="宋体" w:cs="宋体"/>
                <w:b/>
                <w:i w:val="0"/>
                <w:color w:val="000000"/>
                <w:sz w:val="22"/>
                <w:szCs w:val="22"/>
                <w:u w:val="none"/>
              </w:rPr>
            </w:pPr>
          </w:p>
        </w:tc>
      </w:tr>
      <w:tr w14:paraId="5C00C6A1">
        <w:tblPrEx>
          <w:tblCellMar>
            <w:top w:w="0" w:type="dxa"/>
            <w:left w:w="0" w:type="dxa"/>
            <w:bottom w:w="0" w:type="dxa"/>
            <w:right w:w="0" w:type="dxa"/>
          </w:tblCellMar>
        </w:tblPrEx>
        <w:trPr>
          <w:trHeight w:val="420" w:hRule="atLeast"/>
        </w:trPr>
        <w:tc>
          <w:tcPr>
            <w:tcW w:w="2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F5E66">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20701</w:t>
            </w:r>
          </w:p>
        </w:tc>
        <w:tc>
          <w:tcPr>
            <w:tcW w:w="3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74BFA">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文化和旅游</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CD91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10.93</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FEC9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5AA0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10.93</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89DBE">
            <w:pPr>
              <w:jc w:val="center"/>
              <w:rPr>
                <w:rFonts w:hint="eastAsia" w:ascii="宋体" w:hAnsi="宋体" w:eastAsia="宋体" w:cs="宋体"/>
                <w:b/>
                <w:i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D2A57">
            <w:pPr>
              <w:jc w:val="center"/>
              <w:rPr>
                <w:rFonts w:hint="eastAsia" w:ascii="宋体" w:hAnsi="宋体" w:eastAsia="宋体" w:cs="宋体"/>
                <w:b/>
                <w:i w:val="0"/>
                <w:color w:val="000000"/>
                <w:sz w:val="22"/>
                <w:szCs w:val="22"/>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96F04">
            <w:pPr>
              <w:jc w:val="center"/>
              <w:rPr>
                <w:rFonts w:hint="eastAsia" w:ascii="宋体" w:hAnsi="宋体" w:eastAsia="宋体" w:cs="宋体"/>
                <w:b/>
                <w:i w:val="0"/>
                <w:color w:val="000000"/>
                <w:sz w:val="22"/>
                <w:szCs w:val="22"/>
                <w:u w:val="none"/>
              </w:rPr>
            </w:pPr>
          </w:p>
        </w:tc>
      </w:tr>
      <w:tr w14:paraId="1B646CF3">
        <w:tblPrEx>
          <w:shd w:val="clear" w:color="auto" w:fill="auto"/>
          <w:tblCellMar>
            <w:top w:w="0" w:type="dxa"/>
            <w:left w:w="0" w:type="dxa"/>
            <w:bottom w:w="0" w:type="dxa"/>
            <w:right w:w="0" w:type="dxa"/>
          </w:tblCellMar>
        </w:tblPrEx>
        <w:trPr>
          <w:trHeight w:val="420" w:hRule="atLeast"/>
        </w:trPr>
        <w:tc>
          <w:tcPr>
            <w:tcW w:w="2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15F0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2070199</w:t>
            </w:r>
          </w:p>
        </w:tc>
        <w:tc>
          <w:tcPr>
            <w:tcW w:w="3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2DC5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其他文化和旅游支出</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E73F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10.93</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B699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D9A2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10.93</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E03F9">
            <w:pPr>
              <w:jc w:val="center"/>
              <w:rPr>
                <w:rFonts w:hint="eastAsia" w:ascii="宋体" w:hAnsi="宋体" w:eastAsia="宋体" w:cs="宋体"/>
                <w:i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B0B53">
            <w:pPr>
              <w:jc w:val="center"/>
              <w:rPr>
                <w:rFonts w:hint="eastAsia" w:ascii="宋体" w:hAnsi="宋体" w:eastAsia="宋体" w:cs="宋体"/>
                <w:i w:val="0"/>
                <w:color w:val="000000"/>
                <w:sz w:val="22"/>
                <w:szCs w:val="22"/>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6B3B6">
            <w:pPr>
              <w:jc w:val="center"/>
              <w:rPr>
                <w:rFonts w:hint="eastAsia" w:ascii="宋体" w:hAnsi="宋体" w:eastAsia="宋体" w:cs="宋体"/>
                <w:i w:val="0"/>
                <w:color w:val="000000"/>
                <w:sz w:val="22"/>
                <w:szCs w:val="22"/>
                <w:u w:val="none"/>
              </w:rPr>
            </w:pPr>
          </w:p>
        </w:tc>
      </w:tr>
      <w:tr w14:paraId="3B4C11E1">
        <w:tblPrEx>
          <w:tblCellMar>
            <w:top w:w="0" w:type="dxa"/>
            <w:left w:w="0" w:type="dxa"/>
            <w:bottom w:w="0" w:type="dxa"/>
            <w:right w:w="0" w:type="dxa"/>
          </w:tblCellMar>
        </w:tblPrEx>
        <w:trPr>
          <w:trHeight w:val="420" w:hRule="atLeast"/>
        </w:trPr>
        <w:tc>
          <w:tcPr>
            <w:tcW w:w="2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D875B">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w:t>
            </w:r>
          </w:p>
        </w:tc>
        <w:tc>
          <w:tcPr>
            <w:tcW w:w="3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BF440">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社会保障和就业支出</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D3B3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885.89</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D0E0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794.89</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132A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91.00</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513B6">
            <w:pPr>
              <w:jc w:val="center"/>
              <w:rPr>
                <w:rFonts w:hint="eastAsia" w:ascii="宋体" w:hAnsi="宋体" w:eastAsia="宋体" w:cs="宋体"/>
                <w:b/>
                <w:i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B847D">
            <w:pPr>
              <w:jc w:val="center"/>
              <w:rPr>
                <w:rFonts w:hint="eastAsia" w:ascii="宋体" w:hAnsi="宋体" w:eastAsia="宋体" w:cs="宋体"/>
                <w:b/>
                <w:i w:val="0"/>
                <w:color w:val="000000"/>
                <w:sz w:val="22"/>
                <w:szCs w:val="22"/>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16326">
            <w:pPr>
              <w:jc w:val="center"/>
              <w:rPr>
                <w:rFonts w:hint="eastAsia" w:ascii="宋体" w:hAnsi="宋体" w:eastAsia="宋体" w:cs="宋体"/>
                <w:b/>
                <w:i w:val="0"/>
                <w:color w:val="000000"/>
                <w:sz w:val="22"/>
                <w:szCs w:val="22"/>
                <w:u w:val="none"/>
              </w:rPr>
            </w:pPr>
          </w:p>
        </w:tc>
      </w:tr>
      <w:tr w14:paraId="01893C84">
        <w:tblPrEx>
          <w:shd w:val="clear" w:color="auto" w:fill="auto"/>
          <w:tblCellMar>
            <w:top w:w="0" w:type="dxa"/>
            <w:left w:w="0" w:type="dxa"/>
            <w:bottom w:w="0" w:type="dxa"/>
            <w:right w:w="0" w:type="dxa"/>
          </w:tblCellMar>
        </w:tblPrEx>
        <w:trPr>
          <w:trHeight w:val="420" w:hRule="atLeast"/>
        </w:trPr>
        <w:tc>
          <w:tcPr>
            <w:tcW w:w="2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A3049">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20802</w:t>
            </w:r>
          </w:p>
        </w:tc>
        <w:tc>
          <w:tcPr>
            <w:tcW w:w="3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B31B3">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民政管理事务</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1255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705.81</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707A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614.81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333F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91.00</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656CF">
            <w:pPr>
              <w:jc w:val="center"/>
              <w:rPr>
                <w:rFonts w:hint="eastAsia" w:ascii="宋体" w:hAnsi="宋体" w:eastAsia="宋体" w:cs="宋体"/>
                <w:b/>
                <w:i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E47E5">
            <w:pPr>
              <w:jc w:val="center"/>
              <w:rPr>
                <w:rFonts w:hint="eastAsia" w:ascii="宋体" w:hAnsi="宋体" w:eastAsia="宋体" w:cs="宋体"/>
                <w:b/>
                <w:i w:val="0"/>
                <w:color w:val="000000"/>
                <w:sz w:val="22"/>
                <w:szCs w:val="22"/>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AA8AB">
            <w:pPr>
              <w:jc w:val="center"/>
              <w:rPr>
                <w:rFonts w:hint="eastAsia" w:ascii="宋体" w:hAnsi="宋体" w:eastAsia="宋体" w:cs="宋体"/>
                <w:b/>
                <w:i w:val="0"/>
                <w:color w:val="000000"/>
                <w:sz w:val="22"/>
                <w:szCs w:val="22"/>
                <w:u w:val="none"/>
              </w:rPr>
            </w:pPr>
          </w:p>
        </w:tc>
      </w:tr>
      <w:tr w14:paraId="39B65B98">
        <w:tblPrEx>
          <w:tblCellMar>
            <w:top w:w="0" w:type="dxa"/>
            <w:left w:w="0" w:type="dxa"/>
            <w:bottom w:w="0" w:type="dxa"/>
            <w:right w:w="0" w:type="dxa"/>
          </w:tblCellMar>
        </w:tblPrEx>
        <w:trPr>
          <w:trHeight w:val="420" w:hRule="atLeast"/>
        </w:trPr>
        <w:tc>
          <w:tcPr>
            <w:tcW w:w="2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6EDA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2080208</w:t>
            </w:r>
          </w:p>
        </w:tc>
        <w:tc>
          <w:tcPr>
            <w:tcW w:w="3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A86D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基层政权建设和社区治理</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D826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601.81</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1C67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510.81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B94E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91.00</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C18EA">
            <w:pPr>
              <w:jc w:val="center"/>
              <w:rPr>
                <w:rFonts w:hint="eastAsia" w:ascii="宋体" w:hAnsi="宋体" w:eastAsia="宋体" w:cs="宋体"/>
                <w:i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6C4C1">
            <w:pPr>
              <w:jc w:val="center"/>
              <w:rPr>
                <w:rFonts w:hint="eastAsia" w:ascii="宋体" w:hAnsi="宋体" w:eastAsia="宋体" w:cs="宋体"/>
                <w:i w:val="0"/>
                <w:color w:val="000000"/>
                <w:sz w:val="22"/>
                <w:szCs w:val="22"/>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5453E">
            <w:pPr>
              <w:jc w:val="center"/>
              <w:rPr>
                <w:rFonts w:hint="eastAsia" w:ascii="宋体" w:hAnsi="宋体" w:eastAsia="宋体" w:cs="宋体"/>
                <w:i w:val="0"/>
                <w:color w:val="000000"/>
                <w:sz w:val="22"/>
                <w:szCs w:val="22"/>
                <w:u w:val="none"/>
              </w:rPr>
            </w:pPr>
          </w:p>
        </w:tc>
      </w:tr>
      <w:tr w14:paraId="7EC0385A">
        <w:tblPrEx>
          <w:tblCellMar>
            <w:top w:w="0" w:type="dxa"/>
            <w:left w:w="0" w:type="dxa"/>
            <w:bottom w:w="0" w:type="dxa"/>
            <w:right w:w="0" w:type="dxa"/>
          </w:tblCellMar>
        </w:tblPrEx>
        <w:trPr>
          <w:trHeight w:val="420" w:hRule="atLeast"/>
        </w:trPr>
        <w:tc>
          <w:tcPr>
            <w:tcW w:w="2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EE11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2080299</w:t>
            </w:r>
          </w:p>
        </w:tc>
        <w:tc>
          <w:tcPr>
            <w:tcW w:w="3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401B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其他民政管理事务支出</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D350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104.00</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3308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792F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A59B6">
            <w:pPr>
              <w:jc w:val="center"/>
              <w:rPr>
                <w:rFonts w:hint="eastAsia" w:ascii="宋体" w:hAnsi="宋体" w:eastAsia="宋体" w:cs="宋体"/>
                <w:i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09B97">
            <w:pPr>
              <w:jc w:val="center"/>
              <w:rPr>
                <w:rFonts w:hint="eastAsia" w:ascii="宋体" w:hAnsi="宋体" w:eastAsia="宋体" w:cs="宋体"/>
                <w:i w:val="0"/>
                <w:color w:val="000000"/>
                <w:sz w:val="22"/>
                <w:szCs w:val="22"/>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0AC7D">
            <w:pPr>
              <w:jc w:val="center"/>
              <w:rPr>
                <w:rFonts w:hint="eastAsia" w:ascii="宋体" w:hAnsi="宋体" w:eastAsia="宋体" w:cs="宋体"/>
                <w:i w:val="0"/>
                <w:color w:val="000000"/>
                <w:sz w:val="22"/>
                <w:szCs w:val="22"/>
                <w:u w:val="none"/>
              </w:rPr>
            </w:pPr>
          </w:p>
        </w:tc>
      </w:tr>
      <w:tr w14:paraId="51446C4D">
        <w:tblPrEx>
          <w:shd w:val="clear" w:color="auto" w:fill="auto"/>
          <w:tblCellMar>
            <w:top w:w="0" w:type="dxa"/>
            <w:left w:w="0" w:type="dxa"/>
            <w:bottom w:w="0" w:type="dxa"/>
            <w:right w:w="0" w:type="dxa"/>
          </w:tblCellMar>
        </w:tblPrEx>
        <w:trPr>
          <w:trHeight w:val="420" w:hRule="atLeast"/>
        </w:trPr>
        <w:tc>
          <w:tcPr>
            <w:tcW w:w="2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BB0D1">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20805</w:t>
            </w:r>
          </w:p>
        </w:tc>
        <w:tc>
          <w:tcPr>
            <w:tcW w:w="3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7DE7B">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行政事业单位养老支出</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1361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180.08</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88CE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180.08</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79A7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791E8">
            <w:pPr>
              <w:jc w:val="center"/>
              <w:rPr>
                <w:rFonts w:hint="eastAsia" w:ascii="宋体" w:hAnsi="宋体" w:eastAsia="宋体" w:cs="宋体"/>
                <w:b/>
                <w:i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72048">
            <w:pPr>
              <w:jc w:val="center"/>
              <w:rPr>
                <w:rFonts w:hint="eastAsia" w:ascii="宋体" w:hAnsi="宋体" w:eastAsia="宋体" w:cs="宋体"/>
                <w:b/>
                <w:i w:val="0"/>
                <w:color w:val="000000"/>
                <w:sz w:val="22"/>
                <w:szCs w:val="22"/>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A7598">
            <w:pPr>
              <w:jc w:val="center"/>
              <w:rPr>
                <w:rFonts w:hint="eastAsia" w:ascii="宋体" w:hAnsi="宋体" w:eastAsia="宋体" w:cs="宋体"/>
                <w:b/>
                <w:i w:val="0"/>
                <w:color w:val="000000"/>
                <w:sz w:val="22"/>
                <w:szCs w:val="22"/>
                <w:u w:val="none"/>
              </w:rPr>
            </w:pPr>
          </w:p>
        </w:tc>
      </w:tr>
      <w:tr w14:paraId="0633E548">
        <w:tblPrEx>
          <w:shd w:val="clear" w:color="auto" w:fill="auto"/>
          <w:tblCellMar>
            <w:top w:w="0" w:type="dxa"/>
            <w:left w:w="0" w:type="dxa"/>
            <w:bottom w:w="0" w:type="dxa"/>
            <w:right w:w="0" w:type="dxa"/>
          </w:tblCellMar>
        </w:tblPrEx>
        <w:trPr>
          <w:trHeight w:val="420" w:hRule="atLeast"/>
        </w:trPr>
        <w:tc>
          <w:tcPr>
            <w:tcW w:w="2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585F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2080501</w:t>
            </w:r>
          </w:p>
        </w:tc>
        <w:tc>
          <w:tcPr>
            <w:tcW w:w="3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280A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行政单位离退休</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397F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115.57</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91B0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115.57</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0025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4D724">
            <w:pPr>
              <w:jc w:val="center"/>
              <w:rPr>
                <w:rFonts w:hint="eastAsia" w:ascii="宋体" w:hAnsi="宋体" w:eastAsia="宋体" w:cs="宋体"/>
                <w:i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8CFB8">
            <w:pPr>
              <w:jc w:val="center"/>
              <w:rPr>
                <w:rFonts w:hint="eastAsia" w:ascii="宋体" w:hAnsi="宋体" w:eastAsia="宋体" w:cs="宋体"/>
                <w:i w:val="0"/>
                <w:color w:val="000000"/>
                <w:sz w:val="22"/>
                <w:szCs w:val="22"/>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C701C">
            <w:pPr>
              <w:jc w:val="center"/>
              <w:rPr>
                <w:rFonts w:hint="eastAsia" w:ascii="宋体" w:hAnsi="宋体" w:eastAsia="宋体" w:cs="宋体"/>
                <w:i w:val="0"/>
                <w:color w:val="000000"/>
                <w:sz w:val="22"/>
                <w:szCs w:val="22"/>
                <w:u w:val="none"/>
              </w:rPr>
            </w:pPr>
          </w:p>
        </w:tc>
      </w:tr>
      <w:tr w14:paraId="2C387CD5">
        <w:tblPrEx>
          <w:tblCellMar>
            <w:top w:w="0" w:type="dxa"/>
            <w:left w:w="0" w:type="dxa"/>
            <w:bottom w:w="0" w:type="dxa"/>
            <w:right w:w="0" w:type="dxa"/>
          </w:tblCellMar>
        </w:tblPrEx>
        <w:trPr>
          <w:trHeight w:val="420" w:hRule="atLeast"/>
        </w:trPr>
        <w:tc>
          <w:tcPr>
            <w:tcW w:w="2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E34F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2080502</w:t>
            </w:r>
          </w:p>
        </w:tc>
        <w:tc>
          <w:tcPr>
            <w:tcW w:w="3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7813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事业单位离退休</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3592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64.51</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B254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64.51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2C9D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AFE1C">
            <w:pPr>
              <w:jc w:val="center"/>
              <w:rPr>
                <w:rFonts w:hint="eastAsia" w:ascii="宋体" w:hAnsi="宋体" w:eastAsia="宋体" w:cs="宋体"/>
                <w:i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2208C">
            <w:pPr>
              <w:jc w:val="center"/>
              <w:rPr>
                <w:rFonts w:hint="eastAsia" w:ascii="宋体" w:hAnsi="宋体" w:eastAsia="宋体" w:cs="宋体"/>
                <w:i w:val="0"/>
                <w:color w:val="000000"/>
                <w:sz w:val="22"/>
                <w:szCs w:val="22"/>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5B7E3">
            <w:pPr>
              <w:jc w:val="center"/>
              <w:rPr>
                <w:rFonts w:hint="eastAsia" w:ascii="宋体" w:hAnsi="宋体" w:eastAsia="宋体" w:cs="宋体"/>
                <w:i w:val="0"/>
                <w:color w:val="000000"/>
                <w:sz w:val="22"/>
                <w:szCs w:val="22"/>
                <w:u w:val="none"/>
              </w:rPr>
            </w:pPr>
          </w:p>
        </w:tc>
      </w:tr>
      <w:tr w14:paraId="2C54A844">
        <w:tblPrEx>
          <w:tblCellMar>
            <w:top w:w="0" w:type="dxa"/>
            <w:left w:w="0" w:type="dxa"/>
            <w:bottom w:w="0" w:type="dxa"/>
            <w:right w:w="0" w:type="dxa"/>
          </w:tblCellMar>
        </w:tblPrEx>
        <w:trPr>
          <w:trHeight w:val="420" w:hRule="atLeast"/>
        </w:trPr>
        <w:tc>
          <w:tcPr>
            <w:tcW w:w="2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2978A">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210</w:t>
            </w:r>
          </w:p>
        </w:tc>
        <w:tc>
          <w:tcPr>
            <w:tcW w:w="3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3BC76">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卫生健康支出</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7B94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241.48</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C5DD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183.38</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CD09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58.10</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B203C">
            <w:pPr>
              <w:jc w:val="center"/>
              <w:rPr>
                <w:rFonts w:hint="eastAsia" w:ascii="宋体" w:hAnsi="宋体" w:eastAsia="宋体" w:cs="宋体"/>
                <w:b/>
                <w:i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40D6F">
            <w:pPr>
              <w:jc w:val="center"/>
              <w:rPr>
                <w:rFonts w:hint="eastAsia" w:ascii="宋体" w:hAnsi="宋体" w:eastAsia="宋体" w:cs="宋体"/>
                <w:b/>
                <w:i w:val="0"/>
                <w:color w:val="000000"/>
                <w:sz w:val="22"/>
                <w:szCs w:val="22"/>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37D35">
            <w:pPr>
              <w:jc w:val="center"/>
              <w:rPr>
                <w:rFonts w:hint="eastAsia" w:ascii="宋体" w:hAnsi="宋体" w:eastAsia="宋体" w:cs="宋体"/>
                <w:b/>
                <w:i w:val="0"/>
                <w:color w:val="000000"/>
                <w:sz w:val="22"/>
                <w:szCs w:val="22"/>
                <w:u w:val="none"/>
              </w:rPr>
            </w:pPr>
          </w:p>
        </w:tc>
      </w:tr>
      <w:tr w14:paraId="03AEBEE6">
        <w:tblPrEx>
          <w:tblCellMar>
            <w:top w:w="0" w:type="dxa"/>
            <w:left w:w="0" w:type="dxa"/>
            <w:bottom w:w="0" w:type="dxa"/>
            <w:right w:w="0" w:type="dxa"/>
          </w:tblCellMar>
        </w:tblPrEx>
        <w:trPr>
          <w:trHeight w:val="420" w:hRule="atLeast"/>
        </w:trPr>
        <w:tc>
          <w:tcPr>
            <w:tcW w:w="2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BF267">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21007</w:t>
            </w:r>
          </w:p>
        </w:tc>
        <w:tc>
          <w:tcPr>
            <w:tcW w:w="3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E06B3">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计划生育事务</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2DE1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58.10</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0BF9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FC55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58.10</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9BC1F">
            <w:pPr>
              <w:jc w:val="center"/>
              <w:rPr>
                <w:rFonts w:hint="eastAsia" w:ascii="宋体" w:hAnsi="宋体" w:eastAsia="宋体" w:cs="宋体"/>
                <w:b/>
                <w:i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7D74E">
            <w:pPr>
              <w:jc w:val="center"/>
              <w:rPr>
                <w:rFonts w:hint="eastAsia" w:ascii="宋体" w:hAnsi="宋体" w:eastAsia="宋体" w:cs="宋体"/>
                <w:b/>
                <w:i w:val="0"/>
                <w:color w:val="000000"/>
                <w:sz w:val="22"/>
                <w:szCs w:val="22"/>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A4BE1">
            <w:pPr>
              <w:jc w:val="center"/>
              <w:rPr>
                <w:rFonts w:hint="eastAsia" w:ascii="宋体" w:hAnsi="宋体" w:eastAsia="宋体" w:cs="宋体"/>
                <w:b/>
                <w:i w:val="0"/>
                <w:color w:val="000000"/>
                <w:sz w:val="22"/>
                <w:szCs w:val="22"/>
                <w:u w:val="none"/>
              </w:rPr>
            </w:pPr>
          </w:p>
        </w:tc>
      </w:tr>
      <w:tr w14:paraId="4F0983BE">
        <w:tblPrEx>
          <w:tblCellMar>
            <w:top w:w="0" w:type="dxa"/>
            <w:left w:w="0" w:type="dxa"/>
            <w:bottom w:w="0" w:type="dxa"/>
            <w:right w:w="0" w:type="dxa"/>
          </w:tblCellMar>
        </w:tblPrEx>
        <w:trPr>
          <w:trHeight w:val="420" w:hRule="atLeast"/>
        </w:trPr>
        <w:tc>
          <w:tcPr>
            <w:tcW w:w="2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F008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2100799</w:t>
            </w:r>
          </w:p>
        </w:tc>
        <w:tc>
          <w:tcPr>
            <w:tcW w:w="3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FD5D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其他计划生育事务支出</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D5B7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58.10</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6493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BD40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58.10</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D0448">
            <w:pPr>
              <w:jc w:val="center"/>
              <w:rPr>
                <w:rFonts w:hint="eastAsia" w:ascii="宋体" w:hAnsi="宋体" w:eastAsia="宋体" w:cs="宋体"/>
                <w:i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D3263">
            <w:pPr>
              <w:jc w:val="center"/>
              <w:rPr>
                <w:rFonts w:hint="eastAsia" w:ascii="宋体" w:hAnsi="宋体" w:eastAsia="宋体" w:cs="宋体"/>
                <w:i w:val="0"/>
                <w:color w:val="000000"/>
                <w:sz w:val="22"/>
                <w:szCs w:val="22"/>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EC04A">
            <w:pPr>
              <w:jc w:val="center"/>
              <w:rPr>
                <w:rFonts w:hint="eastAsia" w:ascii="宋体" w:hAnsi="宋体" w:eastAsia="宋体" w:cs="宋体"/>
                <w:i w:val="0"/>
                <w:color w:val="000000"/>
                <w:sz w:val="22"/>
                <w:szCs w:val="22"/>
                <w:u w:val="none"/>
              </w:rPr>
            </w:pPr>
          </w:p>
        </w:tc>
      </w:tr>
      <w:tr w14:paraId="33543645">
        <w:tblPrEx>
          <w:shd w:val="clear" w:color="auto" w:fill="auto"/>
          <w:tblCellMar>
            <w:top w:w="0" w:type="dxa"/>
            <w:left w:w="0" w:type="dxa"/>
            <w:bottom w:w="0" w:type="dxa"/>
            <w:right w:w="0" w:type="dxa"/>
          </w:tblCellMar>
        </w:tblPrEx>
        <w:trPr>
          <w:trHeight w:val="420" w:hRule="atLeast"/>
        </w:trPr>
        <w:tc>
          <w:tcPr>
            <w:tcW w:w="2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345C9">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21011</w:t>
            </w:r>
          </w:p>
        </w:tc>
        <w:tc>
          <w:tcPr>
            <w:tcW w:w="3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B175F">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行政事业单位医疗</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B179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183.38</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790B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183.38</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866D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EEBA9">
            <w:pPr>
              <w:jc w:val="center"/>
              <w:rPr>
                <w:rFonts w:hint="eastAsia" w:ascii="宋体" w:hAnsi="宋体" w:eastAsia="宋体" w:cs="宋体"/>
                <w:b/>
                <w:i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41A95">
            <w:pPr>
              <w:jc w:val="center"/>
              <w:rPr>
                <w:rFonts w:hint="eastAsia" w:ascii="宋体" w:hAnsi="宋体" w:eastAsia="宋体" w:cs="宋体"/>
                <w:b/>
                <w:i w:val="0"/>
                <w:color w:val="000000"/>
                <w:sz w:val="22"/>
                <w:szCs w:val="22"/>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CB35C">
            <w:pPr>
              <w:jc w:val="center"/>
              <w:rPr>
                <w:rFonts w:hint="eastAsia" w:ascii="宋体" w:hAnsi="宋体" w:eastAsia="宋体" w:cs="宋体"/>
                <w:b/>
                <w:i w:val="0"/>
                <w:color w:val="000000"/>
                <w:sz w:val="22"/>
                <w:szCs w:val="22"/>
                <w:u w:val="none"/>
              </w:rPr>
            </w:pPr>
          </w:p>
        </w:tc>
      </w:tr>
      <w:tr w14:paraId="735BA2BA">
        <w:tblPrEx>
          <w:shd w:val="clear" w:color="auto" w:fill="auto"/>
          <w:tblCellMar>
            <w:top w:w="0" w:type="dxa"/>
            <w:left w:w="0" w:type="dxa"/>
            <w:bottom w:w="0" w:type="dxa"/>
            <w:right w:w="0" w:type="dxa"/>
          </w:tblCellMar>
        </w:tblPrEx>
        <w:trPr>
          <w:trHeight w:val="420" w:hRule="atLeast"/>
        </w:trPr>
        <w:tc>
          <w:tcPr>
            <w:tcW w:w="2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D00C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2101101</w:t>
            </w:r>
          </w:p>
        </w:tc>
        <w:tc>
          <w:tcPr>
            <w:tcW w:w="3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FD86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行政单位医疗</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E0C3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87.60</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B1CF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87.60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3CB9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37A17">
            <w:pPr>
              <w:jc w:val="center"/>
              <w:rPr>
                <w:rFonts w:hint="eastAsia" w:ascii="宋体" w:hAnsi="宋体" w:eastAsia="宋体" w:cs="宋体"/>
                <w:i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39894">
            <w:pPr>
              <w:jc w:val="center"/>
              <w:rPr>
                <w:rFonts w:hint="eastAsia" w:ascii="宋体" w:hAnsi="宋体" w:eastAsia="宋体" w:cs="宋体"/>
                <w:i w:val="0"/>
                <w:color w:val="000000"/>
                <w:sz w:val="22"/>
                <w:szCs w:val="22"/>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49C29">
            <w:pPr>
              <w:jc w:val="center"/>
              <w:rPr>
                <w:rFonts w:hint="eastAsia" w:ascii="宋体" w:hAnsi="宋体" w:eastAsia="宋体" w:cs="宋体"/>
                <w:i w:val="0"/>
                <w:color w:val="000000"/>
                <w:sz w:val="22"/>
                <w:szCs w:val="22"/>
                <w:u w:val="none"/>
              </w:rPr>
            </w:pPr>
          </w:p>
        </w:tc>
      </w:tr>
      <w:tr w14:paraId="0E115A00">
        <w:tblPrEx>
          <w:tblCellMar>
            <w:top w:w="0" w:type="dxa"/>
            <w:left w:w="0" w:type="dxa"/>
            <w:bottom w:w="0" w:type="dxa"/>
            <w:right w:w="0" w:type="dxa"/>
          </w:tblCellMar>
        </w:tblPrEx>
        <w:trPr>
          <w:trHeight w:val="420" w:hRule="atLeast"/>
        </w:trPr>
        <w:tc>
          <w:tcPr>
            <w:tcW w:w="2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E88D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2101102</w:t>
            </w:r>
          </w:p>
        </w:tc>
        <w:tc>
          <w:tcPr>
            <w:tcW w:w="3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CEF9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事业单位医疗</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EF66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32.01</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9296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7FE2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4441B">
            <w:pPr>
              <w:jc w:val="center"/>
              <w:rPr>
                <w:rFonts w:hint="eastAsia" w:ascii="宋体" w:hAnsi="宋体" w:eastAsia="宋体" w:cs="宋体"/>
                <w:i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318BC">
            <w:pPr>
              <w:jc w:val="center"/>
              <w:rPr>
                <w:rFonts w:hint="eastAsia" w:ascii="宋体" w:hAnsi="宋体" w:eastAsia="宋体" w:cs="宋体"/>
                <w:i w:val="0"/>
                <w:color w:val="000000"/>
                <w:sz w:val="22"/>
                <w:szCs w:val="22"/>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7346D">
            <w:pPr>
              <w:jc w:val="center"/>
              <w:rPr>
                <w:rFonts w:hint="eastAsia" w:ascii="宋体" w:hAnsi="宋体" w:eastAsia="宋体" w:cs="宋体"/>
                <w:i w:val="0"/>
                <w:color w:val="000000"/>
                <w:sz w:val="22"/>
                <w:szCs w:val="22"/>
                <w:u w:val="none"/>
              </w:rPr>
            </w:pPr>
          </w:p>
        </w:tc>
      </w:tr>
      <w:tr w14:paraId="45795CC9">
        <w:tblPrEx>
          <w:shd w:val="clear" w:color="auto" w:fill="auto"/>
          <w:tblCellMar>
            <w:top w:w="0" w:type="dxa"/>
            <w:left w:w="0" w:type="dxa"/>
            <w:bottom w:w="0" w:type="dxa"/>
            <w:right w:w="0" w:type="dxa"/>
          </w:tblCellMar>
        </w:tblPrEx>
        <w:trPr>
          <w:trHeight w:val="420" w:hRule="atLeast"/>
        </w:trPr>
        <w:tc>
          <w:tcPr>
            <w:tcW w:w="2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DA1F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2101103</w:t>
            </w:r>
          </w:p>
        </w:tc>
        <w:tc>
          <w:tcPr>
            <w:tcW w:w="3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3768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公务员医疗补助</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E1C7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63.77</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0BC2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63.77</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5466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B1F34">
            <w:pPr>
              <w:jc w:val="center"/>
              <w:rPr>
                <w:rFonts w:hint="eastAsia" w:ascii="宋体" w:hAnsi="宋体" w:eastAsia="宋体" w:cs="宋体"/>
                <w:i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C3BCC">
            <w:pPr>
              <w:jc w:val="center"/>
              <w:rPr>
                <w:rFonts w:hint="eastAsia" w:ascii="宋体" w:hAnsi="宋体" w:eastAsia="宋体" w:cs="宋体"/>
                <w:i w:val="0"/>
                <w:color w:val="000000"/>
                <w:sz w:val="22"/>
                <w:szCs w:val="22"/>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84A79">
            <w:pPr>
              <w:jc w:val="center"/>
              <w:rPr>
                <w:rFonts w:hint="eastAsia" w:ascii="宋体" w:hAnsi="宋体" w:eastAsia="宋体" w:cs="宋体"/>
                <w:i w:val="0"/>
                <w:color w:val="000000"/>
                <w:sz w:val="22"/>
                <w:szCs w:val="22"/>
                <w:u w:val="none"/>
              </w:rPr>
            </w:pPr>
          </w:p>
        </w:tc>
      </w:tr>
      <w:tr w14:paraId="2F7A74EC">
        <w:tblPrEx>
          <w:tblCellMar>
            <w:top w:w="0" w:type="dxa"/>
            <w:left w:w="0" w:type="dxa"/>
            <w:bottom w:w="0" w:type="dxa"/>
            <w:right w:w="0" w:type="dxa"/>
          </w:tblCellMar>
        </w:tblPrEx>
        <w:trPr>
          <w:trHeight w:val="420" w:hRule="atLeast"/>
        </w:trPr>
        <w:tc>
          <w:tcPr>
            <w:tcW w:w="2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2828F">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212</w:t>
            </w:r>
          </w:p>
        </w:tc>
        <w:tc>
          <w:tcPr>
            <w:tcW w:w="3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4E3CA">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城乡社区支出</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54B4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195.00</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DCE7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6205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195.00</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977F7">
            <w:pPr>
              <w:jc w:val="center"/>
              <w:rPr>
                <w:rFonts w:hint="eastAsia" w:ascii="宋体" w:hAnsi="宋体" w:eastAsia="宋体" w:cs="宋体"/>
                <w:b/>
                <w:i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652AD">
            <w:pPr>
              <w:jc w:val="center"/>
              <w:rPr>
                <w:rFonts w:hint="eastAsia" w:ascii="宋体" w:hAnsi="宋体" w:eastAsia="宋体" w:cs="宋体"/>
                <w:b/>
                <w:i w:val="0"/>
                <w:color w:val="000000"/>
                <w:sz w:val="22"/>
                <w:szCs w:val="22"/>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0D198">
            <w:pPr>
              <w:jc w:val="center"/>
              <w:rPr>
                <w:rFonts w:hint="eastAsia" w:ascii="宋体" w:hAnsi="宋体" w:eastAsia="宋体" w:cs="宋体"/>
                <w:b/>
                <w:i w:val="0"/>
                <w:color w:val="000000"/>
                <w:sz w:val="22"/>
                <w:szCs w:val="22"/>
                <w:u w:val="none"/>
              </w:rPr>
            </w:pPr>
          </w:p>
        </w:tc>
      </w:tr>
      <w:tr w14:paraId="362B6C76">
        <w:tblPrEx>
          <w:tblCellMar>
            <w:top w:w="0" w:type="dxa"/>
            <w:left w:w="0" w:type="dxa"/>
            <w:bottom w:w="0" w:type="dxa"/>
            <w:right w:w="0" w:type="dxa"/>
          </w:tblCellMar>
        </w:tblPrEx>
        <w:trPr>
          <w:trHeight w:val="420" w:hRule="atLeast"/>
        </w:trPr>
        <w:tc>
          <w:tcPr>
            <w:tcW w:w="2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6F717">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21203</w:t>
            </w:r>
          </w:p>
        </w:tc>
        <w:tc>
          <w:tcPr>
            <w:tcW w:w="3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0B00B">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城乡社区公共设施</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A8A4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195.00</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8130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B6FD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195.00</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55AAE">
            <w:pPr>
              <w:jc w:val="center"/>
              <w:rPr>
                <w:rFonts w:hint="eastAsia" w:ascii="宋体" w:hAnsi="宋体" w:eastAsia="宋体" w:cs="宋体"/>
                <w:b/>
                <w:i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F337D">
            <w:pPr>
              <w:jc w:val="center"/>
              <w:rPr>
                <w:rFonts w:hint="eastAsia" w:ascii="宋体" w:hAnsi="宋体" w:eastAsia="宋体" w:cs="宋体"/>
                <w:b/>
                <w:i w:val="0"/>
                <w:color w:val="000000"/>
                <w:sz w:val="22"/>
                <w:szCs w:val="22"/>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EBDB4">
            <w:pPr>
              <w:jc w:val="center"/>
              <w:rPr>
                <w:rFonts w:hint="eastAsia" w:ascii="宋体" w:hAnsi="宋体" w:eastAsia="宋体" w:cs="宋体"/>
                <w:b/>
                <w:i w:val="0"/>
                <w:color w:val="000000"/>
                <w:sz w:val="22"/>
                <w:szCs w:val="22"/>
                <w:u w:val="none"/>
              </w:rPr>
            </w:pPr>
          </w:p>
        </w:tc>
      </w:tr>
      <w:tr w14:paraId="3928CF5B">
        <w:tblPrEx>
          <w:shd w:val="clear" w:color="auto" w:fill="auto"/>
          <w:tblCellMar>
            <w:top w:w="0" w:type="dxa"/>
            <w:left w:w="0" w:type="dxa"/>
            <w:bottom w:w="0" w:type="dxa"/>
            <w:right w:w="0" w:type="dxa"/>
          </w:tblCellMar>
        </w:tblPrEx>
        <w:trPr>
          <w:trHeight w:val="420" w:hRule="atLeast"/>
        </w:trPr>
        <w:tc>
          <w:tcPr>
            <w:tcW w:w="2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C44B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2120303</w:t>
            </w:r>
          </w:p>
        </w:tc>
        <w:tc>
          <w:tcPr>
            <w:tcW w:w="3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C255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小城镇基础设施建设</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91C8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195.00</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6177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0FE1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195.00</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D2D3B">
            <w:pPr>
              <w:jc w:val="center"/>
              <w:rPr>
                <w:rFonts w:hint="eastAsia" w:ascii="宋体" w:hAnsi="宋体" w:eastAsia="宋体" w:cs="宋体"/>
                <w:i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D6A5C">
            <w:pPr>
              <w:jc w:val="center"/>
              <w:rPr>
                <w:rFonts w:hint="eastAsia" w:ascii="宋体" w:hAnsi="宋体" w:eastAsia="宋体" w:cs="宋体"/>
                <w:i w:val="0"/>
                <w:color w:val="000000"/>
                <w:sz w:val="22"/>
                <w:szCs w:val="22"/>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66CCB">
            <w:pPr>
              <w:jc w:val="center"/>
              <w:rPr>
                <w:rFonts w:hint="eastAsia" w:ascii="宋体" w:hAnsi="宋体" w:eastAsia="宋体" w:cs="宋体"/>
                <w:i w:val="0"/>
                <w:color w:val="000000"/>
                <w:sz w:val="22"/>
                <w:szCs w:val="22"/>
                <w:u w:val="none"/>
              </w:rPr>
            </w:pPr>
          </w:p>
        </w:tc>
      </w:tr>
      <w:tr w14:paraId="6A0BFC07">
        <w:tblPrEx>
          <w:shd w:val="clear" w:color="auto" w:fill="auto"/>
          <w:tblCellMar>
            <w:top w:w="0" w:type="dxa"/>
            <w:left w:w="0" w:type="dxa"/>
            <w:bottom w:w="0" w:type="dxa"/>
            <w:right w:w="0" w:type="dxa"/>
          </w:tblCellMar>
        </w:tblPrEx>
        <w:trPr>
          <w:trHeight w:val="420" w:hRule="atLeast"/>
        </w:trPr>
        <w:tc>
          <w:tcPr>
            <w:tcW w:w="2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30E55">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213</w:t>
            </w:r>
          </w:p>
        </w:tc>
        <w:tc>
          <w:tcPr>
            <w:tcW w:w="3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2E19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农林水支出</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C9EB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1650.44</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DC68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6D39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1650.44</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52197">
            <w:pPr>
              <w:jc w:val="center"/>
              <w:rPr>
                <w:rFonts w:hint="eastAsia" w:ascii="宋体" w:hAnsi="宋体" w:eastAsia="宋体" w:cs="宋体"/>
                <w:b/>
                <w:i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B2091">
            <w:pPr>
              <w:jc w:val="center"/>
              <w:rPr>
                <w:rFonts w:hint="eastAsia" w:ascii="宋体" w:hAnsi="宋体" w:eastAsia="宋体" w:cs="宋体"/>
                <w:b/>
                <w:i w:val="0"/>
                <w:color w:val="000000"/>
                <w:sz w:val="22"/>
                <w:szCs w:val="22"/>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86024">
            <w:pPr>
              <w:jc w:val="center"/>
              <w:rPr>
                <w:rFonts w:hint="eastAsia" w:ascii="宋体" w:hAnsi="宋体" w:eastAsia="宋体" w:cs="宋体"/>
                <w:b/>
                <w:i w:val="0"/>
                <w:color w:val="000000"/>
                <w:sz w:val="22"/>
                <w:szCs w:val="22"/>
                <w:u w:val="none"/>
              </w:rPr>
            </w:pPr>
          </w:p>
        </w:tc>
      </w:tr>
      <w:tr w14:paraId="4A532B2F">
        <w:tblPrEx>
          <w:tblCellMar>
            <w:top w:w="0" w:type="dxa"/>
            <w:left w:w="0" w:type="dxa"/>
            <w:bottom w:w="0" w:type="dxa"/>
            <w:right w:w="0" w:type="dxa"/>
          </w:tblCellMar>
        </w:tblPrEx>
        <w:trPr>
          <w:trHeight w:val="420" w:hRule="atLeast"/>
        </w:trPr>
        <w:tc>
          <w:tcPr>
            <w:tcW w:w="2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1AB0A">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21302</w:t>
            </w:r>
          </w:p>
        </w:tc>
        <w:tc>
          <w:tcPr>
            <w:tcW w:w="3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1BBE6">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林业和草原</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0484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14.81</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6DCD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FB12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14.81</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6C437">
            <w:pPr>
              <w:jc w:val="center"/>
              <w:rPr>
                <w:rFonts w:hint="eastAsia" w:ascii="宋体" w:hAnsi="宋体" w:eastAsia="宋体" w:cs="宋体"/>
                <w:b/>
                <w:i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8A4AF">
            <w:pPr>
              <w:jc w:val="center"/>
              <w:rPr>
                <w:rFonts w:hint="eastAsia" w:ascii="宋体" w:hAnsi="宋体" w:eastAsia="宋体" w:cs="宋体"/>
                <w:b/>
                <w:i w:val="0"/>
                <w:color w:val="000000"/>
                <w:sz w:val="22"/>
                <w:szCs w:val="22"/>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71109">
            <w:pPr>
              <w:jc w:val="center"/>
              <w:rPr>
                <w:rFonts w:hint="eastAsia" w:ascii="宋体" w:hAnsi="宋体" w:eastAsia="宋体" w:cs="宋体"/>
                <w:b/>
                <w:i w:val="0"/>
                <w:color w:val="000000"/>
                <w:sz w:val="22"/>
                <w:szCs w:val="22"/>
                <w:u w:val="none"/>
              </w:rPr>
            </w:pPr>
          </w:p>
        </w:tc>
      </w:tr>
      <w:tr w14:paraId="2C462654">
        <w:tblPrEx>
          <w:shd w:val="clear" w:color="auto" w:fill="auto"/>
          <w:tblCellMar>
            <w:top w:w="0" w:type="dxa"/>
            <w:left w:w="0" w:type="dxa"/>
            <w:bottom w:w="0" w:type="dxa"/>
            <w:right w:w="0" w:type="dxa"/>
          </w:tblCellMar>
        </w:tblPrEx>
        <w:trPr>
          <w:trHeight w:val="420" w:hRule="atLeast"/>
        </w:trPr>
        <w:tc>
          <w:tcPr>
            <w:tcW w:w="2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7FAE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2130234</w:t>
            </w:r>
          </w:p>
        </w:tc>
        <w:tc>
          <w:tcPr>
            <w:tcW w:w="3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157E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林业草原防灾减灾</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4535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14.81</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D311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D181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14.81</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D020A">
            <w:pPr>
              <w:jc w:val="center"/>
              <w:rPr>
                <w:rFonts w:hint="eastAsia" w:ascii="宋体" w:hAnsi="宋体" w:eastAsia="宋体" w:cs="宋体"/>
                <w:i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B0707">
            <w:pPr>
              <w:jc w:val="center"/>
              <w:rPr>
                <w:rFonts w:hint="eastAsia" w:ascii="宋体" w:hAnsi="宋体" w:eastAsia="宋体" w:cs="宋体"/>
                <w:i w:val="0"/>
                <w:color w:val="000000"/>
                <w:sz w:val="22"/>
                <w:szCs w:val="22"/>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CE421">
            <w:pPr>
              <w:jc w:val="center"/>
              <w:rPr>
                <w:rFonts w:hint="eastAsia" w:ascii="宋体" w:hAnsi="宋体" w:eastAsia="宋体" w:cs="宋体"/>
                <w:i w:val="0"/>
                <w:color w:val="000000"/>
                <w:sz w:val="22"/>
                <w:szCs w:val="22"/>
                <w:u w:val="none"/>
              </w:rPr>
            </w:pPr>
          </w:p>
        </w:tc>
      </w:tr>
      <w:tr w14:paraId="376B92A1">
        <w:tblPrEx>
          <w:tblCellMar>
            <w:top w:w="0" w:type="dxa"/>
            <w:left w:w="0" w:type="dxa"/>
            <w:bottom w:w="0" w:type="dxa"/>
            <w:right w:w="0" w:type="dxa"/>
          </w:tblCellMar>
        </w:tblPrEx>
        <w:trPr>
          <w:trHeight w:val="420" w:hRule="atLeast"/>
        </w:trPr>
        <w:tc>
          <w:tcPr>
            <w:tcW w:w="2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52964">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21307</w:t>
            </w:r>
          </w:p>
        </w:tc>
        <w:tc>
          <w:tcPr>
            <w:tcW w:w="3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D1B2D">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农村综合改革</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2D1F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1635.63</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DD09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8F9E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1635.63</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9A0E4">
            <w:pPr>
              <w:jc w:val="center"/>
              <w:rPr>
                <w:rFonts w:hint="eastAsia" w:ascii="宋体" w:hAnsi="宋体" w:eastAsia="宋体" w:cs="宋体"/>
                <w:b/>
                <w:i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7F84E">
            <w:pPr>
              <w:jc w:val="center"/>
              <w:rPr>
                <w:rFonts w:hint="eastAsia" w:ascii="宋体" w:hAnsi="宋体" w:eastAsia="宋体" w:cs="宋体"/>
                <w:b/>
                <w:i w:val="0"/>
                <w:color w:val="000000"/>
                <w:sz w:val="22"/>
                <w:szCs w:val="22"/>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FCB60">
            <w:pPr>
              <w:jc w:val="center"/>
              <w:rPr>
                <w:rFonts w:hint="eastAsia" w:ascii="宋体" w:hAnsi="宋体" w:eastAsia="宋体" w:cs="宋体"/>
                <w:b/>
                <w:i w:val="0"/>
                <w:color w:val="000000"/>
                <w:sz w:val="22"/>
                <w:szCs w:val="22"/>
                <w:u w:val="none"/>
              </w:rPr>
            </w:pPr>
          </w:p>
        </w:tc>
      </w:tr>
      <w:tr w14:paraId="702932AB">
        <w:tblPrEx>
          <w:tblCellMar>
            <w:top w:w="0" w:type="dxa"/>
            <w:left w:w="0" w:type="dxa"/>
            <w:bottom w:w="0" w:type="dxa"/>
            <w:right w:w="0" w:type="dxa"/>
          </w:tblCellMar>
        </w:tblPrEx>
        <w:trPr>
          <w:trHeight w:val="420" w:hRule="atLeast"/>
        </w:trPr>
        <w:tc>
          <w:tcPr>
            <w:tcW w:w="2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6A0B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2130705</w:t>
            </w:r>
          </w:p>
        </w:tc>
        <w:tc>
          <w:tcPr>
            <w:tcW w:w="3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5DEA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对村民委员会和村党支部的补助</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8728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1206.33</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A616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4F1E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1206.33</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09683">
            <w:pPr>
              <w:jc w:val="center"/>
              <w:rPr>
                <w:rFonts w:hint="eastAsia" w:ascii="宋体" w:hAnsi="宋体" w:eastAsia="宋体" w:cs="宋体"/>
                <w:i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E8312">
            <w:pPr>
              <w:jc w:val="center"/>
              <w:rPr>
                <w:rFonts w:hint="eastAsia" w:ascii="宋体" w:hAnsi="宋体" w:eastAsia="宋体" w:cs="宋体"/>
                <w:i w:val="0"/>
                <w:color w:val="000000"/>
                <w:sz w:val="22"/>
                <w:szCs w:val="22"/>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63CD1">
            <w:pPr>
              <w:jc w:val="center"/>
              <w:rPr>
                <w:rFonts w:hint="eastAsia" w:ascii="宋体" w:hAnsi="宋体" w:eastAsia="宋体" w:cs="宋体"/>
                <w:i w:val="0"/>
                <w:color w:val="000000"/>
                <w:sz w:val="22"/>
                <w:szCs w:val="22"/>
                <w:u w:val="none"/>
              </w:rPr>
            </w:pPr>
          </w:p>
        </w:tc>
      </w:tr>
      <w:tr w14:paraId="3535FE3B">
        <w:tblPrEx>
          <w:tblCellMar>
            <w:top w:w="0" w:type="dxa"/>
            <w:left w:w="0" w:type="dxa"/>
            <w:bottom w:w="0" w:type="dxa"/>
            <w:right w:w="0" w:type="dxa"/>
          </w:tblCellMar>
        </w:tblPrEx>
        <w:trPr>
          <w:trHeight w:val="420" w:hRule="atLeast"/>
        </w:trPr>
        <w:tc>
          <w:tcPr>
            <w:tcW w:w="2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9C8F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2130799</w:t>
            </w:r>
          </w:p>
        </w:tc>
        <w:tc>
          <w:tcPr>
            <w:tcW w:w="3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044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其他农村综合改革支出</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9906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429.30</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8E6B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ED42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429.30</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E6A7C">
            <w:pPr>
              <w:jc w:val="center"/>
              <w:rPr>
                <w:rFonts w:hint="eastAsia" w:ascii="宋体" w:hAnsi="宋体" w:eastAsia="宋体" w:cs="宋体"/>
                <w:i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950E7">
            <w:pPr>
              <w:jc w:val="center"/>
              <w:rPr>
                <w:rFonts w:hint="eastAsia" w:ascii="宋体" w:hAnsi="宋体" w:eastAsia="宋体" w:cs="宋体"/>
                <w:i w:val="0"/>
                <w:color w:val="000000"/>
                <w:sz w:val="22"/>
                <w:szCs w:val="22"/>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C67A3">
            <w:pPr>
              <w:jc w:val="center"/>
              <w:rPr>
                <w:rFonts w:hint="eastAsia" w:ascii="宋体" w:hAnsi="宋体" w:eastAsia="宋体" w:cs="宋体"/>
                <w:i w:val="0"/>
                <w:color w:val="000000"/>
                <w:sz w:val="22"/>
                <w:szCs w:val="22"/>
                <w:u w:val="none"/>
              </w:rPr>
            </w:pPr>
          </w:p>
        </w:tc>
      </w:tr>
      <w:tr w14:paraId="5A9E771F">
        <w:tblPrEx>
          <w:shd w:val="clear" w:color="auto" w:fill="auto"/>
          <w:tblCellMar>
            <w:top w:w="0" w:type="dxa"/>
            <w:left w:w="0" w:type="dxa"/>
            <w:bottom w:w="0" w:type="dxa"/>
            <w:right w:w="0" w:type="dxa"/>
          </w:tblCellMar>
        </w:tblPrEx>
        <w:trPr>
          <w:trHeight w:val="420" w:hRule="atLeast"/>
        </w:trPr>
        <w:tc>
          <w:tcPr>
            <w:tcW w:w="2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9059E">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220</w:t>
            </w:r>
          </w:p>
        </w:tc>
        <w:tc>
          <w:tcPr>
            <w:tcW w:w="3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15FD9">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自然资源海洋气象等支出</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347A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12.50</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B033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54E9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12.50</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586CB">
            <w:pPr>
              <w:jc w:val="center"/>
              <w:rPr>
                <w:rFonts w:hint="eastAsia" w:ascii="宋体" w:hAnsi="宋体" w:eastAsia="宋体" w:cs="宋体"/>
                <w:b/>
                <w:i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31086">
            <w:pPr>
              <w:jc w:val="center"/>
              <w:rPr>
                <w:rFonts w:hint="eastAsia" w:ascii="宋体" w:hAnsi="宋体" w:eastAsia="宋体" w:cs="宋体"/>
                <w:b/>
                <w:i w:val="0"/>
                <w:color w:val="000000"/>
                <w:sz w:val="22"/>
                <w:szCs w:val="22"/>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B45EC">
            <w:pPr>
              <w:jc w:val="center"/>
              <w:rPr>
                <w:rFonts w:hint="eastAsia" w:ascii="宋体" w:hAnsi="宋体" w:eastAsia="宋体" w:cs="宋体"/>
                <w:b/>
                <w:i w:val="0"/>
                <w:color w:val="000000"/>
                <w:sz w:val="22"/>
                <w:szCs w:val="22"/>
                <w:u w:val="none"/>
              </w:rPr>
            </w:pPr>
          </w:p>
        </w:tc>
      </w:tr>
      <w:tr w14:paraId="2AFEEF8E">
        <w:tblPrEx>
          <w:shd w:val="clear" w:color="auto" w:fill="auto"/>
          <w:tblCellMar>
            <w:top w:w="0" w:type="dxa"/>
            <w:left w:w="0" w:type="dxa"/>
            <w:bottom w:w="0" w:type="dxa"/>
            <w:right w:w="0" w:type="dxa"/>
          </w:tblCellMar>
        </w:tblPrEx>
        <w:trPr>
          <w:trHeight w:val="420" w:hRule="atLeast"/>
        </w:trPr>
        <w:tc>
          <w:tcPr>
            <w:tcW w:w="2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345ED">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22001</w:t>
            </w:r>
          </w:p>
        </w:tc>
        <w:tc>
          <w:tcPr>
            <w:tcW w:w="3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AD49A">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自然资源事务</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10E2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12.50</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F9BD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AD58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12.50</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FE722">
            <w:pPr>
              <w:jc w:val="center"/>
              <w:rPr>
                <w:rFonts w:hint="eastAsia" w:ascii="宋体" w:hAnsi="宋体" w:eastAsia="宋体" w:cs="宋体"/>
                <w:b/>
                <w:i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2EE53">
            <w:pPr>
              <w:jc w:val="center"/>
              <w:rPr>
                <w:rFonts w:hint="eastAsia" w:ascii="宋体" w:hAnsi="宋体" w:eastAsia="宋体" w:cs="宋体"/>
                <w:b/>
                <w:i w:val="0"/>
                <w:color w:val="000000"/>
                <w:sz w:val="22"/>
                <w:szCs w:val="22"/>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ACA8C">
            <w:pPr>
              <w:jc w:val="center"/>
              <w:rPr>
                <w:rFonts w:hint="eastAsia" w:ascii="宋体" w:hAnsi="宋体" w:eastAsia="宋体" w:cs="宋体"/>
                <w:b/>
                <w:i w:val="0"/>
                <w:color w:val="000000"/>
                <w:sz w:val="22"/>
                <w:szCs w:val="22"/>
                <w:u w:val="none"/>
              </w:rPr>
            </w:pPr>
          </w:p>
        </w:tc>
      </w:tr>
      <w:tr w14:paraId="20137CA6">
        <w:tblPrEx>
          <w:tblCellMar>
            <w:top w:w="0" w:type="dxa"/>
            <w:left w:w="0" w:type="dxa"/>
            <w:bottom w:w="0" w:type="dxa"/>
            <w:right w:w="0" w:type="dxa"/>
          </w:tblCellMar>
        </w:tblPrEx>
        <w:trPr>
          <w:trHeight w:val="420" w:hRule="atLeast"/>
        </w:trPr>
        <w:tc>
          <w:tcPr>
            <w:tcW w:w="2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61BE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2200199</w:t>
            </w:r>
          </w:p>
        </w:tc>
        <w:tc>
          <w:tcPr>
            <w:tcW w:w="3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459C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其他自然资源事务支出</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8611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12.50</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83E1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77BC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12.50</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7F36B">
            <w:pPr>
              <w:jc w:val="center"/>
              <w:rPr>
                <w:rFonts w:hint="eastAsia" w:ascii="宋体" w:hAnsi="宋体" w:eastAsia="宋体" w:cs="宋体"/>
                <w:i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60E47">
            <w:pPr>
              <w:jc w:val="center"/>
              <w:rPr>
                <w:rFonts w:hint="eastAsia" w:ascii="宋体" w:hAnsi="宋体" w:eastAsia="宋体" w:cs="宋体"/>
                <w:i w:val="0"/>
                <w:color w:val="000000"/>
                <w:sz w:val="22"/>
                <w:szCs w:val="22"/>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815A1">
            <w:pPr>
              <w:jc w:val="center"/>
              <w:rPr>
                <w:rFonts w:hint="eastAsia" w:ascii="宋体" w:hAnsi="宋体" w:eastAsia="宋体" w:cs="宋体"/>
                <w:i w:val="0"/>
                <w:color w:val="000000"/>
                <w:sz w:val="22"/>
                <w:szCs w:val="22"/>
                <w:u w:val="none"/>
              </w:rPr>
            </w:pPr>
          </w:p>
        </w:tc>
      </w:tr>
      <w:tr w14:paraId="40F9F1CC">
        <w:tblPrEx>
          <w:tblCellMar>
            <w:top w:w="0" w:type="dxa"/>
            <w:left w:w="0" w:type="dxa"/>
            <w:bottom w:w="0" w:type="dxa"/>
            <w:right w:w="0" w:type="dxa"/>
          </w:tblCellMar>
        </w:tblPrEx>
        <w:trPr>
          <w:trHeight w:val="420" w:hRule="atLeast"/>
        </w:trPr>
        <w:tc>
          <w:tcPr>
            <w:tcW w:w="2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A42F9">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221</w:t>
            </w:r>
          </w:p>
        </w:tc>
        <w:tc>
          <w:tcPr>
            <w:tcW w:w="3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C4199">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住房保障支出</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723D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180.02</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F572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180.02</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88B0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F6C44">
            <w:pPr>
              <w:jc w:val="center"/>
              <w:rPr>
                <w:rFonts w:hint="eastAsia" w:ascii="宋体" w:hAnsi="宋体" w:eastAsia="宋体" w:cs="宋体"/>
                <w:b/>
                <w:i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776AB">
            <w:pPr>
              <w:jc w:val="center"/>
              <w:rPr>
                <w:rFonts w:hint="eastAsia" w:ascii="宋体" w:hAnsi="宋体" w:eastAsia="宋体" w:cs="宋体"/>
                <w:b/>
                <w:i w:val="0"/>
                <w:color w:val="000000"/>
                <w:sz w:val="22"/>
                <w:szCs w:val="22"/>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EC00B">
            <w:pPr>
              <w:jc w:val="center"/>
              <w:rPr>
                <w:rFonts w:hint="eastAsia" w:ascii="宋体" w:hAnsi="宋体" w:eastAsia="宋体" w:cs="宋体"/>
                <w:b/>
                <w:i w:val="0"/>
                <w:color w:val="000000"/>
                <w:sz w:val="22"/>
                <w:szCs w:val="22"/>
                <w:u w:val="none"/>
              </w:rPr>
            </w:pPr>
          </w:p>
        </w:tc>
      </w:tr>
      <w:tr w14:paraId="551D1F4B">
        <w:tblPrEx>
          <w:shd w:val="clear" w:color="auto" w:fill="auto"/>
          <w:tblCellMar>
            <w:top w:w="0" w:type="dxa"/>
            <w:left w:w="0" w:type="dxa"/>
            <w:bottom w:w="0" w:type="dxa"/>
            <w:right w:w="0" w:type="dxa"/>
          </w:tblCellMar>
        </w:tblPrEx>
        <w:trPr>
          <w:trHeight w:val="420" w:hRule="atLeast"/>
        </w:trPr>
        <w:tc>
          <w:tcPr>
            <w:tcW w:w="2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C70AF">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22102</w:t>
            </w:r>
          </w:p>
        </w:tc>
        <w:tc>
          <w:tcPr>
            <w:tcW w:w="3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409B3">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住房改革支出</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D991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180.02</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8460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180.02</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1595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9DFC7">
            <w:pPr>
              <w:jc w:val="center"/>
              <w:rPr>
                <w:rFonts w:hint="eastAsia" w:ascii="宋体" w:hAnsi="宋体" w:eastAsia="宋体" w:cs="宋体"/>
                <w:b/>
                <w:i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B4287">
            <w:pPr>
              <w:jc w:val="center"/>
              <w:rPr>
                <w:rFonts w:hint="eastAsia" w:ascii="宋体" w:hAnsi="宋体" w:eastAsia="宋体" w:cs="宋体"/>
                <w:b/>
                <w:i w:val="0"/>
                <w:color w:val="000000"/>
                <w:sz w:val="22"/>
                <w:szCs w:val="22"/>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87B98">
            <w:pPr>
              <w:jc w:val="center"/>
              <w:rPr>
                <w:rFonts w:hint="eastAsia" w:ascii="宋体" w:hAnsi="宋体" w:eastAsia="宋体" w:cs="宋体"/>
                <w:b/>
                <w:i w:val="0"/>
                <w:color w:val="000000"/>
                <w:sz w:val="22"/>
                <w:szCs w:val="22"/>
                <w:u w:val="none"/>
              </w:rPr>
            </w:pPr>
          </w:p>
        </w:tc>
      </w:tr>
      <w:tr w14:paraId="03F19FE5">
        <w:tblPrEx>
          <w:shd w:val="clear" w:color="auto" w:fill="auto"/>
          <w:tblCellMar>
            <w:top w:w="0" w:type="dxa"/>
            <w:left w:w="0" w:type="dxa"/>
            <w:bottom w:w="0" w:type="dxa"/>
            <w:right w:w="0" w:type="dxa"/>
          </w:tblCellMar>
        </w:tblPrEx>
        <w:trPr>
          <w:trHeight w:val="420" w:hRule="atLeast"/>
        </w:trPr>
        <w:tc>
          <w:tcPr>
            <w:tcW w:w="2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208D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2210201</w:t>
            </w:r>
          </w:p>
        </w:tc>
        <w:tc>
          <w:tcPr>
            <w:tcW w:w="3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8B46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住房公积金</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1CDB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153.82</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1D22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153.82</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A44E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E76B6">
            <w:pPr>
              <w:jc w:val="center"/>
              <w:rPr>
                <w:rFonts w:hint="eastAsia" w:ascii="宋体" w:hAnsi="宋体" w:eastAsia="宋体" w:cs="宋体"/>
                <w:i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B6124">
            <w:pPr>
              <w:jc w:val="center"/>
              <w:rPr>
                <w:rFonts w:hint="eastAsia" w:ascii="宋体" w:hAnsi="宋体" w:eastAsia="宋体" w:cs="宋体"/>
                <w:i w:val="0"/>
                <w:color w:val="000000"/>
                <w:sz w:val="22"/>
                <w:szCs w:val="22"/>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13669">
            <w:pPr>
              <w:jc w:val="center"/>
              <w:rPr>
                <w:rFonts w:hint="eastAsia" w:ascii="宋体" w:hAnsi="宋体" w:eastAsia="宋体" w:cs="宋体"/>
                <w:i w:val="0"/>
                <w:color w:val="000000"/>
                <w:sz w:val="22"/>
                <w:szCs w:val="22"/>
                <w:u w:val="none"/>
              </w:rPr>
            </w:pPr>
          </w:p>
        </w:tc>
      </w:tr>
      <w:tr w14:paraId="7A5746E8">
        <w:tblPrEx>
          <w:tblCellMar>
            <w:top w:w="0" w:type="dxa"/>
            <w:left w:w="0" w:type="dxa"/>
            <w:bottom w:w="0" w:type="dxa"/>
            <w:right w:w="0" w:type="dxa"/>
          </w:tblCellMar>
        </w:tblPrEx>
        <w:trPr>
          <w:trHeight w:val="420" w:hRule="atLeast"/>
        </w:trPr>
        <w:tc>
          <w:tcPr>
            <w:tcW w:w="2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9E81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2210202</w:t>
            </w:r>
          </w:p>
        </w:tc>
        <w:tc>
          <w:tcPr>
            <w:tcW w:w="3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1B8A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提租补贴</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ACA2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26.20</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D2D6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26.20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BF41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2922B">
            <w:pPr>
              <w:jc w:val="center"/>
              <w:rPr>
                <w:rFonts w:hint="eastAsia" w:ascii="宋体" w:hAnsi="宋体" w:eastAsia="宋体" w:cs="宋体"/>
                <w:i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2C0AF">
            <w:pPr>
              <w:jc w:val="center"/>
              <w:rPr>
                <w:rFonts w:hint="eastAsia" w:ascii="宋体" w:hAnsi="宋体" w:eastAsia="宋体" w:cs="宋体"/>
                <w:i w:val="0"/>
                <w:color w:val="000000"/>
                <w:sz w:val="22"/>
                <w:szCs w:val="22"/>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511FC">
            <w:pPr>
              <w:jc w:val="center"/>
              <w:rPr>
                <w:rFonts w:hint="eastAsia" w:ascii="宋体" w:hAnsi="宋体" w:eastAsia="宋体" w:cs="宋体"/>
                <w:i w:val="0"/>
                <w:color w:val="000000"/>
                <w:sz w:val="22"/>
                <w:szCs w:val="22"/>
                <w:u w:val="none"/>
              </w:rPr>
            </w:pPr>
          </w:p>
        </w:tc>
      </w:tr>
      <w:tr w14:paraId="5B7E1739">
        <w:tblPrEx>
          <w:shd w:val="clear" w:color="auto" w:fill="auto"/>
          <w:tblCellMar>
            <w:top w:w="0" w:type="dxa"/>
            <w:left w:w="0" w:type="dxa"/>
            <w:bottom w:w="0" w:type="dxa"/>
            <w:right w:w="0" w:type="dxa"/>
          </w:tblCellMar>
        </w:tblPrEx>
        <w:trPr>
          <w:trHeight w:val="420" w:hRule="atLeast"/>
        </w:trPr>
        <w:tc>
          <w:tcPr>
            <w:tcW w:w="2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53736">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224</w:t>
            </w:r>
          </w:p>
        </w:tc>
        <w:tc>
          <w:tcPr>
            <w:tcW w:w="3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19F4F">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灾害防治及应急管理支出</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3406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10.00</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3A10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99EB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10.00</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5A0F6">
            <w:pPr>
              <w:jc w:val="center"/>
              <w:rPr>
                <w:rFonts w:hint="eastAsia" w:ascii="宋体" w:hAnsi="宋体" w:eastAsia="宋体" w:cs="宋体"/>
                <w:b/>
                <w:i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0D39C">
            <w:pPr>
              <w:jc w:val="center"/>
              <w:rPr>
                <w:rFonts w:hint="eastAsia" w:ascii="宋体" w:hAnsi="宋体" w:eastAsia="宋体" w:cs="宋体"/>
                <w:b/>
                <w:i w:val="0"/>
                <w:color w:val="000000"/>
                <w:sz w:val="22"/>
                <w:szCs w:val="22"/>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1BC78">
            <w:pPr>
              <w:jc w:val="center"/>
              <w:rPr>
                <w:rFonts w:hint="eastAsia" w:ascii="宋体" w:hAnsi="宋体" w:eastAsia="宋体" w:cs="宋体"/>
                <w:b/>
                <w:i w:val="0"/>
                <w:color w:val="000000"/>
                <w:sz w:val="22"/>
                <w:szCs w:val="22"/>
                <w:u w:val="none"/>
              </w:rPr>
            </w:pPr>
          </w:p>
        </w:tc>
      </w:tr>
      <w:tr w14:paraId="67C5F7DF">
        <w:tblPrEx>
          <w:shd w:val="clear" w:color="auto" w:fill="auto"/>
          <w:tblCellMar>
            <w:top w:w="0" w:type="dxa"/>
            <w:left w:w="0" w:type="dxa"/>
            <w:bottom w:w="0" w:type="dxa"/>
            <w:right w:w="0" w:type="dxa"/>
          </w:tblCellMar>
        </w:tblPrEx>
        <w:trPr>
          <w:trHeight w:val="420" w:hRule="atLeast"/>
        </w:trPr>
        <w:tc>
          <w:tcPr>
            <w:tcW w:w="2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7B3ED">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22402</w:t>
            </w:r>
          </w:p>
        </w:tc>
        <w:tc>
          <w:tcPr>
            <w:tcW w:w="3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8DD06">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消防救援事务</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7CF3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10.00</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92D0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0F3C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10.00</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3CF2C">
            <w:pPr>
              <w:jc w:val="center"/>
              <w:rPr>
                <w:rFonts w:hint="eastAsia" w:ascii="宋体" w:hAnsi="宋体" w:eastAsia="宋体" w:cs="宋体"/>
                <w:b/>
                <w:i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C8449">
            <w:pPr>
              <w:jc w:val="center"/>
              <w:rPr>
                <w:rFonts w:hint="eastAsia" w:ascii="宋体" w:hAnsi="宋体" w:eastAsia="宋体" w:cs="宋体"/>
                <w:b/>
                <w:i w:val="0"/>
                <w:color w:val="000000"/>
                <w:sz w:val="22"/>
                <w:szCs w:val="22"/>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BB808">
            <w:pPr>
              <w:jc w:val="center"/>
              <w:rPr>
                <w:rFonts w:hint="eastAsia" w:ascii="宋体" w:hAnsi="宋体" w:eastAsia="宋体" w:cs="宋体"/>
                <w:b/>
                <w:i w:val="0"/>
                <w:color w:val="000000"/>
                <w:sz w:val="22"/>
                <w:szCs w:val="22"/>
                <w:u w:val="none"/>
              </w:rPr>
            </w:pPr>
          </w:p>
        </w:tc>
      </w:tr>
      <w:tr w14:paraId="219A5452">
        <w:tblPrEx>
          <w:tblCellMar>
            <w:top w:w="0" w:type="dxa"/>
            <w:left w:w="0" w:type="dxa"/>
            <w:bottom w:w="0" w:type="dxa"/>
            <w:right w:w="0" w:type="dxa"/>
          </w:tblCellMar>
        </w:tblPrEx>
        <w:trPr>
          <w:trHeight w:val="420" w:hRule="atLeast"/>
        </w:trPr>
        <w:tc>
          <w:tcPr>
            <w:tcW w:w="2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5E51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2240299</w:t>
            </w:r>
          </w:p>
        </w:tc>
        <w:tc>
          <w:tcPr>
            <w:tcW w:w="3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63A5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其他消防救援事务支出</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074E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8524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AEED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CA226">
            <w:pPr>
              <w:jc w:val="center"/>
              <w:rPr>
                <w:rFonts w:hint="eastAsia" w:ascii="宋体" w:hAnsi="宋体" w:eastAsia="宋体" w:cs="宋体"/>
                <w:i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5CAB1">
            <w:pPr>
              <w:jc w:val="center"/>
              <w:rPr>
                <w:rFonts w:hint="eastAsia" w:ascii="宋体" w:hAnsi="宋体" w:eastAsia="宋体" w:cs="宋体"/>
                <w:i w:val="0"/>
                <w:color w:val="000000"/>
                <w:sz w:val="22"/>
                <w:szCs w:val="22"/>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3679C">
            <w:pPr>
              <w:jc w:val="center"/>
              <w:rPr>
                <w:rFonts w:hint="eastAsia" w:ascii="宋体" w:hAnsi="宋体" w:eastAsia="宋体" w:cs="宋体"/>
                <w:i w:val="0"/>
                <w:color w:val="000000"/>
                <w:sz w:val="22"/>
                <w:szCs w:val="22"/>
                <w:u w:val="none"/>
              </w:rPr>
            </w:pPr>
          </w:p>
        </w:tc>
      </w:tr>
    </w:tbl>
    <w:p w14:paraId="5BF384BD">
      <w:pPr>
        <w:pStyle w:val="3"/>
        <w:rPr>
          <w:rFonts w:hint="eastAsia"/>
          <w:u w:val="none"/>
        </w:rPr>
        <w:sectPr>
          <w:pgSz w:w="16838" w:h="11906" w:orient="landscape"/>
          <w:pgMar w:top="1800" w:right="1440" w:bottom="1800" w:left="1440" w:header="851" w:footer="992" w:gutter="0"/>
          <w:cols w:space="425" w:num="1"/>
          <w:docGrid w:type="lines" w:linePitch="312" w:charSpace="0"/>
        </w:sectPr>
      </w:pPr>
    </w:p>
    <w:tbl>
      <w:tblPr>
        <w:tblStyle w:val="7"/>
        <w:tblW w:w="13988" w:type="dxa"/>
        <w:tblInd w:w="0" w:type="dxa"/>
        <w:shd w:val="clear" w:color="auto" w:fill="auto"/>
        <w:tblLayout w:type="fixed"/>
        <w:tblCellMar>
          <w:top w:w="0" w:type="dxa"/>
          <w:left w:w="0" w:type="dxa"/>
          <w:bottom w:w="0" w:type="dxa"/>
          <w:right w:w="0" w:type="dxa"/>
        </w:tblCellMar>
      </w:tblPr>
      <w:tblGrid>
        <w:gridCol w:w="4667"/>
        <w:gridCol w:w="2264"/>
        <w:gridCol w:w="4575"/>
        <w:gridCol w:w="1"/>
        <w:gridCol w:w="2481"/>
      </w:tblGrid>
      <w:tr w14:paraId="325741A6">
        <w:tblPrEx>
          <w:shd w:val="clear" w:color="auto" w:fill="auto"/>
          <w:tblCellMar>
            <w:top w:w="0" w:type="dxa"/>
            <w:left w:w="0" w:type="dxa"/>
            <w:bottom w:w="0" w:type="dxa"/>
            <w:right w:w="0" w:type="dxa"/>
          </w:tblCellMar>
        </w:tblPrEx>
        <w:trPr>
          <w:trHeight w:val="420" w:hRule="atLeast"/>
        </w:trPr>
        <w:tc>
          <w:tcPr>
            <w:tcW w:w="4667" w:type="dxa"/>
            <w:tcBorders>
              <w:top w:val="nil"/>
              <w:left w:val="nil"/>
              <w:bottom w:val="nil"/>
              <w:right w:val="nil"/>
            </w:tcBorders>
            <w:shd w:val="clear" w:color="auto" w:fill="auto"/>
            <w:noWrap/>
            <w:tcMar>
              <w:top w:w="15" w:type="dxa"/>
              <w:left w:w="15" w:type="dxa"/>
              <w:right w:w="15" w:type="dxa"/>
            </w:tcMar>
            <w:vAlign w:val="center"/>
          </w:tcPr>
          <w:p w14:paraId="156542E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表4</w:t>
            </w:r>
          </w:p>
        </w:tc>
        <w:tc>
          <w:tcPr>
            <w:tcW w:w="2264" w:type="dxa"/>
            <w:tcBorders>
              <w:top w:val="nil"/>
              <w:left w:val="nil"/>
              <w:bottom w:val="nil"/>
              <w:right w:val="nil"/>
            </w:tcBorders>
            <w:shd w:val="clear" w:color="auto" w:fill="auto"/>
            <w:noWrap/>
            <w:tcMar>
              <w:top w:w="15" w:type="dxa"/>
              <w:left w:w="15" w:type="dxa"/>
              <w:right w:w="15" w:type="dxa"/>
            </w:tcMar>
            <w:vAlign w:val="center"/>
          </w:tcPr>
          <w:p w14:paraId="069D4F46">
            <w:pPr>
              <w:rPr>
                <w:rFonts w:hint="eastAsia" w:ascii="宋体" w:hAnsi="宋体" w:eastAsia="宋体" w:cs="宋体"/>
                <w:i w:val="0"/>
                <w:color w:val="000000"/>
                <w:sz w:val="22"/>
                <w:szCs w:val="22"/>
                <w:u w:val="none"/>
              </w:rPr>
            </w:pPr>
          </w:p>
        </w:tc>
        <w:tc>
          <w:tcPr>
            <w:tcW w:w="4576" w:type="dxa"/>
            <w:gridSpan w:val="2"/>
            <w:tcBorders>
              <w:top w:val="nil"/>
              <w:left w:val="nil"/>
              <w:bottom w:val="nil"/>
              <w:right w:val="nil"/>
            </w:tcBorders>
            <w:shd w:val="clear" w:color="auto" w:fill="auto"/>
            <w:noWrap/>
            <w:tcMar>
              <w:top w:w="15" w:type="dxa"/>
              <w:left w:w="15" w:type="dxa"/>
              <w:right w:w="15" w:type="dxa"/>
            </w:tcMar>
            <w:vAlign w:val="center"/>
          </w:tcPr>
          <w:p w14:paraId="70E87D60">
            <w:pPr>
              <w:rPr>
                <w:rFonts w:hint="eastAsia" w:ascii="宋体" w:hAnsi="宋体" w:eastAsia="宋体" w:cs="宋体"/>
                <w:i w:val="0"/>
                <w:color w:val="000000"/>
                <w:sz w:val="22"/>
                <w:szCs w:val="22"/>
                <w:u w:val="none"/>
              </w:rPr>
            </w:pPr>
          </w:p>
        </w:tc>
        <w:tc>
          <w:tcPr>
            <w:tcW w:w="2481" w:type="dxa"/>
            <w:tcBorders>
              <w:top w:val="nil"/>
              <w:left w:val="nil"/>
              <w:bottom w:val="nil"/>
              <w:right w:val="nil"/>
            </w:tcBorders>
            <w:shd w:val="clear" w:color="auto" w:fill="auto"/>
            <w:noWrap/>
            <w:tcMar>
              <w:top w:w="15" w:type="dxa"/>
              <w:left w:w="15" w:type="dxa"/>
              <w:right w:w="15" w:type="dxa"/>
            </w:tcMar>
            <w:vAlign w:val="center"/>
          </w:tcPr>
          <w:p w14:paraId="48CC00CD">
            <w:pPr>
              <w:rPr>
                <w:rFonts w:hint="eastAsia" w:ascii="宋体" w:hAnsi="宋体" w:eastAsia="宋体" w:cs="宋体"/>
                <w:i w:val="0"/>
                <w:color w:val="000000"/>
                <w:sz w:val="22"/>
                <w:szCs w:val="22"/>
                <w:u w:val="none"/>
              </w:rPr>
            </w:pPr>
          </w:p>
        </w:tc>
      </w:tr>
      <w:tr w14:paraId="2EF2D315">
        <w:tblPrEx>
          <w:tblCellMar>
            <w:top w:w="0" w:type="dxa"/>
            <w:left w:w="0" w:type="dxa"/>
            <w:bottom w:w="0" w:type="dxa"/>
            <w:right w:w="0" w:type="dxa"/>
          </w:tblCellMar>
        </w:tblPrEx>
        <w:trPr>
          <w:trHeight w:val="750" w:hRule="atLeast"/>
        </w:trPr>
        <w:tc>
          <w:tcPr>
            <w:tcW w:w="13988" w:type="dxa"/>
            <w:gridSpan w:val="5"/>
            <w:tcBorders>
              <w:top w:val="nil"/>
              <w:left w:val="nil"/>
              <w:bottom w:val="nil"/>
              <w:right w:val="nil"/>
            </w:tcBorders>
            <w:shd w:val="clear" w:color="auto" w:fill="auto"/>
            <w:noWrap/>
            <w:tcMar>
              <w:top w:w="15" w:type="dxa"/>
              <w:left w:w="15" w:type="dxa"/>
              <w:right w:w="15" w:type="dxa"/>
            </w:tcMar>
            <w:vAlign w:val="center"/>
          </w:tcPr>
          <w:p w14:paraId="1C0FEF6D">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财政拨款收支总表</w:t>
            </w:r>
          </w:p>
        </w:tc>
      </w:tr>
      <w:tr w14:paraId="260730E0">
        <w:tblPrEx>
          <w:tblCellMar>
            <w:top w:w="0" w:type="dxa"/>
            <w:left w:w="0" w:type="dxa"/>
            <w:bottom w:w="0" w:type="dxa"/>
            <w:right w:w="0" w:type="dxa"/>
          </w:tblCellMar>
        </w:tblPrEx>
        <w:trPr>
          <w:trHeight w:val="420" w:hRule="atLeast"/>
        </w:trPr>
        <w:tc>
          <w:tcPr>
            <w:tcW w:w="4667" w:type="dxa"/>
            <w:tcBorders>
              <w:top w:val="nil"/>
              <w:left w:val="nil"/>
              <w:bottom w:val="nil"/>
              <w:right w:val="nil"/>
            </w:tcBorders>
            <w:shd w:val="clear" w:color="auto" w:fill="auto"/>
            <w:noWrap/>
            <w:tcMar>
              <w:top w:w="15" w:type="dxa"/>
              <w:left w:w="15" w:type="dxa"/>
              <w:right w:w="15" w:type="dxa"/>
            </w:tcMar>
            <w:vAlign w:val="center"/>
          </w:tcPr>
          <w:p w14:paraId="35B6835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[125]武汉市黄陂区蔡家榨街道</w:t>
            </w:r>
          </w:p>
        </w:tc>
        <w:tc>
          <w:tcPr>
            <w:tcW w:w="2264" w:type="dxa"/>
            <w:tcBorders>
              <w:top w:val="nil"/>
              <w:left w:val="nil"/>
              <w:bottom w:val="nil"/>
              <w:right w:val="nil"/>
            </w:tcBorders>
            <w:shd w:val="clear" w:color="auto" w:fill="auto"/>
            <w:noWrap/>
            <w:tcMar>
              <w:top w:w="15" w:type="dxa"/>
              <w:left w:w="15" w:type="dxa"/>
              <w:right w:w="15" w:type="dxa"/>
            </w:tcMar>
            <w:vAlign w:val="center"/>
          </w:tcPr>
          <w:p w14:paraId="18B2DC18">
            <w:pPr>
              <w:rPr>
                <w:rFonts w:hint="eastAsia" w:ascii="宋体" w:hAnsi="宋体" w:eastAsia="宋体" w:cs="宋体"/>
                <w:i w:val="0"/>
                <w:color w:val="000000"/>
                <w:sz w:val="22"/>
                <w:szCs w:val="22"/>
                <w:u w:val="none"/>
              </w:rPr>
            </w:pPr>
          </w:p>
        </w:tc>
        <w:tc>
          <w:tcPr>
            <w:tcW w:w="4576" w:type="dxa"/>
            <w:gridSpan w:val="2"/>
            <w:tcBorders>
              <w:top w:val="nil"/>
              <w:left w:val="nil"/>
              <w:bottom w:val="nil"/>
              <w:right w:val="nil"/>
            </w:tcBorders>
            <w:shd w:val="clear" w:color="auto" w:fill="auto"/>
            <w:noWrap/>
            <w:tcMar>
              <w:top w:w="15" w:type="dxa"/>
              <w:left w:w="15" w:type="dxa"/>
              <w:right w:w="15" w:type="dxa"/>
            </w:tcMar>
            <w:vAlign w:val="center"/>
          </w:tcPr>
          <w:p w14:paraId="47B99107">
            <w:pPr>
              <w:rPr>
                <w:rFonts w:hint="eastAsia" w:ascii="宋体" w:hAnsi="宋体" w:eastAsia="宋体" w:cs="宋体"/>
                <w:i w:val="0"/>
                <w:color w:val="000000"/>
                <w:sz w:val="22"/>
                <w:szCs w:val="22"/>
                <w:u w:val="none"/>
              </w:rPr>
            </w:pPr>
          </w:p>
        </w:tc>
        <w:tc>
          <w:tcPr>
            <w:tcW w:w="2481" w:type="dxa"/>
            <w:tcBorders>
              <w:top w:val="nil"/>
              <w:left w:val="nil"/>
              <w:bottom w:val="nil"/>
              <w:right w:val="nil"/>
            </w:tcBorders>
            <w:shd w:val="clear" w:color="auto" w:fill="auto"/>
            <w:noWrap/>
            <w:tcMar>
              <w:top w:w="15" w:type="dxa"/>
              <w:left w:w="15" w:type="dxa"/>
              <w:right w:w="15" w:type="dxa"/>
            </w:tcMar>
            <w:vAlign w:val="center"/>
          </w:tcPr>
          <w:p w14:paraId="29ED81F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单位：万元</w:t>
            </w:r>
          </w:p>
        </w:tc>
      </w:tr>
      <w:tr w14:paraId="1E68F129">
        <w:tblPrEx>
          <w:shd w:val="clear" w:color="auto" w:fill="auto"/>
          <w:tblCellMar>
            <w:top w:w="0" w:type="dxa"/>
            <w:left w:w="0" w:type="dxa"/>
            <w:bottom w:w="0" w:type="dxa"/>
            <w:right w:w="0" w:type="dxa"/>
          </w:tblCellMar>
        </w:tblPrEx>
        <w:trPr>
          <w:trHeight w:val="420" w:hRule="atLeast"/>
        </w:trPr>
        <w:tc>
          <w:tcPr>
            <w:tcW w:w="69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6D26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收      入</w:t>
            </w:r>
          </w:p>
        </w:tc>
        <w:tc>
          <w:tcPr>
            <w:tcW w:w="705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7A08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支      出</w:t>
            </w:r>
          </w:p>
        </w:tc>
      </w:tr>
      <w:tr w14:paraId="4E426070">
        <w:tblPrEx>
          <w:shd w:val="clear" w:color="auto" w:fill="auto"/>
          <w:tblCellMar>
            <w:top w:w="0" w:type="dxa"/>
            <w:left w:w="0" w:type="dxa"/>
            <w:bottom w:w="0" w:type="dxa"/>
            <w:right w:w="0" w:type="dxa"/>
          </w:tblCellMar>
        </w:tblPrEx>
        <w:trPr>
          <w:trHeight w:val="420" w:hRule="atLeast"/>
        </w:trPr>
        <w:tc>
          <w:tcPr>
            <w:tcW w:w="4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C9AE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E268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预算数</w:t>
            </w:r>
          </w:p>
        </w:tc>
        <w:tc>
          <w:tcPr>
            <w:tcW w:w="4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2F72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24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3474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预算数</w:t>
            </w:r>
          </w:p>
        </w:tc>
      </w:tr>
      <w:tr w14:paraId="49B18354">
        <w:tblPrEx>
          <w:tblCellMar>
            <w:top w:w="0" w:type="dxa"/>
            <w:left w:w="0" w:type="dxa"/>
            <w:bottom w:w="0" w:type="dxa"/>
            <w:right w:w="0" w:type="dxa"/>
          </w:tblCellMar>
        </w:tblPrEx>
        <w:trPr>
          <w:trHeight w:val="420" w:hRule="atLeast"/>
        </w:trPr>
        <w:tc>
          <w:tcPr>
            <w:tcW w:w="4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C0FB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一、本年收入</w:t>
            </w:r>
          </w:p>
        </w:tc>
        <w:tc>
          <w:tcPr>
            <w:tcW w:w="2264" w:type="dxa"/>
            <w:tcBorders>
              <w:top w:val="nil"/>
              <w:left w:val="nil"/>
              <w:bottom w:val="nil"/>
              <w:right w:val="nil"/>
            </w:tcBorders>
            <w:shd w:val="clear" w:color="auto" w:fill="auto"/>
            <w:noWrap/>
            <w:tcMar>
              <w:top w:w="15" w:type="dxa"/>
              <w:left w:w="15" w:type="dxa"/>
              <w:right w:w="15" w:type="dxa"/>
            </w:tcMar>
            <w:vAlign w:val="center"/>
          </w:tcPr>
          <w:p w14:paraId="597BC66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4446.15</w:t>
            </w:r>
          </w:p>
        </w:tc>
        <w:tc>
          <w:tcPr>
            <w:tcW w:w="4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F64D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一、本年支出</w:t>
            </w:r>
          </w:p>
        </w:tc>
        <w:tc>
          <w:tcPr>
            <w:tcW w:w="24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6F96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4446.15</w:t>
            </w:r>
          </w:p>
        </w:tc>
      </w:tr>
      <w:tr w14:paraId="51112ABD">
        <w:tblPrEx>
          <w:tblCellMar>
            <w:top w:w="0" w:type="dxa"/>
            <w:left w:w="0" w:type="dxa"/>
            <w:bottom w:w="0" w:type="dxa"/>
            <w:right w:w="0" w:type="dxa"/>
          </w:tblCellMar>
        </w:tblPrEx>
        <w:trPr>
          <w:trHeight w:val="420" w:hRule="atLeast"/>
        </w:trPr>
        <w:tc>
          <w:tcPr>
            <w:tcW w:w="4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D4C4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（一）一般公共预算拨款</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E1DF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4446.15</w:t>
            </w:r>
          </w:p>
        </w:tc>
        <w:tc>
          <w:tcPr>
            <w:tcW w:w="4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1107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24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4BA7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1259.89</w:t>
            </w:r>
          </w:p>
        </w:tc>
      </w:tr>
      <w:tr w14:paraId="64FF9DE7">
        <w:tblPrEx>
          <w:shd w:val="clear" w:color="auto" w:fill="auto"/>
          <w:tblCellMar>
            <w:top w:w="0" w:type="dxa"/>
            <w:left w:w="0" w:type="dxa"/>
            <w:bottom w:w="0" w:type="dxa"/>
            <w:right w:w="0" w:type="dxa"/>
          </w:tblCellMar>
        </w:tblPrEx>
        <w:trPr>
          <w:trHeight w:val="420" w:hRule="atLeast"/>
        </w:trPr>
        <w:tc>
          <w:tcPr>
            <w:tcW w:w="4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9844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经费拨款(补助)</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0E33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4446.15</w:t>
            </w:r>
          </w:p>
        </w:tc>
        <w:tc>
          <w:tcPr>
            <w:tcW w:w="4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3554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（二）公共安全支出</w:t>
            </w:r>
          </w:p>
        </w:tc>
        <w:tc>
          <w:tcPr>
            <w:tcW w:w="24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CC68E">
            <w:pPr>
              <w:jc w:val="right"/>
              <w:rPr>
                <w:rFonts w:hint="eastAsia" w:ascii="宋体" w:hAnsi="宋体" w:eastAsia="宋体" w:cs="宋体"/>
                <w:i w:val="0"/>
                <w:color w:val="000000"/>
                <w:sz w:val="22"/>
                <w:szCs w:val="22"/>
                <w:u w:val="none"/>
              </w:rPr>
            </w:pPr>
          </w:p>
        </w:tc>
      </w:tr>
      <w:tr w14:paraId="5E7B91E7">
        <w:tblPrEx>
          <w:tblCellMar>
            <w:top w:w="0" w:type="dxa"/>
            <w:left w:w="0" w:type="dxa"/>
            <w:bottom w:w="0" w:type="dxa"/>
            <w:right w:w="0" w:type="dxa"/>
          </w:tblCellMar>
        </w:tblPrEx>
        <w:trPr>
          <w:trHeight w:val="420" w:hRule="atLeast"/>
        </w:trPr>
        <w:tc>
          <w:tcPr>
            <w:tcW w:w="4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03F7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行政事业单位资产收益拨款</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5DD0B">
            <w:pPr>
              <w:jc w:val="right"/>
              <w:rPr>
                <w:rFonts w:hint="eastAsia" w:ascii="宋体" w:hAnsi="宋体" w:eastAsia="宋体" w:cs="宋体"/>
                <w:i w:val="0"/>
                <w:color w:val="000000"/>
                <w:sz w:val="22"/>
                <w:szCs w:val="22"/>
                <w:u w:val="none"/>
              </w:rPr>
            </w:pPr>
          </w:p>
        </w:tc>
        <w:tc>
          <w:tcPr>
            <w:tcW w:w="4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5014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（三）教育支出</w:t>
            </w:r>
          </w:p>
        </w:tc>
        <w:tc>
          <w:tcPr>
            <w:tcW w:w="24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7F168">
            <w:pPr>
              <w:jc w:val="right"/>
              <w:rPr>
                <w:rFonts w:hint="eastAsia" w:ascii="宋体" w:hAnsi="宋体" w:eastAsia="宋体" w:cs="宋体"/>
                <w:i w:val="0"/>
                <w:color w:val="000000"/>
                <w:sz w:val="22"/>
                <w:szCs w:val="22"/>
                <w:u w:val="none"/>
              </w:rPr>
            </w:pPr>
          </w:p>
        </w:tc>
      </w:tr>
      <w:tr w14:paraId="1BBC4EAB">
        <w:tblPrEx>
          <w:shd w:val="clear" w:color="auto" w:fill="auto"/>
          <w:tblCellMar>
            <w:top w:w="0" w:type="dxa"/>
            <w:left w:w="0" w:type="dxa"/>
            <w:bottom w:w="0" w:type="dxa"/>
            <w:right w:w="0" w:type="dxa"/>
          </w:tblCellMar>
        </w:tblPrEx>
        <w:trPr>
          <w:trHeight w:val="420" w:hRule="atLeast"/>
        </w:trPr>
        <w:tc>
          <w:tcPr>
            <w:tcW w:w="4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AAC1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专项收入</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D8ABD">
            <w:pPr>
              <w:jc w:val="right"/>
              <w:rPr>
                <w:rFonts w:hint="eastAsia" w:ascii="宋体" w:hAnsi="宋体" w:eastAsia="宋体" w:cs="宋体"/>
                <w:i w:val="0"/>
                <w:color w:val="000000"/>
                <w:sz w:val="22"/>
                <w:szCs w:val="22"/>
                <w:u w:val="none"/>
              </w:rPr>
            </w:pPr>
          </w:p>
        </w:tc>
        <w:tc>
          <w:tcPr>
            <w:tcW w:w="4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61FE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（四）科学技术支出</w:t>
            </w:r>
          </w:p>
        </w:tc>
        <w:tc>
          <w:tcPr>
            <w:tcW w:w="24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34F57">
            <w:pPr>
              <w:jc w:val="right"/>
              <w:rPr>
                <w:rFonts w:hint="eastAsia" w:ascii="宋体" w:hAnsi="宋体" w:eastAsia="宋体" w:cs="宋体"/>
                <w:i w:val="0"/>
                <w:color w:val="000000"/>
                <w:sz w:val="22"/>
                <w:szCs w:val="22"/>
                <w:u w:val="none"/>
              </w:rPr>
            </w:pPr>
          </w:p>
        </w:tc>
      </w:tr>
      <w:tr w14:paraId="282DA632">
        <w:tblPrEx>
          <w:tblCellMar>
            <w:top w:w="0" w:type="dxa"/>
            <w:left w:w="0" w:type="dxa"/>
            <w:bottom w:w="0" w:type="dxa"/>
            <w:right w:w="0" w:type="dxa"/>
          </w:tblCellMar>
        </w:tblPrEx>
        <w:trPr>
          <w:trHeight w:val="420" w:hRule="atLeast"/>
        </w:trPr>
        <w:tc>
          <w:tcPr>
            <w:tcW w:w="4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B7F6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其他纳入预算管理的非税拨款</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12079">
            <w:pPr>
              <w:jc w:val="right"/>
              <w:rPr>
                <w:rFonts w:hint="eastAsia" w:ascii="宋体" w:hAnsi="宋体" w:eastAsia="宋体" w:cs="宋体"/>
                <w:i w:val="0"/>
                <w:color w:val="000000"/>
                <w:sz w:val="22"/>
                <w:szCs w:val="22"/>
                <w:u w:val="none"/>
              </w:rPr>
            </w:pPr>
          </w:p>
        </w:tc>
        <w:tc>
          <w:tcPr>
            <w:tcW w:w="4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72D4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（五）文化旅游体育与传媒支出</w:t>
            </w:r>
          </w:p>
        </w:tc>
        <w:tc>
          <w:tcPr>
            <w:tcW w:w="24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CDB1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10.93</w:t>
            </w:r>
          </w:p>
        </w:tc>
      </w:tr>
      <w:tr w14:paraId="48D0A199">
        <w:tblPrEx>
          <w:shd w:val="clear" w:color="auto" w:fill="auto"/>
          <w:tblCellMar>
            <w:top w:w="0" w:type="dxa"/>
            <w:left w:w="0" w:type="dxa"/>
            <w:bottom w:w="0" w:type="dxa"/>
            <w:right w:w="0" w:type="dxa"/>
          </w:tblCellMar>
        </w:tblPrEx>
        <w:trPr>
          <w:trHeight w:val="420" w:hRule="atLeast"/>
        </w:trPr>
        <w:tc>
          <w:tcPr>
            <w:tcW w:w="4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67FF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预算内基本建设投资</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FCF14">
            <w:pPr>
              <w:jc w:val="right"/>
              <w:rPr>
                <w:rFonts w:hint="eastAsia" w:ascii="宋体" w:hAnsi="宋体" w:eastAsia="宋体" w:cs="宋体"/>
                <w:i w:val="0"/>
                <w:color w:val="000000"/>
                <w:sz w:val="22"/>
                <w:szCs w:val="22"/>
                <w:u w:val="none"/>
              </w:rPr>
            </w:pPr>
          </w:p>
        </w:tc>
        <w:tc>
          <w:tcPr>
            <w:tcW w:w="4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6165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（六）社会保障和就业支出</w:t>
            </w:r>
          </w:p>
        </w:tc>
        <w:tc>
          <w:tcPr>
            <w:tcW w:w="24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486B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885.89</w:t>
            </w:r>
          </w:p>
        </w:tc>
      </w:tr>
      <w:tr w14:paraId="3E72A8CF">
        <w:tblPrEx>
          <w:tblCellMar>
            <w:top w:w="0" w:type="dxa"/>
            <w:left w:w="0" w:type="dxa"/>
            <w:bottom w:w="0" w:type="dxa"/>
            <w:right w:w="0" w:type="dxa"/>
          </w:tblCellMar>
        </w:tblPrEx>
        <w:trPr>
          <w:trHeight w:val="420" w:hRule="atLeast"/>
        </w:trPr>
        <w:tc>
          <w:tcPr>
            <w:tcW w:w="4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DBF1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中央专项转移支付补助</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2176D">
            <w:pPr>
              <w:jc w:val="right"/>
              <w:rPr>
                <w:rFonts w:hint="eastAsia" w:ascii="宋体" w:hAnsi="宋体" w:eastAsia="宋体" w:cs="宋体"/>
                <w:i w:val="0"/>
                <w:color w:val="000000"/>
                <w:sz w:val="22"/>
                <w:szCs w:val="22"/>
                <w:u w:val="none"/>
              </w:rPr>
            </w:pPr>
          </w:p>
        </w:tc>
        <w:tc>
          <w:tcPr>
            <w:tcW w:w="4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C8E7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（七）卫生健康支出</w:t>
            </w:r>
          </w:p>
        </w:tc>
        <w:tc>
          <w:tcPr>
            <w:tcW w:w="24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695A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241.48</w:t>
            </w:r>
          </w:p>
        </w:tc>
      </w:tr>
      <w:tr w14:paraId="209F74E0">
        <w:tblPrEx>
          <w:tblCellMar>
            <w:top w:w="0" w:type="dxa"/>
            <w:left w:w="0" w:type="dxa"/>
            <w:bottom w:w="0" w:type="dxa"/>
            <w:right w:w="0" w:type="dxa"/>
          </w:tblCellMar>
        </w:tblPrEx>
        <w:trPr>
          <w:trHeight w:val="420" w:hRule="atLeast"/>
        </w:trPr>
        <w:tc>
          <w:tcPr>
            <w:tcW w:w="4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AE3A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（二）政府性基金预算拨款</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DAA01">
            <w:pPr>
              <w:rPr>
                <w:rFonts w:hint="eastAsia" w:ascii="宋体" w:hAnsi="宋体" w:eastAsia="宋体" w:cs="宋体"/>
                <w:i w:val="0"/>
                <w:color w:val="000000"/>
                <w:sz w:val="22"/>
                <w:szCs w:val="22"/>
                <w:u w:val="none"/>
              </w:rPr>
            </w:pPr>
          </w:p>
        </w:tc>
        <w:tc>
          <w:tcPr>
            <w:tcW w:w="4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716C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（八）节能环保支出</w:t>
            </w:r>
          </w:p>
        </w:tc>
        <w:tc>
          <w:tcPr>
            <w:tcW w:w="24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5E0AE">
            <w:pPr>
              <w:jc w:val="right"/>
              <w:rPr>
                <w:rFonts w:hint="eastAsia" w:ascii="宋体" w:hAnsi="宋体" w:eastAsia="宋体" w:cs="宋体"/>
                <w:i w:val="0"/>
                <w:color w:val="000000"/>
                <w:sz w:val="22"/>
                <w:szCs w:val="22"/>
                <w:u w:val="none"/>
              </w:rPr>
            </w:pPr>
          </w:p>
        </w:tc>
      </w:tr>
      <w:tr w14:paraId="3D8647C1">
        <w:tblPrEx>
          <w:tblCellMar>
            <w:top w:w="0" w:type="dxa"/>
            <w:left w:w="0" w:type="dxa"/>
            <w:bottom w:w="0" w:type="dxa"/>
            <w:right w:w="0" w:type="dxa"/>
          </w:tblCellMar>
        </w:tblPrEx>
        <w:trPr>
          <w:trHeight w:val="420" w:hRule="atLeast"/>
        </w:trPr>
        <w:tc>
          <w:tcPr>
            <w:tcW w:w="4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1249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政府性基金财政拨款</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11433">
            <w:pPr>
              <w:rPr>
                <w:rFonts w:hint="eastAsia" w:ascii="宋体" w:hAnsi="宋体" w:eastAsia="宋体" w:cs="宋体"/>
                <w:i w:val="0"/>
                <w:color w:val="000000"/>
                <w:sz w:val="22"/>
                <w:szCs w:val="22"/>
                <w:u w:val="none"/>
              </w:rPr>
            </w:pPr>
          </w:p>
        </w:tc>
        <w:tc>
          <w:tcPr>
            <w:tcW w:w="4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21F8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（九）城乡社区支出</w:t>
            </w:r>
          </w:p>
        </w:tc>
        <w:tc>
          <w:tcPr>
            <w:tcW w:w="24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E316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195.00</w:t>
            </w:r>
          </w:p>
        </w:tc>
      </w:tr>
      <w:tr w14:paraId="0BC36FD3">
        <w:tblPrEx>
          <w:tblCellMar>
            <w:top w:w="0" w:type="dxa"/>
            <w:left w:w="0" w:type="dxa"/>
            <w:bottom w:w="0" w:type="dxa"/>
            <w:right w:w="0" w:type="dxa"/>
          </w:tblCellMar>
        </w:tblPrEx>
        <w:trPr>
          <w:trHeight w:val="420" w:hRule="atLeast"/>
        </w:trPr>
        <w:tc>
          <w:tcPr>
            <w:tcW w:w="4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7F18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政府性基金转移支付</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AB5D3">
            <w:pPr>
              <w:rPr>
                <w:rFonts w:hint="eastAsia" w:ascii="宋体" w:hAnsi="宋体" w:eastAsia="宋体" w:cs="宋体"/>
                <w:i w:val="0"/>
                <w:color w:val="000000"/>
                <w:sz w:val="22"/>
                <w:szCs w:val="22"/>
                <w:u w:val="none"/>
              </w:rPr>
            </w:pPr>
          </w:p>
        </w:tc>
        <w:tc>
          <w:tcPr>
            <w:tcW w:w="4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07E6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（十）农林水支出</w:t>
            </w:r>
          </w:p>
        </w:tc>
        <w:tc>
          <w:tcPr>
            <w:tcW w:w="24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D045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1650.44</w:t>
            </w:r>
          </w:p>
        </w:tc>
      </w:tr>
      <w:tr w14:paraId="406EEF8F">
        <w:tblPrEx>
          <w:tblCellMar>
            <w:top w:w="0" w:type="dxa"/>
            <w:left w:w="0" w:type="dxa"/>
            <w:bottom w:w="0" w:type="dxa"/>
            <w:right w:w="0" w:type="dxa"/>
          </w:tblCellMar>
        </w:tblPrEx>
        <w:trPr>
          <w:trHeight w:val="420" w:hRule="atLeast"/>
        </w:trPr>
        <w:tc>
          <w:tcPr>
            <w:tcW w:w="4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C137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（三）国有资本经营预算拨款</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6779E">
            <w:pPr>
              <w:rPr>
                <w:rFonts w:hint="eastAsia" w:ascii="宋体" w:hAnsi="宋体" w:eastAsia="宋体" w:cs="宋体"/>
                <w:i w:val="0"/>
                <w:color w:val="000000"/>
                <w:sz w:val="22"/>
                <w:szCs w:val="22"/>
                <w:u w:val="none"/>
              </w:rPr>
            </w:pPr>
          </w:p>
        </w:tc>
        <w:tc>
          <w:tcPr>
            <w:tcW w:w="4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C7A1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（十一）交通运输支出</w:t>
            </w:r>
          </w:p>
        </w:tc>
        <w:tc>
          <w:tcPr>
            <w:tcW w:w="24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86816">
            <w:pPr>
              <w:jc w:val="right"/>
              <w:rPr>
                <w:rFonts w:hint="eastAsia" w:ascii="宋体" w:hAnsi="宋体" w:eastAsia="宋体" w:cs="宋体"/>
                <w:i w:val="0"/>
                <w:color w:val="000000"/>
                <w:sz w:val="22"/>
                <w:szCs w:val="22"/>
                <w:u w:val="none"/>
              </w:rPr>
            </w:pPr>
          </w:p>
        </w:tc>
      </w:tr>
      <w:tr w14:paraId="7643F318">
        <w:tblPrEx>
          <w:tblCellMar>
            <w:top w:w="0" w:type="dxa"/>
            <w:left w:w="0" w:type="dxa"/>
            <w:bottom w:w="0" w:type="dxa"/>
            <w:right w:w="0" w:type="dxa"/>
          </w:tblCellMar>
        </w:tblPrEx>
        <w:trPr>
          <w:trHeight w:val="420" w:hRule="atLeast"/>
        </w:trPr>
        <w:tc>
          <w:tcPr>
            <w:tcW w:w="4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A539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二、上年结转</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5AB0B">
            <w:pPr>
              <w:rPr>
                <w:rFonts w:hint="eastAsia" w:ascii="宋体" w:hAnsi="宋体" w:eastAsia="宋体" w:cs="宋体"/>
                <w:i w:val="0"/>
                <w:color w:val="000000"/>
                <w:sz w:val="22"/>
                <w:szCs w:val="22"/>
                <w:u w:val="none"/>
              </w:rPr>
            </w:pPr>
          </w:p>
        </w:tc>
        <w:tc>
          <w:tcPr>
            <w:tcW w:w="4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4492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（十二）资源勘探工业信息等支出</w:t>
            </w:r>
          </w:p>
        </w:tc>
        <w:tc>
          <w:tcPr>
            <w:tcW w:w="24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6EBF2">
            <w:pPr>
              <w:jc w:val="right"/>
              <w:rPr>
                <w:rFonts w:hint="eastAsia" w:ascii="宋体" w:hAnsi="宋体" w:eastAsia="宋体" w:cs="宋体"/>
                <w:i w:val="0"/>
                <w:color w:val="000000"/>
                <w:sz w:val="22"/>
                <w:szCs w:val="22"/>
                <w:u w:val="none"/>
              </w:rPr>
            </w:pPr>
          </w:p>
        </w:tc>
      </w:tr>
      <w:tr w14:paraId="3F84E5EB">
        <w:tblPrEx>
          <w:tblCellMar>
            <w:top w:w="0" w:type="dxa"/>
            <w:left w:w="0" w:type="dxa"/>
            <w:bottom w:w="0" w:type="dxa"/>
            <w:right w:w="0" w:type="dxa"/>
          </w:tblCellMar>
        </w:tblPrEx>
        <w:trPr>
          <w:trHeight w:val="420" w:hRule="atLeast"/>
        </w:trPr>
        <w:tc>
          <w:tcPr>
            <w:tcW w:w="4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6A4E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（一）一般公共预算拨款</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68691">
            <w:pPr>
              <w:rPr>
                <w:rFonts w:hint="eastAsia" w:ascii="宋体" w:hAnsi="宋体" w:eastAsia="宋体" w:cs="宋体"/>
                <w:i w:val="0"/>
                <w:color w:val="000000"/>
                <w:sz w:val="22"/>
                <w:szCs w:val="22"/>
                <w:u w:val="none"/>
              </w:rPr>
            </w:pPr>
          </w:p>
        </w:tc>
        <w:tc>
          <w:tcPr>
            <w:tcW w:w="4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7EBE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（十三）商业服务业等支出</w:t>
            </w:r>
          </w:p>
        </w:tc>
        <w:tc>
          <w:tcPr>
            <w:tcW w:w="24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225C5">
            <w:pPr>
              <w:jc w:val="right"/>
              <w:rPr>
                <w:rFonts w:hint="eastAsia" w:ascii="宋体" w:hAnsi="宋体" w:eastAsia="宋体" w:cs="宋体"/>
                <w:i w:val="0"/>
                <w:color w:val="000000"/>
                <w:sz w:val="22"/>
                <w:szCs w:val="22"/>
                <w:u w:val="none"/>
              </w:rPr>
            </w:pPr>
          </w:p>
        </w:tc>
      </w:tr>
      <w:tr w14:paraId="395C387F">
        <w:tblPrEx>
          <w:shd w:val="clear" w:color="auto" w:fill="auto"/>
          <w:tblCellMar>
            <w:top w:w="0" w:type="dxa"/>
            <w:left w:w="0" w:type="dxa"/>
            <w:bottom w:w="0" w:type="dxa"/>
            <w:right w:w="0" w:type="dxa"/>
          </w:tblCellMar>
        </w:tblPrEx>
        <w:trPr>
          <w:trHeight w:val="420" w:hRule="atLeast"/>
        </w:trPr>
        <w:tc>
          <w:tcPr>
            <w:tcW w:w="4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B20C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（二）政府性基金预算拨款</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62B71">
            <w:pPr>
              <w:rPr>
                <w:rFonts w:hint="eastAsia" w:ascii="宋体" w:hAnsi="宋体" w:eastAsia="宋体" w:cs="宋体"/>
                <w:i w:val="0"/>
                <w:color w:val="000000"/>
                <w:sz w:val="22"/>
                <w:szCs w:val="22"/>
                <w:u w:val="none"/>
              </w:rPr>
            </w:pPr>
          </w:p>
        </w:tc>
        <w:tc>
          <w:tcPr>
            <w:tcW w:w="4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D9A0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（十四）金融支出</w:t>
            </w:r>
          </w:p>
        </w:tc>
        <w:tc>
          <w:tcPr>
            <w:tcW w:w="24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D0171">
            <w:pPr>
              <w:jc w:val="right"/>
              <w:rPr>
                <w:rFonts w:hint="eastAsia" w:ascii="宋体" w:hAnsi="宋体" w:eastAsia="宋体" w:cs="宋体"/>
                <w:i w:val="0"/>
                <w:color w:val="000000"/>
                <w:sz w:val="22"/>
                <w:szCs w:val="22"/>
                <w:u w:val="none"/>
              </w:rPr>
            </w:pPr>
          </w:p>
        </w:tc>
      </w:tr>
      <w:tr w14:paraId="6FC5E97A">
        <w:tblPrEx>
          <w:shd w:val="clear" w:color="auto" w:fill="auto"/>
          <w:tblCellMar>
            <w:top w:w="0" w:type="dxa"/>
            <w:left w:w="0" w:type="dxa"/>
            <w:bottom w:w="0" w:type="dxa"/>
            <w:right w:w="0" w:type="dxa"/>
          </w:tblCellMar>
        </w:tblPrEx>
        <w:trPr>
          <w:trHeight w:val="420" w:hRule="atLeast"/>
        </w:trPr>
        <w:tc>
          <w:tcPr>
            <w:tcW w:w="4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4192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（三）国有资本经营预算拨款</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2772E">
            <w:pPr>
              <w:rPr>
                <w:rFonts w:hint="eastAsia" w:ascii="宋体" w:hAnsi="宋体" w:eastAsia="宋体" w:cs="宋体"/>
                <w:i w:val="0"/>
                <w:color w:val="000000"/>
                <w:sz w:val="22"/>
                <w:szCs w:val="22"/>
                <w:u w:val="none"/>
              </w:rPr>
            </w:pPr>
          </w:p>
        </w:tc>
        <w:tc>
          <w:tcPr>
            <w:tcW w:w="4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BB69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（十五）援助其他地区支出</w:t>
            </w:r>
          </w:p>
        </w:tc>
        <w:tc>
          <w:tcPr>
            <w:tcW w:w="24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21229">
            <w:pPr>
              <w:jc w:val="right"/>
              <w:rPr>
                <w:rFonts w:hint="eastAsia" w:ascii="宋体" w:hAnsi="宋体" w:eastAsia="宋体" w:cs="宋体"/>
                <w:i w:val="0"/>
                <w:color w:val="000000"/>
                <w:sz w:val="22"/>
                <w:szCs w:val="22"/>
                <w:u w:val="none"/>
              </w:rPr>
            </w:pPr>
          </w:p>
        </w:tc>
      </w:tr>
      <w:tr w14:paraId="2581E67E">
        <w:tblPrEx>
          <w:tblCellMar>
            <w:top w:w="0" w:type="dxa"/>
            <w:left w:w="0" w:type="dxa"/>
            <w:bottom w:w="0" w:type="dxa"/>
            <w:right w:w="0" w:type="dxa"/>
          </w:tblCellMar>
        </w:tblPrEx>
        <w:trPr>
          <w:trHeight w:val="420" w:hRule="atLeast"/>
        </w:trPr>
        <w:tc>
          <w:tcPr>
            <w:tcW w:w="4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E6181">
            <w:pPr>
              <w:rPr>
                <w:rFonts w:hint="eastAsia" w:ascii="宋体" w:hAnsi="宋体" w:eastAsia="宋体" w:cs="宋体"/>
                <w:i w:val="0"/>
                <w:color w:val="000000"/>
                <w:sz w:val="22"/>
                <w:szCs w:val="22"/>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3CDAD">
            <w:pPr>
              <w:rPr>
                <w:rFonts w:hint="eastAsia" w:ascii="宋体" w:hAnsi="宋体" w:eastAsia="宋体" w:cs="宋体"/>
                <w:i w:val="0"/>
                <w:color w:val="000000"/>
                <w:sz w:val="22"/>
                <w:szCs w:val="22"/>
                <w:u w:val="none"/>
              </w:rPr>
            </w:pPr>
          </w:p>
        </w:tc>
        <w:tc>
          <w:tcPr>
            <w:tcW w:w="4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4128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（十六）自然资源海洋气象等支出</w:t>
            </w:r>
          </w:p>
        </w:tc>
        <w:tc>
          <w:tcPr>
            <w:tcW w:w="24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F54D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12.50</w:t>
            </w:r>
          </w:p>
        </w:tc>
      </w:tr>
      <w:tr w14:paraId="4BCDFE11">
        <w:tblPrEx>
          <w:shd w:val="clear" w:color="auto" w:fill="auto"/>
          <w:tblCellMar>
            <w:top w:w="0" w:type="dxa"/>
            <w:left w:w="0" w:type="dxa"/>
            <w:bottom w:w="0" w:type="dxa"/>
            <w:right w:w="0" w:type="dxa"/>
          </w:tblCellMar>
        </w:tblPrEx>
        <w:trPr>
          <w:trHeight w:val="420" w:hRule="atLeast"/>
        </w:trPr>
        <w:tc>
          <w:tcPr>
            <w:tcW w:w="4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F21F4">
            <w:pPr>
              <w:rPr>
                <w:rFonts w:hint="eastAsia" w:ascii="宋体" w:hAnsi="宋体" w:eastAsia="宋体" w:cs="宋体"/>
                <w:i w:val="0"/>
                <w:color w:val="000000"/>
                <w:sz w:val="22"/>
                <w:szCs w:val="22"/>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69174">
            <w:pPr>
              <w:rPr>
                <w:rFonts w:hint="eastAsia" w:ascii="宋体" w:hAnsi="宋体" w:eastAsia="宋体" w:cs="宋体"/>
                <w:i w:val="0"/>
                <w:color w:val="000000"/>
                <w:sz w:val="22"/>
                <w:szCs w:val="22"/>
                <w:u w:val="none"/>
              </w:rPr>
            </w:pPr>
          </w:p>
        </w:tc>
        <w:tc>
          <w:tcPr>
            <w:tcW w:w="4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4B08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（十七）住房保障支出</w:t>
            </w:r>
          </w:p>
        </w:tc>
        <w:tc>
          <w:tcPr>
            <w:tcW w:w="24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FA09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180.02</w:t>
            </w:r>
          </w:p>
        </w:tc>
      </w:tr>
      <w:tr w14:paraId="6144CB9B">
        <w:tblPrEx>
          <w:shd w:val="clear" w:color="auto" w:fill="auto"/>
          <w:tblCellMar>
            <w:top w:w="0" w:type="dxa"/>
            <w:left w:w="0" w:type="dxa"/>
            <w:bottom w:w="0" w:type="dxa"/>
            <w:right w:w="0" w:type="dxa"/>
          </w:tblCellMar>
        </w:tblPrEx>
        <w:trPr>
          <w:trHeight w:val="420" w:hRule="atLeast"/>
        </w:trPr>
        <w:tc>
          <w:tcPr>
            <w:tcW w:w="4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5F806">
            <w:pPr>
              <w:rPr>
                <w:rFonts w:hint="eastAsia" w:ascii="宋体" w:hAnsi="宋体" w:eastAsia="宋体" w:cs="宋体"/>
                <w:i w:val="0"/>
                <w:color w:val="000000"/>
                <w:sz w:val="22"/>
                <w:szCs w:val="22"/>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10911">
            <w:pPr>
              <w:rPr>
                <w:rFonts w:hint="eastAsia" w:ascii="宋体" w:hAnsi="宋体" w:eastAsia="宋体" w:cs="宋体"/>
                <w:i w:val="0"/>
                <w:color w:val="000000"/>
                <w:sz w:val="22"/>
                <w:szCs w:val="22"/>
                <w:u w:val="none"/>
              </w:rPr>
            </w:pPr>
          </w:p>
        </w:tc>
        <w:tc>
          <w:tcPr>
            <w:tcW w:w="4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9D43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（十八）粮油物资储备支出</w:t>
            </w:r>
          </w:p>
        </w:tc>
        <w:tc>
          <w:tcPr>
            <w:tcW w:w="24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E6508">
            <w:pPr>
              <w:jc w:val="right"/>
              <w:rPr>
                <w:rFonts w:hint="eastAsia" w:ascii="宋体" w:hAnsi="宋体" w:eastAsia="宋体" w:cs="宋体"/>
                <w:i w:val="0"/>
                <w:color w:val="000000"/>
                <w:sz w:val="22"/>
                <w:szCs w:val="22"/>
                <w:u w:val="none"/>
              </w:rPr>
            </w:pPr>
          </w:p>
        </w:tc>
      </w:tr>
      <w:tr w14:paraId="6B3F8FD7">
        <w:tblPrEx>
          <w:shd w:val="clear" w:color="auto" w:fill="auto"/>
          <w:tblCellMar>
            <w:top w:w="0" w:type="dxa"/>
            <w:left w:w="0" w:type="dxa"/>
            <w:bottom w:w="0" w:type="dxa"/>
            <w:right w:w="0" w:type="dxa"/>
          </w:tblCellMar>
        </w:tblPrEx>
        <w:trPr>
          <w:trHeight w:val="420" w:hRule="atLeast"/>
        </w:trPr>
        <w:tc>
          <w:tcPr>
            <w:tcW w:w="4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D2167">
            <w:pPr>
              <w:rPr>
                <w:rFonts w:hint="eastAsia" w:ascii="宋体" w:hAnsi="宋体" w:eastAsia="宋体" w:cs="宋体"/>
                <w:i w:val="0"/>
                <w:color w:val="000000"/>
                <w:sz w:val="22"/>
                <w:szCs w:val="22"/>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CAD47">
            <w:pPr>
              <w:rPr>
                <w:rFonts w:hint="eastAsia" w:ascii="宋体" w:hAnsi="宋体" w:eastAsia="宋体" w:cs="宋体"/>
                <w:i w:val="0"/>
                <w:color w:val="000000"/>
                <w:sz w:val="22"/>
                <w:szCs w:val="22"/>
                <w:u w:val="none"/>
              </w:rPr>
            </w:pPr>
          </w:p>
        </w:tc>
        <w:tc>
          <w:tcPr>
            <w:tcW w:w="4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BD5B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（十九）国有资本经营预算支出</w:t>
            </w:r>
          </w:p>
        </w:tc>
        <w:tc>
          <w:tcPr>
            <w:tcW w:w="24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0CBDA">
            <w:pPr>
              <w:jc w:val="right"/>
              <w:rPr>
                <w:rFonts w:hint="eastAsia" w:ascii="宋体" w:hAnsi="宋体" w:eastAsia="宋体" w:cs="宋体"/>
                <w:i w:val="0"/>
                <w:color w:val="000000"/>
                <w:sz w:val="22"/>
                <w:szCs w:val="22"/>
                <w:u w:val="none"/>
              </w:rPr>
            </w:pPr>
          </w:p>
        </w:tc>
      </w:tr>
      <w:tr w14:paraId="22EDCB76">
        <w:tblPrEx>
          <w:tblCellMar>
            <w:top w:w="0" w:type="dxa"/>
            <w:left w:w="0" w:type="dxa"/>
            <w:bottom w:w="0" w:type="dxa"/>
            <w:right w:w="0" w:type="dxa"/>
          </w:tblCellMar>
        </w:tblPrEx>
        <w:trPr>
          <w:trHeight w:val="420" w:hRule="atLeast"/>
        </w:trPr>
        <w:tc>
          <w:tcPr>
            <w:tcW w:w="4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77747">
            <w:pPr>
              <w:rPr>
                <w:rFonts w:hint="eastAsia" w:ascii="宋体" w:hAnsi="宋体" w:eastAsia="宋体" w:cs="宋体"/>
                <w:i w:val="0"/>
                <w:color w:val="000000"/>
                <w:sz w:val="22"/>
                <w:szCs w:val="22"/>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2A5CD">
            <w:pPr>
              <w:rPr>
                <w:rFonts w:hint="eastAsia" w:ascii="宋体" w:hAnsi="宋体" w:eastAsia="宋体" w:cs="宋体"/>
                <w:i w:val="0"/>
                <w:color w:val="000000"/>
                <w:sz w:val="22"/>
                <w:szCs w:val="22"/>
                <w:u w:val="none"/>
              </w:rPr>
            </w:pPr>
          </w:p>
        </w:tc>
        <w:tc>
          <w:tcPr>
            <w:tcW w:w="4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D369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（二十）灾害防治及应急管理支出</w:t>
            </w:r>
          </w:p>
        </w:tc>
        <w:tc>
          <w:tcPr>
            <w:tcW w:w="24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CF33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r>
      <w:tr w14:paraId="4648C1FA">
        <w:tblPrEx>
          <w:shd w:val="clear" w:color="auto" w:fill="auto"/>
          <w:tblCellMar>
            <w:top w:w="0" w:type="dxa"/>
            <w:left w:w="0" w:type="dxa"/>
            <w:bottom w:w="0" w:type="dxa"/>
            <w:right w:w="0" w:type="dxa"/>
          </w:tblCellMar>
        </w:tblPrEx>
        <w:trPr>
          <w:trHeight w:val="420" w:hRule="atLeast"/>
        </w:trPr>
        <w:tc>
          <w:tcPr>
            <w:tcW w:w="4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F30E7">
            <w:pPr>
              <w:rPr>
                <w:rFonts w:hint="eastAsia" w:ascii="宋体" w:hAnsi="宋体" w:eastAsia="宋体" w:cs="宋体"/>
                <w:i w:val="0"/>
                <w:color w:val="000000"/>
                <w:sz w:val="22"/>
                <w:szCs w:val="22"/>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594D5">
            <w:pPr>
              <w:rPr>
                <w:rFonts w:hint="eastAsia" w:ascii="宋体" w:hAnsi="宋体" w:eastAsia="宋体" w:cs="宋体"/>
                <w:i w:val="0"/>
                <w:color w:val="000000"/>
                <w:sz w:val="22"/>
                <w:szCs w:val="22"/>
                <w:u w:val="none"/>
              </w:rPr>
            </w:pPr>
          </w:p>
        </w:tc>
        <w:tc>
          <w:tcPr>
            <w:tcW w:w="4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8AA3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（廿一）其他支出</w:t>
            </w:r>
          </w:p>
        </w:tc>
        <w:tc>
          <w:tcPr>
            <w:tcW w:w="24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8DC96">
            <w:pPr>
              <w:jc w:val="right"/>
              <w:rPr>
                <w:rFonts w:hint="eastAsia" w:ascii="宋体" w:hAnsi="宋体" w:eastAsia="宋体" w:cs="宋体"/>
                <w:i w:val="0"/>
                <w:color w:val="000000"/>
                <w:sz w:val="22"/>
                <w:szCs w:val="22"/>
                <w:u w:val="none"/>
              </w:rPr>
            </w:pPr>
          </w:p>
        </w:tc>
      </w:tr>
      <w:tr w14:paraId="4445A45A">
        <w:tblPrEx>
          <w:shd w:val="clear" w:color="auto" w:fill="auto"/>
          <w:tblCellMar>
            <w:top w:w="0" w:type="dxa"/>
            <w:left w:w="0" w:type="dxa"/>
            <w:bottom w:w="0" w:type="dxa"/>
            <w:right w:w="0" w:type="dxa"/>
          </w:tblCellMar>
        </w:tblPrEx>
        <w:trPr>
          <w:trHeight w:val="420" w:hRule="atLeast"/>
        </w:trPr>
        <w:tc>
          <w:tcPr>
            <w:tcW w:w="4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9453A">
            <w:pPr>
              <w:rPr>
                <w:rFonts w:hint="eastAsia" w:ascii="宋体" w:hAnsi="宋体" w:eastAsia="宋体" w:cs="宋体"/>
                <w:i w:val="0"/>
                <w:color w:val="000000"/>
                <w:sz w:val="22"/>
                <w:szCs w:val="22"/>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3EB58">
            <w:pPr>
              <w:rPr>
                <w:rFonts w:hint="eastAsia" w:ascii="宋体" w:hAnsi="宋体" w:eastAsia="宋体" w:cs="宋体"/>
                <w:i w:val="0"/>
                <w:color w:val="000000"/>
                <w:sz w:val="22"/>
                <w:szCs w:val="22"/>
                <w:u w:val="none"/>
              </w:rPr>
            </w:pPr>
          </w:p>
        </w:tc>
        <w:tc>
          <w:tcPr>
            <w:tcW w:w="4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50E5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（廿二）债务还本支出</w:t>
            </w:r>
          </w:p>
        </w:tc>
        <w:tc>
          <w:tcPr>
            <w:tcW w:w="24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38B63">
            <w:pPr>
              <w:jc w:val="right"/>
              <w:rPr>
                <w:rFonts w:hint="eastAsia" w:ascii="宋体" w:hAnsi="宋体" w:eastAsia="宋体" w:cs="宋体"/>
                <w:i w:val="0"/>
                <w:color w:val="000000"/>
                <w:sz w:val="22"/>
                <w:szCs w:val="22"/>
                <w:u w:val="none"/>
              </w:rPr>
            </w:pPr>
          </w:p>
        </w:tc>
      </w:tr>
      <w:tr w14:paraId="38B4E7F2">
        <w:tblPrEx>
          <w:tblCellMar>
            <w:top w:w="0" w:type="dxa"/>
            <w:left w:w="0" w:type="dxa"/>
            <w:bottom w:w="0" w:type="dxa"/>
            <w:right w:w="0" w:type="dxa"/>
          </w:tblCellMar>
        </w:tblPrEx>
        <w:trPr>
          <w:trHeight w:val="420" w:hRule="atLeast"/>
        </w:trPr>
        <w:tc>
          <w:tcPr>
            <w:tcW w:w="4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2C632">
            <w:pPr>
              <w:rPr>
                <w:rFonts w:hint="eastAsia" w:ascii="宋体" w:hAnsi="宋体" w:eastAsia="宋体" w:cs="宋体"/>
                <w:i w:val="0"/>
                <w:color w:val="000000"/>
                <w:sz w:val="22"/>
                <w:szCs w:val="22"/>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27935">
            <w:pPr>
              <w:rPr>
                <w:rFonts w:hint="eastAsia" w:ascii="宋体" w:hAnsi="宋体" w:eastAsia="宋体" w:cs="宋体"/>
                <w:i w:val="0"/>
                <w:color w:val="000000"/>
                <w:sz w:val="22"/>
                <w:szCs w:val="22"/>
                <w:u w:val="none"/>
              </w:rPr>
            </w:pPr>
          </w:p>
        </w:tc>
        <w:tc>
          <w:tcPr>
            <w:tcW w:w="4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1609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（廿三）债务付息支出</w:t>
            </w:r>
          </w:p>
        </w:tc>
        <w:tc>
          <w:tcPr>
            <w:tcW w:w="24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F8DDA">
            <w:pPr>
              <w:jc w:val="right"/>
              <w:rPr>
                <w:rFonts w:hint="eastAsia" w:ascii="宋体" w:hAnsi="宋体" w:eastAsia="宋体" w:cs="宋体"/>
                <w:i w:val="0"/>
                <w:color w:val="000000"/>
                <w:sz w:val="22"/>
                <w:szCs w:val="22"/>
                <w:u w:val="none"/>
              </w:rPr>
            </w:pPr>
          </w:p>
        </w:tc>
      </w:tr>
      <w:tr w14:paraId="59A18E2F">
        <w:tblPrEx>
          <w:tblCellMar>
            <w:top w:w="0" w:type="dxa"/>
            <w:left w:w="0" w:type="dxa"/>
            <w:bottom w:w="0" w:type="dxa"/>
            <w:right w:w="0" w:type="dxa"/>
          </w:tblCellMar>
        </w:tblPrEx>
        <w:trPr>
          <w:trHeight w:val="420" w:hRule="atLeast"/>
        </w:trPr>
        <w:tc>
          <w:tcPr>
            <w:tcW w:w="4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88AB4">
            <w:pPr>
              <w:rPr>
                <w:rFonts w:hint="eastAsia" w:ascii="宋体" w:hAnsi="宋体" w:eastAsia="宋体" w:cs="宋体"/>
                <w:i w:val="0"/>
                <w:color w:val="000000"/>
                <w:sz w:val="22"/>
                <w:szCs w:val="22"/>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D5AA8">
            <w:pPr>
              <w:rPr>
                <w:rFonts w:hint="eastAsia" w:ascii="宋体" w:hAnsi="宋体" w:eastAsia="宋体" w:cs="宋体"/>
                <w:i w:val="0"/>
                <w:color w:val="000000"/>
                <w:sz w:val="22"/>
                <w:szCs w:val="22"/>
                <w:u w:val="none"/>
              </w:rPr>
            </w:pPr>
          </w:p>
        </w:tc>
        <w:tc>
          <w:tcPr>
            <w:tcW w:w="4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0599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（廿四）债务发行费用支出</w:t>
            </w:r>
          </w:p>
        </w:tc>
        <w:tc>
          <w:tcPr>
            <w:tcW w:w="24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871AA">
            <w:pPr>
              <w:jc w:val="right"/>
              <w:rPr>
                <w:rFonts w:hint="eastAsia" w:ascii="宋体" w:hAnsi="宋体" w:eastAsia="宋体" w:cs="宋体"/>
                <w:i w:val="0"/>
                <w:color w:val="000000"/>
                <w:sz w:val="22"/>
                <w:szCs w:val="22"/>
                <w:u w:val="none"/>
              </w:rPr>
            </w:pPr>
          </w:p>
        </w:tc>
      </w:tr>
      <w:tr w14:paraId="3527B72C">
        <w:tblPrEx>
          <w:tblCellMar>
            <w:top w:w="0" w:type="dxa"/>
            <w:left w:w="0" w:type="dxa"/>
            <w:bottom w:w="0" w:type="dxa"/>
            <w:right w:w="0" w:type="dxa"/>
          </w:tblCellMar>
        </w:tblPrEx>
        <w:trPr>
          <w:trHeight w:val="420" w:hRule="atLeast"/>
        </w:trPr>
        <w:tc>
          <w:tcPr>
            <w:tcW w:w="4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89871">
            <w:pPr>
              <w:rPr>
                <w:rFonts w:hint="eastAsia" w:ascii="宋体" w:hAnsi="宋体" w:eastAsia="宋体" w:cs="宋体"/>
                <w:i w:val="0"/>
                <w:color w:val="000000"/>
                <w:sz w:val="22"/>
                <w:szCs w:val="22"/>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0BFE6">
            <w:pPr>
              <w:rPr>
                <w:rFonts w:hint="eastAsia" w:ascii="宋体" w:hAnsi="宋体" w:eastAsia="宋体" w:cs="宋体"/>
                <w:i w:val="0"/>
                <w:color w:val="000000"/>
                <w:sz w:val="22"/>
                <w:szCs w:val="22"/>
                <w:u w:val="none"/>
              </w:rPr>
            </w:pPr>
          </w:p>
        </w:tc>
        <w:tc>
          <w:tcPr>
            <w:tcW w:w="4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21DD8">
            <w:pPr>
              <w:rPr>
                <w:rFonts w:hint="eastAsia" w:ascii="宋体" w:hAnsi="宋体" w:eastAsia="宋体" w:cs="宋体"/>
                <w:i w:val="0"/>
                <w:color w:val="000000"/>
                <w:sz w:val="22"/>
                <w:szCs w:val="22"/>
                <w:u w:val="none"/>
              </w:rPr>
            </w:pPr>
          </w:p>
        </w:tc>
        <w:tc>
          <w:tcPr>
            <w:tcW w:w="24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1E92D">
            <w:pPr>
              <w:jc w:val="right"/>
              <w:rPr>
                <w:rFonts w:hint="eastAsia" w:ascii="宋体" w:hAnsi="宋体" w:eastAsia="宋体" w:cs="宋体"/>
                <w:i w:val="0"/>
                <w:color w:val="000000"/>
                <w:sz w:val="22"/>
                <w:szCs w:val="22"/>
                <w:u w:val="none"/>
              </w:rPr>
            </w:pPr>
          </w:p>
        </w:tc>
      </w:tr>
      <w:tr w14:paraId="3C1F361E">
        <w:tblPrEx>
          <w:shd w:val="clear" w:color="auto" w:fill="auto"/>
          <w:tblCellMar>
            <w:top w:w="0" w:type="dxa"/>
            <w:left w:w="0" w:type="dxa"/>
            <w:bottom w:w="0" w:type="dxa"/>
            <w:right w:w="0" w:type="dxa"/>
          </w:tblCellMar>
        </w:tblPrEx>
        <w:trPr>
          <w:trHeight w:val="420" w:hRule="atLeast"/>
        </w:trPr>
        <w:tc>
          <w:tcPr>
            <w:tcW w:w="4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9FA16">
            <w:pPr>
              <w:rPr>
                <w:rFonts w:hint="eastAsia" w:ascii="宋体" w:hAnsi="宋体" w:eastAsia="宋体" w:cs="宋体"/>
                <w:i w:val="0"/>
                <w:color w:val="000000"/>
                <w:sz w:val="22"/>
                <w:szCs w:val="22"/>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C3D39">
            <w:pPr>
              <w:rPr>
                <w:rFonts w:hint="eastAsia" w:ascii="宋体" w:hAnsi="宋体" w:eastAsia="宋体" w:cs="宋体"/>
                <w:i w:val="0"/>
                <w:color w:val="000000"/>
                <w:sz w:val="22"/>
                <w:szCs w:val="22"/>
                <w:u w:val="none"/>
              </w:rPr>
            </w:pPr>
          </w:p>
        </w:tc>
        <w:tc>
          <w:tcPr>
            <w:tcW w:w="4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5F41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二、年终结转结余</w:t>
            </w:r>
          </w:p>
        </w:tc>
        <w:tc>
          <w:tcPr>
            <w:tcW w:w="24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54DA1">
            <w:pPr>
              <w:jc w:val="right"/>
              <w:rPr>
                <w:rFonts w:hint="eastAsia" w:ascii="宋体" w:hAnsi="宋体" w:eastAsia="宋体" w:cs="宋体"/>
                <w:i w:val="0"/>
                <w:color w:val="000000"/>
                <w:sz w:val="22"/>
                <w:szCs w:val="22"/>
                <w:u w:val="none"/>
              </w:rPr>
            </w:pPr>
          </w:p>
        </w:tc>
      </w:tr>
      <w:tr w14:paraId="0A3C169D">
        <w:tblPrEx>
          <w:shd w:val="clear" w:color="auto" w:fill="auto"/>
          <w:tblCellMar>
            <w:top w:w="0" w:type="dxa"/>
            <w:left w:w="0" w:type="dxa"/>
            <w:bottom w:w="0" w:type="dxa"/>
            <w:right w:w="0" w:type="dxa"/>
          </w:tblCellMar>
        </w:tblPrEx>
        <w:trPr>
          <w:trHeight w:val="420" w:hRule="atLeast"/>
        </w:trPr>
        <w:tc>
          <w:tcPr>
            <w:tcW w:w="4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A9247">
            <w:pPr>
              <w:rPr>
                <w:rFonts w:hint="eastAsia" w:ascii="宋体" w:hAnsi="宋体" w:eastAsia="宋体" w:cs="宋体"/>
                <w:i w:val="0"/>
                <w:color w:val="000000"/>
                <w:sz w:val="22"/>
                <w:szCs w:val="22"/>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13573">
            <w:pPr>
              <w:rPr>
                <w:rFonts w:hint="eastAsia" w:ascii="宋体" w:hAnsi="宋体" w:eastAsia="宋体" w:cs="宋体"/>
                <w:i w:val="0"/>
                <w:color w:val="000000"/>
                <w:sz w:val="22"/>
                <w:szCs w:val="22"/>
                <w:u w:val="none"/>
              </w:rPr>
            </w:pPr>
          </w:p>
        </w:tc>
        <w:tc>
          <w:tcPr>
            <w:tcW w:w="4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5A934">
            <w:pPr>
              <w:rPr>
                <w:rFonts w:hint="eastAsia" w:ascii="宋体" w:hAnsi="宋体" w:eastAsia="宋体" w:cs="宋体"/>
                <w:i w:val="0"/>
                <w:color w:val="000000"/>
                <w:sz w:val="22"/>
                <w:szCs w:val="22"/>
                <w:u w:val="none"/>
              </w:rPr>
            </w:pPr>
          </w:p>
        </w:tc>
        <w:tc>
          <w:tcPr>
            <w:tcW w:w="24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B399C">
            <w:pPr>
              <w:rPr>
                <w:rFonts w:hint="eastAsia" w:ascii="宋体" w:hAnsi="宋体" w:eastAsia="宋体" w:cs="宋体"/>
                <w:i w:val="0"/>
                <w:color w:val="000000"/>
                <w:sz w:val="22"/>
                <w:szCs w:val="22"/>
                <w:u w:val="none"/>
              </w:rPr>
            </w:pPr>
          </w:p>
        </w:tc>
      </w:tr>
      <w:tr w14:paraId="487E53FF">
        <w:tblPrEx>
          <w:shd w:val="clear" w:color="auto" w:fill="auto"/>
          <w:tblCellMar>
            <w:top w:w="0" w:type="dxa"/>
            <w:left w:w="0" w:type="dxa"/>
            <w:bottom w:w="0" w:type="dxa"/>
            <w:right w:w="0" w:type="dxa"/>
          </w:tblCellMar>
        </w:tblPrEx>
        <w:trPr>
          <w:trHeight w:val="420" w:hRule="atLeast"/>
        </w:trPr>
        <w:tc>
          <w:tcPr>
            <w:tcW w:w="4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F757B">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收   入   总   计</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5192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4446.15</w:t>
            </w:r>
          </w:p>
        </w:tc>
        <w:tc>
          <w:tcPr>
            <w:tcW w:w="4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79646">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支   出   总   计</w:t>
            </w:r>
          </w:p>
        </w:tc>
        <w:tc>
          <w:tcPr>
            <w:tcW w:w="24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C556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4446.15</w:t>
            </w:r>
          </w:p>
        </w:tc>
      </w:tr>
    </w:tbl>
    <w:p w14:paraId="73B55A50">
      <w:pPr>
        <w:pStyle w:val="3"/>
        <w:rPr>
          <w:rFonts w:hint="eastAsia"/>
          <w:u w:val="none"/>
        </w:rPr>
        <w:sectPr>
          <w:pgSz w:w="16838" w:h="11906" w:orient="landscape"/>
          <w:pgMar w:top="1800" w:right="1440" w:bottom="1800" w:left="1440" w:header="851" w:footer="992" w:gutter="0"/>
          <w:cols w:space="425" w:num="1"/>
          <w:docGrid w:type="lines" w:linePitch="312" w:charSpace="0"/>
        </w:sectPr>
      </w:pPr>
    </w:p>
    <w:tbl>
      <w:tblPr>
        <w:tblStyle w:val="7"/>
        <w:tblW w:w="13988" w:type="dxa"/>
        <w:tblInd w:w="0" w:type="dxa"/>
        <w:shd w:val="clear" w:color="auto" w:fill="auto"/>
        <w:tblLayout w:type="fixed"/>
        <w:tblCellMar>
          <w:top w:w="0" w:type="dxa"/>
          <w:left w:w="0" w:type="dxa"/>
          <w:bottom w:w="0" w:type="dxa"/>
          <w:right w:w="0" w:type="dxa"/>
        </w:tblCellMar>
      </w:tblPr>
      <w:tblGrid>
        <w:gridCol w:w="2153"/>
        <w:gridCol w:w="3338"/>
        <w:gridCol w:w="1917"/>
        <w:gridCol w:w="1669"/>
        <w:gridCol w:w="1497"/>
        <w:gridCol w:w="1670"/>
        <w:gridCol w:w="1744"/>
      </w:tblGrid>
      <w:tr w14:paraId="7E50BC2C">
        <w:tblPrEx>
          <w:shd w:val="clear" w:color="auto" w:fill="auto"/>
          <w:tblCellMar>
            <w:top w:w="0" w:type="dxa"/>
            <w:left w:w="0" w:type="dxa"/>
            <w:bottom w:w="0" w:type="dxa"/>
            <w:right w:w="0" w:type="dxa"/>
          </w:tblCellMar>
        </w:tblPrEx>
        <w:trPr>
          <w:trHeight w:val="420" w:hRule="atLeast"/>
        </w:trPr>
        <w:tc>
          <w:tcPr>
            <w:tcW w:w="2153" w:type="dxa"/>
            <w:tcBorders>
              <w:top w:val="nil"/>
              <w:left w:val="nil"/>
              <w:bottom w:val="nil"/>
              <w:right w:val="nil"/>
            </w:tcBorders>
            <w:shd w:val="clear" w:color="auto" w:fill="auto"/>
            <w:noWrap/>
            <w:tcMar>
              <w:top w:w="15" w:type="dxa"/>
              <w:left w:w="15" w:type="dxa"/>
              <w:right w:w="15" w:type="dxa"/>
            </w:tcMar>
            <w:vAlign w:val="center"/>
          </w:tcPr>
          <w:p w14:paraId="05AA094A">
            <w:pPr>
              <w:keepNext w:val="0"/>
              <w:keepLines w:val="0"/>
              <w:widowControl/>
              <w:suppressLineNumbers w:val="0"/>
              <w:jc w:val="lef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表5</w:t>
            </w:r>
            <w:r>
              <w:rPr>
                <w:rFonts w:hint="eastAsia" w:ascii="宋体" w:hAnsi="宋体" w:cs="宋体"/>
                <w:i w:val="0"/>
                <w:color w:val="000000"/>
                <w:kern w:val="0"/>
                <w:sz w:val="22"/>
                <w:szCs w:val="22"/>
                <w:u w:val="none"/>
                <w:lang w:val="en-US" w:eastAsia="zh-CN" w:bidi="ar"/>
              </w:rPr>
              <w:t>-1</w:t>
            </w:r>
          </w:p>
        </w:tc>
        <w:tc>
          <w:tcPr>
            <w:tcW w:w="3338" w:type="dxa"/>
            <w:tcBorders>
              <w:top w:val="nil"/>
              <w:left w:val="nil"/>
              <w:bottom w:val="nil"/>
              <w:right w:val="nil"/>
            </w:tcBorders>
            <w:shd w:val="clear" w:color="auto" w:fill="auto"/>
            <w:noWrap/>
            <w:tcMar>
              <w:top w:w="15" w:type="dxa"/>
              <w:left w:w="15" w:type="dxa"/>
              <w:right w:w="15" w:type="dxa"/>
            </w:tcMar>
            <w:vAlign w:val="center"/>
          </w:tcPr>
          <w:p w14:paraId="201B7039">
            <w:pPr>
              <w:jc w:val="center"/>
              <w:rPr>
                <w:rFonts w:hint="eastAsia" w:ascii="宋体" w:hAnsi="宋体" w:eastAsia="宋体" w:cs="宋体"/>
                <w:i w:val="0"/>
                <w:color w:val="000000"/>
                <w:sz w:val="22"/>
                <w:szCs w:val="22"/>
                <w:u w:val="none"/>
              </w:rPr>
            </w:pPr>
          </w:p>
        </w:tc>
        <w:tc>
          <w:tcPr>
            <w:tcW w:w="1917" w:type="dxa"/>
            <w:tcBorders>
              <w:top w:val="nil"/>
              <w:left w:val="nil"/>
              <w:bottom w:val="nil"/>
              <w:right w:val="nil"/>
            </w:tcBorders>
            <w:shd w:val="clear" w:color="auto" w:fill="auto"/>
            <w:noWrap/>
            <w:tcMar>
              <w:top w:w="15" w:type="dxa"/>
              <w:left w:w="15" w:type="dxa"/>
              <w:right w:w="15" w:type="dxa"/>
            </w:tcMar>
            <w:vAlign w:val="center"/>
          </w:tcPr>
          <w:p w14:paraId="75DABBEC">
            <w:pPr>
              <w:jc w:val="center"/>
              <w:rPr>
                <w:rFonts w:hint="eastAsia" w:ascii="宋体" w:hAnsi="宋体" w:eastAsia="宋体" w:cs="宋体"/>
                <w:i w:val="0"/>
                <w:color w:val="000000"/>
                <w:sz w:val="22"/>
                <w:szCs w:val="22"/>
                <w:u w:val="none"/>
              </w:rPr>
            </w:pPr>
          </w:p>
        </w:tc>
        <w:tc>
          <w:tcPr>
            <w:tcW w:w="1669" w:type="dxa"/>
            <w:tcBorders>
              <w:top w:val="nil"/>
              <w:left w:val="nil"/>
              <w:bottom w:val="nil"/>
              <w:right w:val="nil"/>
            </w:tcBorders>
            <w:shd w:val="clear" w:color="auto" w:fill="auto"/>
            <w:noWrap/>
            <w:tcMar>
              <w:top w:w="15" w:type="dxa"/>
              <w:left w:w="15" w:type="dxa"/>
              <w:right w:w="15" w:type="dxa"/>
            </w:tcMar>
            <w:vAlign w:val="center"/>
          </w:tcPr>
          <w:p w14:paraId="76D62358">
            <w:pPr>
              <w:jc w:val="center"/>
              <w:rPr>
                <w:rFonts w:hint="eastAsia" w:ascii="宋体" w:hAnsi="宋体" w:eastAsia="宋体" w:cs="宋体"/>
                <w:i w:val="0"/>
                <w:color w:val="000000"/>
                <w:sz w:val="22"/>
                <w:szCs w:val="22"/>
                <w:u w:val="none"/>
              </w:rPr>
            </w:pPr>
          </w:p>
        </w:tc>
        <w:tc>
          <w:tcPr>
            <w:tcW w:w="1497" w:type="dxa"/>
            <w:tcBorders>
              <w:top w:val="nil"/>
              <w:left w:val="nil"/>
              <w:bottom w:val="nil"/>
              <w:right w:val="nil"/>
            </w:tcBorders>
            <w:shd w:val="clear" w:color="auto" w:fill="auto"/>
            <w:noWrap/>
            <w:tcMar>
              <w:top w:w="15" w:type="dxa"/>
              <w:left w:w="15" w:type="dxa"/>
              <w:right w:w="15" w:type="dxa"/>
            </w:tcMar>
            <w:vAlign w:val="center"/>
          </w:tcPr>
          <w:p w14:paraId="33281678">
            <w:pPr>
              <w:jc w:val="center"/>
              <w:rPr>
                <w:rFonts w:hint="eastAsia" w:ascii="宋体" w:hAnsi="宋体" w:eastAsia="宋体" w:cs="宋体"/>
                <w:i w:val="0"/>
                <w:color w:val="000000"/>
                <w:sz w:val="22"/>
                <w:szCs w:val="22"/>
                <w:u w:val="none"/>
              </w:rPr>
            </w:pPr>
          </w:p>
        </w:tc>
        <w:tc>
          <w:tcPr>
            <w:tcW w:w="1670" w:type="dxa"/>
            <w:tcBorders>
              <w:top w:val="nil"/>
              <w:left w:val="nil"/>
              <w:bottom w:val="nil"/>
              <w:right w:val="nil"/>
            </w:tcBorders>
            <w:shd w:val="clear" w:color="auto" w:fill="auto"/>
            <w:noWrap/>
            <w:tcMar>
              <w:top w:w="15" w:type="dxa"/>
              <w:left w:w="15" w:type="dxa"/>
              <w:right w:w="15" w:type="dxa"/>
            </w:tcMar>
            <w:vAlign w:val="center"/>
          </w:tcPr>
          <w:p w14:paraId="641FFAE9">
            <w:pPr>
              <w:jc w:val="center"/>
              <w:rPr>
                <w:rFonts w:hint="eastAsia" w:ascii="宋体" w:hAnsi="宋体" w:eastAsia="宋体" w:cs="宋体"/>
                <w:i w:val="0"/>
                <w:color w:val="000000"/>
                <w:sz w:val="22"/>
                <w:szCs w:val="22"/>
                <w:u w:val="none"/>
              </w:rPr>
            </w:pPr>
          </w:p>
        </w:tc>
        <w:tc>
          <w:tcPr>
            <w:tcW w:w="1744" w:type="dxa"/>
            <w:tcBorders>
              <w:top w:val="nil"/>
              <w:left w:val="nil"/>
              <w:bottom w:val="nil"/>
              <w:right w:val="nil"/>
            </w:tcBorders>
            <w:shd w:val="clear" w:color="auto" w:fill="auto"/>
            <w:noWrap/>
            <w:tcMar>
              <w:top w:w="15" w:type="dxa"/>
              <w:left w:w="15" w:type="dxa"/>
              <w:right w:w="15" w:type="dxa"/>
            </w:tcMar>
            <w:vAlign w:val="center"/>
          </w:tcPr>
          <w:p w14:paraId="5D2080B7">
            <w:pPr>
              <w:jc w:val="center"/>
              <w:rPr>
                <w:rFonts w:hint="eastAsia" w:ascii="宋体" w:hAnsi="宋体" w:eastAsia="宋体" w:cs="宋体"/>
                <w:i w:val="0"/>
                <w:color w:val="000000"/>
                <w:sz w:val="22"/>
                <w:szCs w:val="22"/>
                <w:u w:val="none"/>
              </w:rPr>
            </w:pPr>
          </w:p>
        </w:tc>
      </w:tr>
      <w:tr w14:paraId="42E3E239">
        <w:tblPrEx>
          <w:tblCellMar>
            <w:top w:w="0" w:type="dxa"/>
            <w:left w:w="0" w:type="dxa"/>
            <w:bottom w:w="0" w:type="dxa"/>
            <w:right w:w="0" w:type="dxa"/>
          </w:tblCellMar>
        </w:tblPrEx>
        <w:trPr>
          <w:trHeight w:val="750" w:hRule="atLeast"/>
        </w:trPr>
        <w:tc>
          <w:tcPr>
            <w:tcW w:w="13988" w:type="dxa"/>
            <w:gridSpan w:val="7"/>
            <w:tcBorders>
              <w:top w:val="nil"/>
              <w:left w:val="nil"/>
              <w:bottom w:val="nil"/>
              <w:right w:val="nil"/>
            </w:tcBorders>
            <w:shd w:val="clear" w:color="auto" w:fill="auto"/>
            <w:noWrap/>
            <w:tcMar>
              <w:top w:w="15" w:type="dxa"/>
              <w:left w:w="15" w:type="dxa"/>
              <w:right w:w="15" w:type="dxa"/>
            </w:tcMar>
            <w:vAlign w:val="center"/>
          </w:tcPr>
          <w:p w14:paraId="568535F6">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一般公共预算支出表</w:t>
            </w:r>
            <w:r>
              <w:rPr>
                <w:rFonts w:hint="eastAsia" w:ascii="宋体" w:hAnsi="宋体" w:cs="宋体"/>
                <w:b/>
                <w:i w:val="0"/>
                <w:color w:val="000000"/>
                <w:kern w:val="0"/>
                <w:sz w:val="36"/>
                <w:szCs w:val="36"/>
                <w:u w:val="none"/>
                <w:lang w:val="en-US" w:eastAsia="zh-CN" w:bidi="ar"/>
              </w:rPr>
              <w:t>（分功能科目）</w:t>
            </w:r>
          </w:p>
        </w:tc>
      </w:tr>
      <w:tr w14:paraId="2E8FEA1B">
        <w:tblPrEx>
          <w:tblCellMar>
            <w:top w:w="0" w:type="dxa"/>
            <w:left w:w="0" w:type="dxa"/>
            <w:bottom w:w="0" w:type="dxa"/>
            <w:right w:w="0" w:type="dxa"/>
          </w:tblCellMar>
        </w:tblPrEx>
        <w:trPr>
          <w:trHeight w:val="420" w:hRule="atLeast"/>
        </w:trPr>
        <w:tc>
          <w:tcPr>
            <w:tcW w:w="5491" w:type="dxa"/>
            <w:gridSpan w:val="2"/>
            <w:tcBorders>
              <w:top w:val="nil"/>
              <w:left w:val="nil"/>
              <w:bottom w:val="nil"/>
              <w:right w:val="nil"/>
            </w:tcBorders>
            <w:shd w:val="clear" w:color="auto" w:fill="auto"/>
            <w:noWrap/>
            <w:tcMar>
              <w:top w:w="15" w:type="dxa"/>
              <w:left w:w="15" w:type="dxa"/>
              <w:right w:w="15" w:type="dxa"/>
            </w:tcMar>
            <w:vAlign w:val="center"/>
          </w:tcPr>
          <w:p w14:paraId="69BB540F">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[125]武汉市黄陂区蔡家榨街道</w:t>
            </w:r>
          </w:p>
        </w:tc>
        <w:tc>
          <w:tcPr>
            <w:tcW w:w="1917" w:type="dxa"/>
            <w:tcBorders>
              <w:top w:val="nil"/>
              <w:left w:val="nil"/>
              <w:bottom w:val="nil"/>
              <w:right w:val="nil"/>
            </w:tcBorders>
            <w:shd w:val="clear" w:color="auto" w:fill="auto"/>
            <w:noWrap/>
            <w:tcMar>
              <w:top w:w="15" w:type="dxa"/>
              <w:left w:w="15" w:type="dxa"/>
              <w:right w:w="15" w:type="dxa"/>
            </w:tcMar>
            <w:vAlign w:val="center"/>
          </w:tcPr>
          <w:p w14:paraId="0EB766C4">
            <w:pPr>
              <w:jc w:val="center"/>
              <w:rPr>
                <w:rFonts w:hint="eastAsia" w:ascii="宋体" w:hAnsi="宋体" w:eastAsia="宋体" w:cs="宋体"/>
                <w:i w:val="0"/>
                <w:color w:val="000000"/>
                <w:sz w:val="22"/>
                <w:szCs w:val="22"/>
                <w:u w:val="none"/>
              </w:rPr>
            </w:pPr>
          </w:p>
        </w:tc>
        <w:tc>
          <w:tcPr>
            <w:tcW w:w="1669" w:type="dxa"/>
            <w:tcBorders>
              <w:top w:val="nil"/>
              <w:left w:val="nil"/>
              <w:bottom w:val="nil"/>
              <w:right w:val="nil"/>
            </w:tcBorders>
            <w:shd w:val="clear" w:color="auto" w:fill="auto"/>
            <w:noWrap/>
            <w:tcMar>
              <w:top w:w="15" w:type="dxa"/>
              <w:left w:w="15" w:type="dxa"/>
              <w:right w:w="15" w:type="dxa"/>
            </w:tcMar>
            <w:vAlign w:val="center"/>
          </w:tcPr>
          <w:p w14:paraId="636E0AE8">
            <w:pPr>
              <w:jc w:val="center"/>
              <w:rPr>
                <w:rFonts w:hint="eastAsia" w:ascii="宋体" w:hAnsi="宋体" w:eastAsia="宋体" w:cs="宋体"/>
                <w:i w:val="0"/>
                <w:color w:val="000000"/>
                <w:sz w:val="22"/>
                <w:szCs w:val="22"/>
                <w:u w:val="none"/>
              </w:rPr>
            </w:pPr>
          </w:p>
        </w:tc>
        <w:tc>
          <w:tcPr>
            <w:tcW w:w="1497" w:type="dxa"/>
            <w:tcBorders>
              <w:top w:val="nil"/>
              <w:left w:val="nil"/>
              <w:bottom w:val="nil"/>
              <w:right w:val="nil"/>
            </w:tcBorders>
            <w:shd w:val="clear" w:color="auto" w:fill="auto"/>
            <w:noWrap/>
            <w:tcMar>
              <w:top w:w="15" w:type="dxa"/>
              <w:left w:w="15" w:type="dxa"/>
              <w:right w:w="15" w:type="dxa"/>
            </w:tcMar>
            <w:vAlign w:val="center"/>
          </w:tcPr>
          <w:p w14:paraId="50BB19DB">
            <w:pPr>
              <w:jc w:val="center"/>
              <w:rPr>
                <w:rFonts w:hint="eastAsia" w:ascii="宋体" w:hAnsi="宋体" w:eastAsia="宋体" w:cs="宋体"/>
                <w:i w:val="0"/>
                <w:color w:val="000000"/>
                <w:sz w:val="22"/>
                <w:szCs w:val="22"/>
                <w:u w:val="none"/>
              </w:rPr>
            </w:pPr>
          </w:p>
        </w:tc>
        <w:tc>
          <w:tcPr>
            <w:tcW w:w="1670" w:type="dxa"/>
            <w:tcBorders>
              <w:top w:val="nil"/>
              <w:left w:val="nil"/>
              <w:bottom w:val="nil"/>
              <w:right w:val="nil"/>
            </w:tcBorders>
            <w:shd w:val="clear" w:color="auto" w:fill="auto"/>
            <w:noWrap/>
            <w:tcMar>
              <w:top w:w="15" w:type="dxa"/>
              <w:left w:w="15" w:type="dxa"/>
              <w:right w:w="15" w:type="dxa"/>
            </w:tcMar>
            <w:vAlign w:val="center"/>
          </w:tcPr>
          <w:p w14:paraId="7CB475E6">
            <w:pPr>
              <w:jc w:val="center"/>
              <w:rPr>
                <w:rFonts w:hint="eastAsia" w:ascii="宋体" w:hAnsi="宋体" w:eastAsia="宋体" w:cs="宋体"/>
                <w:i w:val="0"/>
                <w:color w:val="000000"/>
                <w:sz w:val="22"/>
                <w:szCs w:val="22"/>
                <w:u w:val="none"/>
              </w:rPr>
            </w:pPr>
          </w:p>
        </w:tc>
        <w:tc>
          <w:tcPr>
            <w:tcW w:w="1744" w:type="dxa"/>
            <w:tcBorders>
              <w:top w:val="nil"/>
              <w:left w:val="nil"/>
              <w:bottom w:val="nil"/>
              <w:right w:val="nil"/>
            </w:tcBorders>
            <w:shd w:val="clear" w:color="auto" w:fill="auto"/>
            <w:noWrap/>
            <w:tcMar>
              <w:top w:w="15" w:type="dxa"/>
              <w:left w:w="15" w:type="dxa"/>
              <w:right w:w="15" w:type="dxa"/>
            </w:tcMar>
            <w:vAlign w:val="center"/>
          </w:tcPr>
          <w:p w14:paraId="4F94A11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单位：万元</w:t>
            </w:r>
          </w:p>
        </w:tc>
      </w:tr>
      <w:tr w14:paraId="29DE8209">
        <w:tblPrEx>
          <w:shd w:val="clear" w:color="auto" w:fill="auto"/>
          <w:tblCellMar>
            <w:top w:w="0" w:type="dxa"/>
            <w:left w:w="0" w:type="dxa"/>
            <w:bottom w:w="0" w:type="dxa"/>
            <w:right w:w="0" w:type="dxa"/>
          </w:tblCellMar>
        </w:tblPrEx>
        <w:trPr>
          <w:trHeight w:val="420" w:hRule="atLeast"/>
        </w:trPr>
        <w:tc>
          <w:tcPr>
            <w:tcW w:w="215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2FCE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科目编码</w:t>
            </w:r>
          </w:p>
        </w:tc>
        <w:tc>
          <w:tcPr>
            <w:tcW w:w="33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6802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科目名称</w:t>
            </w:r>
          </w:p>
        </w:tc>
        <w:tc>
          <w:tcPr>
            <w:tcW w:w="191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3404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483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56D6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17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CC39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r>
      <w:tr w14:paraId="2DF33F0A">
        <w:tblPrEx>
          <w:tblCellMar>
            <w:top w:w="0" w:type="dxa"/>
            <w:left w:w="0" w:type="dxa"/>
            <w:bottom w:w="0" w:type="dxa"/>
            <w:right w:w="0" w:type="dxa"/>
          </w:tblCellMar>
        </w:tblPrEx>
        <w:trPr>
          <w:trHeight w:val="420" w:hRule="atLeast"/>
        </w:trPr>
        <w:tc>
          <w:tcPr>
            <w:tcW w:w="215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D2B15">
            <w:pPr>
              <w:jc w:val="center"/>
              <w:rPr>
                <w:rFonts w:hint="eastAsia" w:ascii="宋体" w:hAnsi="宋体" w:eastAsia="宋体" w:cs="宋体"/>
                <w:b/>
                <w:i w:val="0"/>
                <w:color w:val="000000"/>
                <w:sz w:val="22"/>
                <w:szCs w:val="22"/>
                <w:u w:val="none"/>
              </w:rPr>
            </w:pPr>
          </w:p>
        </w:tc>
        <w:tc>
          <w:tcPr>
            <w:tcW w:w="33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C426A">
            <w:pPr>
              <w:jc w:val="center"/>
              <w:rPr>
                <w:rFonts w:hint="eastAsia" w:ascii="宋体" w:hAnsi="宋体" w:eastAsia="宋体" w:cs="宋体"/>
                <w:b/>
                <w:i w:val="0"/>
                <w:color w:val="000000"/>
                <w:sz w:val="22"/>
                <w:szCs w:val="22"/>
                <w:u w:val="none"/>
              </w:rPr>
            </w:pPr>
          </w:p>
        </w:tc>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F637B">
            <w:pPr>
              <w:jc w:val="center"/>
              <w:rPr>
                <w:rFonts w:hint="eastAsia" w:ascii="宋体" w:hAnsi="宋体" w:eastAsia="宋体" w:cs="宋体"/>
                <w:b/>
                <w:i w:val="0"/>
                <w:color w:val="000000"/>
                <w:sz w:val="22"/>
                <w:szCs w:val="22"/>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E7F9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小计</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3445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人员经费</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1132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公用经费</w:t>
            </w: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4D57E">
            <w:pPr>
              <w:jc w:val="center"/>
              <w:rPr>
                <w:rFonts w:hint="eastAsia" w:ascii="宋体" w:hAnsi="宋体" w:eastAsia="宋体" w:cs="宋体"/>
                <w:b/>
                <w:i w:val="0"/>
                <w:color w:val="000000"/>
                <w:sz w:val="22"/>
                <w:szCs w:val="22"/>
                <w:u w:val="none"/>
              </w:rPr>
            </w:pPr>
          </w:p>
        </w:tc>
      </w:tr>
      <w:tr w14:paraId="174076F4">
        <w:tblPrEx>
          <w:tblCellMar>
            <w:top w:w="0" w:type="dxa"/>
            <w:left w:w="0" w:type="dxa"/>
            <w:bottom w:w="0" w:type="dxa"/>
            <w:right w:w="0" w:type="dxa"/>
          </w:tblCellMar>
        </w:tblPrEx>
        <w:trPr>
          <w:trHeight w:val="420" w:hRule="atLeast"/>
        </w:trPr>
        <w:tc>
          <w:tcPr>
            <w:tcW w:w="21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9E48C">
            <w:pPr>
              <w:jc w:val="left"/>
              <w:rPr>
                <w:rFonts w:hint="eastAsia" w:ascii="宋体" w:hAnsi="宋体" w:eastAsia="宋体" w:cs="宋体"/>
                <w:b/>
                <w:i w:val="0"/>
                <w:color w:val="000000"/>
                <w:sz w:val="22"/>
                <w:szCs w:val="22"/>
                <w:u w:val="none"/>
              </w:rPr>
            </w:pPr>
          </w:p>
        </w:tc>
        <w:tc>
          <w:tcPr>
            <w:tcW w:w="3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37C2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0705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4,446.15</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0A99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2,260.34</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F436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2,131.42</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DDBD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128.92</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75C0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2,185.81</w:t>
            </w:r>
          </w:p>
        </w:tc>
      </w:tr>
      <w:tr w14:paraId="6B7EB1F7">
        <w:tblPrEx>
          <w:shd w:val="clear" w:color="auto" w:fill="auto"/>
          <w:tblCellMar>
            <w:top w:w="0" w:type="dxa"/>
            <w:left w:w="0" w:type="dxa"/>
            <w:bottom w:w="0" w:type="dxa"/>
            <w:right w:w="0" w:type="dxa"/>
          </w:tblCellMar>
        </w:tblPrEx>
        <w:trPr>
          <w:trHeight w:val="420" w:hRule="atLeast"/>
        </w:trPr>
        <w:tc>
          <w:tcPr>
            <w:tcW w:w="21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CAC6A">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201</w:t>
            </w:r>
          </w:p>
        </w:tc>
        <w:tc>
          <w:tcPr>
            <w:tcW w:w="3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E23E5">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一般公共服务支出</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FA5F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1,259.89</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F12D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1,102.05</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466C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1,003.08</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4B9F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98.97</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C83F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157.84</w:t>
            </w:r>
          </w:p>
        </w:tc>
      </w:tr>
      <w:tr w14:paraId="1E7844DF">
        <w:tblPrEx>
          <w:shd w:val="clear" w:color="auto" w:fill="auto"/>
          <w:tblCellMar>
            <w:top w:w="0" w:type="dxa"/>
            <w:left w:w="0" w:type="dxa"/>
            <w:bottom w:w="0" w:type="dxa"/>
            <w:right w:w="0" w:type="dxa"/>
          </w:tblCellMar>
        </w:tblPrEx>
        <w:trPr>
          <w:trHeight w:val="420" w:hRule="atLeast"/>
        </w:trPr>
        <w:tc>
          <w:tcPr>
            <w:tcW w:w="21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EAF0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20103</w:t>
            </w:r>
          </w:p>
        </w:tc>
        <w:tc>
          <w:tcPr>
            <w:tcW w:w="3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8B612">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政府办公厅（室）及相关机构事务</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5056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1,095.70</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5A9B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957.86</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C910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865.76</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C64A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92.10</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24BF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137.84</w:t>
            </w:r>
          </w:p>
        </w:tc>
      </w:tr>
      <w:tr w14:paraId="21FD5100">
        <w:tblPrEx>
          <w:shd w:val="clear" w:color="auto" w:fill="auto"/>
          <w:tblCellMar>
            <w:top w:w="0" w:type="dxa"/>
            <w:left w:w="0" w:type="dxa"/>
            <w:bottom w:w="0" w:type="dxa"/>
            <w:right w:w="0" w:type="dxa"/>
          </w:tblCellMar>
        </w:tblPrEx>
        <w:trPr>
          <w:trHeight w:val="420" w:hRule="atLeast"/>
        </w:trPr>
        <w:tc>
          <w:tcPr>
            <w:tcW w:w="21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34B0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2010301</w:t>
            </w:r>
          </w:p>
        </w:tc>
        <w:tc>
          <w:tcPr>
            <w:tcW w:w="3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3017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行政运行</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552B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1,085.56</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5291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947.72</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F96E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855.62</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B804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92.10</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DF7B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137.84</w:t>
            </w:r>
          </w:p>
        </w:tc>
      </w:tr>
      <w:tr w14:paraId="5454E5A6">
        <w:tblPrEx>
          <w:shd w:val="clear" w:color="auto" w:fill="auto"/>
          <w:tblCellMar>
            <w:top w:w="0" w:type="dxa"/>
            <w:left w:w="0" w:type="dxa"/>
            <w:bottom w:w="0" w:type="dxa"/>
            <w:right w:w="0" w:type="dxa"/>
          </w:tblCellMar>
        </w:tblPrEx>
        <w:trPr>
          <w:trHeight w:val="420" w:hRule="atLeast"/>
        </w:trPr>
        <w:tc>
          <w:tcPr>
            <w:tcW w:w="21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85B6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2010399</w:t>
            </w:r>
          </w:p>
        </w:tc>
        <w:tc>
          <w:tcPr>
            <w:tcW w:w="3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885A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其他政府办公厅（室）及相关机构事务支出</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E79D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10.14</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1082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10.14</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76C3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10.14</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35C0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ADC1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1C21A377">
        <w:tblPrEx>
          <w:tblCellMar>
            <w:top w:w="0" w:type="dxa"/>
            <w:left w:w="0" w:type="dxa"/>
            <w:bottom w:w="0" w:type="dxa"/>
            <w:right w:w="0" w:type="dxa"/>
          </w:tblCellMar>
        </w:tblPrEx>
        <w:trPr>
          <w:trHeight w:val="420" w:hRule="atLeast"/>
        </w:trPr>
        <w:tc>
          <w:tcPr>
            <w:tcW w:w="21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11D61">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20106</w:t>
            </w:r>
          </w:p>
        </w:tc>
        <w:tc>
          <w:tcPr>
            <w:tcW w:w="3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06235">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财政事务</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959F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164.19</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43CB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144.19</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8AE2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137.32</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EE68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6.87</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94A2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20.00</w:t>
            </w:r>
          </w:p>
        </w:tc>
      </w:tr>
      <w:tr w14:paraId="4F3E3C73">
        <w:tblPrEx>
          <w:tblCellMar>
            <w:top w:w="0" w:type="dxa"/>
            <w:left w:w="0" w:type="dxa"/>
            <w:bottom w:w="0" w:type="dxa"/>
            <w:right w:w="0" w:type="dxa"/>
          </w:tblCellMar>
        </w:tblPrEx>
        <w:trPr>
          <w:trHeight w:val="420" w:hRule="atLeast"/>
        </w:trPr>
        <w:tc>
          <w:tcPr>
            <w:tcW w:w="21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D240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2010650</w:t>
            </w:r>
          </w:p>
        </w:tc>
        <w:tc>
          <w:tcPr>
            <w:tcW w:w="3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8F6A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事业运行</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D339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164.19</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8F5B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144.19</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750D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137.32</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EFA9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6.87</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867E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w:t>
            </w:r>
          </w:p>
        </w:tc>
      </w:tr>
      <w:tr w14:paraId="3D1B75A5">
        <w:tblPrEx>
          <w:tblCellMar>
            <w:top w:w="0" w:type="dxa"/>
            <w:left w:w="0" w:type="dxa"/>
            <w:bottom w:w="0" w:type="dxa"/>
            <w:right w:w="0" w:type="dxa"/>
          </w:tblCellMar>
        </w:tblPrEx>
        <w:trPr>
          <w:trHeight w:val="420" w:hRule="atLeast"/>
        </w:trPr>
        <w:tc>
          <w:tcPr>
            <w:tcW w:w="21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E2D95">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207</w:t>
            </w:r>
          </w:p>
        </w:tc>
        <w:tc>
          <w:tcPr>
            <w:tcW w:w="3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DF781">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文化旅游体育与传媒支出</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D605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10.93</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41FB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5549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45D7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CD12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10.93</w:t>
            </w:r>
          </w:p>
        </w:tc>
      </w:tr>
      <w:tr w14:paraId="721C1672">
        <w:tblPrEx>
          <w:shd w:val="clear" w:color="auto" w:fill="auto"/>
          <w:tblCellMar>
            <w:top w:w="0" w:type="dxa"/>
            <w:left w:w="0" w:type="dxa"/>
            <w:bottom w:w="0" w:type="dxa"/>
            <w:right w:w="0" w:type="dxa"/>
          </w:tblCellMar>
        </w:tblPrEx>
        <w:trPr>
          <w:trHeight w:val="420" w:hRule="atLeast"/>
        </w:trPr>
        <w:tc>
          <w:tcPr>
            <w:tcW w:w="21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1BE07">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20701</w:t>
            </w:r>
          </w:p>
        </w:tc>
        <w:tc>
          <w:tcPr>
            <w:tcW w:w="3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6D0E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文化和旅游</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0AE3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10.93</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7EE4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52AF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C069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F8B8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10.93</w:t>
            </w:r>
          </w:p>
        </w:tc>
      </w:tr>
      <w:tr w14:paraId="0C3ABA3D">
        <w:tblPrEx>
          <w:tblCellMar>
            <w:top w:w="0" w:type="dxa"/>
            <w:left w:w="0" w:type="dxa"/>
            <w:bottom w:w="0" w:type="dxa"/>
            <w:right w:w="0" w:type="dxa"/>
          </w:tblCellMar>
        </w:tblPrEx>
        <w:trPr>
          <w:trHeight w:val="420" w:hRule="atLeast"/>
        </w:trPr>
        <w:tc>
          <w:tcPr>
            <w:tcW w:w="21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25D6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2070199</w:t>
            </w:r>
          </w:p>
        </w:tc>
        <w:tc>
          <w:tcPr>
            <w:tcW w:w="3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F1CE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其他文化和旅游支出</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6E65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10.93</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4151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2EA7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2133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F91E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10.93</w:t>
            </w:r>
          </w:p>
        </w:tc>
      </w:tr>
      <w:tr w14:paraId="4B3E9F15">
        <w:tblPrEx>
          <w:shd w:val="clear" w:color="auto" w:fill="auto"/>
          <w:tblCellMar>
            <w:top w:w="0" w:type="dxa"/>
            <w:left w:w="0" w:type="dxa"/>
            <w:bottom w:w="0" w:type="dxa"/>
            <w:right w:w="0" w:type="dxa"/>
          </w:tblCellMar>
        </w:tblPrEx>
        <w:trPr>
          <w:trHeight w:val="420" w:hRule="atLeast"/>
        </w:trPr>
        <w:tc>
          <w:tcPr>
            <w:tcW w:w="21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8C4B8">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w:t>
            </w:r>
          </w:p>
        </w:tc>
        <w:tc>
          <w:tcPr>
            <w:tcW w:w="3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E0709">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社会保障和就业支出</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A561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885.89</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0955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794.89</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A862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764.94</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D563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29.95</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9D51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91.00</w:t>
            </w:r>
          </w:p>
        </w:tc>
      </w:tr>
      <w:tr w14:paraId="55365AC8">
        <w:tblPrEx>
          <w:shd w:val="clear" w:color="auto" w:fill="auto"/>
          <w:tblCellMar>
            <w:top w:w="0" w:type="dxa"/>
            <w:left w:w="0" w:type="dxa"/>
            <w:bottom w:w="0" w:type="dxa"/>
            <w:right w:w="0" w:type="dxa"/>
          </w:tblCellMar>
        </w:tblPrEx>
        <w:trPr>
          <w:trHeight w:val="420" w:hRule="atLeast"/>
        </w:trPr>
        <w:tc>
          <w:tcPr>
            <w:tcW w:w="21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A1AE8">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20802</w:t>
            </w:r>
          </w:p>
        </w:tc>
        <w:tc>
          <w:tcPr>
            <w:tcW w:w="3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0C530">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民政管理事务</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FD48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705.81</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1732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614.81</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2675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586.09</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C7B7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28.72</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7B9E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91.00</w:t>
            </w:r>
          </w:p>
        </w:tc>
      </w:tr>
      <w:tr w14:paraId="4A472376">
        <w:tblPrEx>
          <w:shd w:val="clear" w:color="auto" w:fill="auto"/>
          <w:tblCellMar>
            <w:top w:w="0" w:type="dxa"/>
            <w:left w:w="0" w:type="dxa"/>
            <w:bottom w:w="0" w:type="dxa"/>
            <w:right w:w="0" w:type="dxa"/>
          </w:tblCellMar>
        </w:tblPrEx>
        <w:trPr>
          <w:trHeight w:val="420" w:hRule="atLeast"/>
        </w:trPr>
        <w:tc>
          <w:tcPr>
            <w:tcW w:w="21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D8E0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2080208</w:t>
            </w:r>
          </w:p>
        </w:tc>
        <w:tc>
          <w:tcPr>
            <w:tcW w:w="3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2D80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基层政权建设和社区治理</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AB23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601.81</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10E8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510.81</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58EA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482.09</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8095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28.72</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0A9C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91.00</w:t>
            </w:r>
          </w:p>
        </w:tc>
      </w:tr>
      <w:tr w14:paraId="71CD7690">
        <w:tblPrEx>
          <w:tblCellMar>
            <w:top w:w="0" w:type="dxa"/>
            <w:left w:w="0" w:type="dxa"/>
            <w:bottom w:w="0" w:type="dxa"/>
            <w:right w:w="0" w:type="dxa"/>
          </w:tblCellMar>
        </w:tblPrEx>
        <w:trPr>
          <w:trHeight w:val="420" w:hRule="atLeast"/>
        </w:trPr>
        <w:tc>
          <w:tcPr>
            <w:tcW w:w="21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72B1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2080299</w:t>
            </w:r>
          </w:p>
        </w:tc>
        <w:tc>
          <w:tcPr>
            <w:tcW w:w="3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C757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其他民政管理事务支出</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D760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104.00</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0E11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104.00</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2459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E7B8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1273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AAC56A0">
        <w:tblPrEx>
          <w:tblCellMar>
            <w:top w:w="0" w:type="dxa"/>
            <w:left w:w="0" w:type="dxa"/>
            <w:bottom w:w="0" w:type="dxa"/>
            <w:right w:w="0" w:type="dxa"/>
          </w:tblCellMar>
        </w:tblPrEx>
        <w:trPr>
          <w:trHeight w:val="420" w:hRule="atLeast"/>
        </w:trPr>
        <w:tc>
          <w:tcPr>
            <w:tcW w:w="21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C3708">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20805</w:t>
            </w:r>
          </w:p>
        </w:tc>
        <w:tc>
          <w:tcPr>
            <w:tcW w:w="3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E99BA">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行政事业单位养老支出</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A8A0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180.08</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A4BB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180.08</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B059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178.85</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941B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1.23</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20E5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r>
      <w:tr w14:paraId="0446B0E7">
        <w:tblPrEx>
          <w:tblCellMar>
            <w:top w:w="0" w:type="dxa"/>
            <w:left w:w="0" w:type="dxa"/>
            <w:bottom w:w="0" w:type="dxa"/>
            <w:right w:w="0" w:type="dxa"/>
          </w:tblCellMar>
        </w:tblPrEx>
        <w:trPr>
          <w:trHeight w:val="420" w:hRule="atLeast"/>
        </w:trPr>
        <w:tc>
          <w:tcPr>
            <w:tcW w:w="21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865C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2080501</w:t>
            </w:r>
          </w:p>
        </w:tc>
        <w:tc>
          <w:tcPr>
            <w:tcW w:w="3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AD30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行政单位离退休</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4CF7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115.57</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D5EA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115.57</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6885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114.55</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366B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1B52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119A1ECF">
        <w:tblPrEx>
          <w:shd w:val="clear" w:color="auto" w:fill="auto"/>
          <w:tblCellMar>
            <w:top w:w="0" w:type="dxa"/>
            <w:left w:w="0" w:type="dxa"/>
            <w:bottom w:w="0" w:type="dxa"/>
            <w:right w:w="0" w:type="dxa"/>
          </w:tblCellMar>
        </w:tblPrEx>
        <w:trPr>
          <w:trHeight w:val="420" w:hRule="atLeast"/>
        </w:trPr>
        <w:tc>
          <w:tcPr>
            <w:tcW w:w="21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D762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2080502</w:t>
            </w:r>
          </w:p>
        </w:tc>
        <w:tc>
          <w:tcPr>
            <w:tcW w:w="3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39F6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事业单位离退休</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B34D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64.51</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1140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64.51</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FA51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64.30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A764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0.21</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6332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18DC2565">
        <w:tblPrEx>
          <w:tblCellMar>
            <w:top w:w="0" w:type="dxa"/>
            <w:left w:w="0" w:type="dxa"/>
            <w:bottom w:w="0" w:type="dxa"/>
            <w:right w:w="0" w:type="dxa"/>
          </w:tblCellMar>
        </w:tblPrEx>
        <w:trPr>
          <w:trHeight w:val="420" w:hRule="atLeast"/>
        </w:trPr>
        <w:tc>
          <w:tcPr>
            <w:tcW w:w="21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73F3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210</w:t>
            </w:r>
          </w:p>
        </w:tc>
        <w:tc>
          <w:tcPr>
            <w:tcW w:w="3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9F46B">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卫生健康支出</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D508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241.48</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EED1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183.38</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45FB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183.38</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0EBD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E415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58.10</w:t>
            </w:r>
          </w:p>
        </w:tc>
      </w:tr>
      <w:tr w14:paraId="534F260A">
        <w:tblPrEx>
          <w:tblCellMar>
            <w:top w:w="0" w:type="dxa"/>
            <w:left w:w="0" w:type="dxa"/>
            <w:bottom w:w="0" w:type="dxa"/>
            <w:right w:w="0" w:type="dxa"/>
          </w:tblCellMar>
        </w:tblPrEx>
        <w:trPr>
          <w:trHeight w:val="420" w:hRule="atLeast"/>
        </w:trPr>
        <w:tc>
          <w:tcPr>
            <w:tcW w:w="21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24239">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21007</w:t>
            </w:r>
          </w:p>
        </w:tc>
        <w:tc>
          <w:tcPr>
            <w:tcW w:w="3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062F4">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计划生育事务</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641F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58.10</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0A95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EA69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1829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1070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58.10</w:t>
            </w:r>
          </w:p>
        </w:tc>
      </w:tr>
      <w:tr w14:paraId="4B48367C">
        <w:tblPrEx>
          <w:shd w:val="clear" w:color="auto" w:fill="auto"/>
          <w:tblCellMar>
            <w:top w:w="0" w:type="dxa"/>
            <w:left w:w="0" w:type="dxa"/>
            <w:bottom w:w="0" w:type="dxa"/>
            <w:right w:w="0" w:type="dxa"/>
          </w:tblCellMar>
        </w:tblPrEx>
        <w:trPr>
          <w:trHeight w:val="420" w:hRule="atLeast"/>
        </w:trPr>
        <w:tc>
          <w:tcPr>
            <w:tcW w:w="21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5134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2100799</w:t>
            </w:r>
          </w:p>
        </w:tc>
        <w:tc>
          <w:tcPr>
            <w:tcW w:w="3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8465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其他计划生育事务支出</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6F1B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58.10</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458C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E428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F630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D57B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58.10</w:t>
            </w:r>
          </w:p>
        </w:tc>
      </w:tr>
      <w:tr w14:paraId="69844C98">
        <w:tblPrEx>
          <w:shd w:val="clear" w:color="auto" w:fill="auto"/>
          <w:tblCellMar>
            <w:top w:w="0" w:type="dxa"/>
            <w:left w:w="0" w:type="dxa"/>
            <w:bottom w:w="0" w:type="dxa"/>
            <w:right w:w="0" w:type="dxa"/>
          </w:tblCellMar>
        </w:tblPrEx>
        <w:trPr>
          <w:trHeight w:val="420" w:hRule="atLeast"/>
        </w:trPr>
        <w:tc>
          <w:tcPr>
            <w:tcW w:w="21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9CB99">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21011</w:t>
            </w:r>
          </w:p>
        </w:tc>
        <w:tc>
          <w:tcPr>
            <w:tcW w:w="3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192B4">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行政事业单位医疗</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394C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183.38</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A20F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183.38</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0800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183.38</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21EC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2AEA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r>
      <w:tr w14:paraId="40A11DB4">
        <w:tblPrEx>
          <w:tblCellMar>
            <w:top w:w="0" w:type="dxa"/>
            <w:left w:w="0" w:type="dxa"/>
            <w:bottom w:w="0" w:type="dxa"/>
            <w:right w:w="0" w:type="dxa"/>
          </w:tblCellMar>
        </w:tblPrEx>
        <w:trPr>
          <w:trHeight w:val="420" w:hRule="atLeast"/>
        </w:trPr>
        <w:tc>
          <w:tcPr>
            <w:tcW w:w="21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957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2101101</w:t>
            </w:r>
          </w:p>
        </w:tc>
        <w:tc>
          <w:tcPr>
            <w:tcW w:w="3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1CAC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行政单位医疗</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2E55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87.60</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0FD6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87.60</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526F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87.60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5B0A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1E67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1995968E">
        <w:tblPrEx>
          <w:shd w:val="clear" w:color="auto" w:fill="auto"/>
          <w:tblCellMar>
            <w:top w:w="0" w:type="dxa"/>
            <w:left w:w="0" w:type="dxa"/>
            <w:bottom w:w="0" w:type="dxa"/>
            <w:right w:w="0" w:type="dxa"/>
          </w:tblCellMar>
        </w:tblPrEx>
        <w:trPr>
          <w:trHeight w:val="420" w:hRule="atLeast"/>
        </w:trPr>
        <w:tc>
          <w:tcPr>
            <w:tcW w:w="21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0CA8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2101102</w:t>
            </w:r>
          </w:p>
        </w:tc>
        <w:tc>
          <w:tcPr>
            <w:tcW w:w="3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D6F0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事业单位医疗</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763B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32.01</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5933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32.01</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1A88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32.01</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EE31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3730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6EB43D6">
        <w:tblPrEx>
          <w:tblCellMar>
            <w:top w:w="0" w:type="dxa"/>
            <w:left w:w="0" w:type="dxa"/>
            <w:bottom w:w="0" w:type="dxa"/>
            <w:right w:w="0" w:type="dxa"/>
          </w:tblCellMar>
        </w:tblPrEx>
        <w:trPr>
          <w:trHeight w:val="420" w:hRule="atLeast"/>
        </w:trPr>
        <w:tc>
          <w:tcPr>
            <w:tcW w:w="21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5F5C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2101103</w:t>
            </w:r>
          </w:p>
        </w:tc>
        <w:tc>
          <w:tcPr>
            <w:tcW w:w="3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BB5D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公务员医疗补助</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41E8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63.77</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5FDC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63.77</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DB38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63.77</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AFD9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CC1B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4292CFC3">
        <w:tblPrEx>
          <w:shd w:val="clear" w:color="auto" w:fill="auto"/>
          <w:tblCellMar>
            <w:top w:w="0" w:type="dxa"/>
            <w:left w:w="0" w:type="dxa"/>
            <w:bottom w:w="0" w:type="dxa"/>
            <w:right w:w="0" w:type="dxa"/>
          </w:tblCellMar>
        </w:tblPrEx>
        <w:trPr>
          <w:trHeight w:val="420" w:hRule="atLeast"/>
        </w:trPr>
        <w:tc>
          <w:tcPr>
            <w:tcW w:w="21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9742F">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212</w:t>
            </w:r>
          </w:p>
        </w:tc>
        <w:tc>
          <w:tcPr>
            <w:tcW w:w="3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6E7D4">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城乡社区支出</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2196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195.00</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8FAC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E7AC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A3AE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632C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195.00</w:t>
            </w:r>
          </w:p>
        </w:tc>
      </w:tr>
      <w:tr w14:paraId="35CA473E">
        <w:tblPrEx>
          <w:tblCellMar>
            <w:top w:w="0" w:type="dxa"/>
            <w:left w:w="0" w:type="dxa"/>
            <w:bottom w:w="0" w:type="dxa"/>
            <w:right w:w="0" w:type="dxa"/>
          </w:tblCellMar>
        </w:tblPrEx>
        <w:trPr>
          <w:trHeight w:val="420" w:hRule="atLeast"/>
        </w:trPr>
        <w:tc>
          <w:tcPr>
            <w:tcW w:w="21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138EF">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21203</w:t>
            </w:r>
          </w:p>
        </w:tc>
        <w:tc>
          <w:tcPr>
            <w:tcW w:w="3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6C045">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城乡社区公共设施</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728C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195.00</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8EDA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6783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BAD3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4FFC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195.00</w:t>
            </w:r>
          </w:p>
        </w:tc>
      </w:tr>
      <w:tr w14:paraId="1710D327">
        <w:tblPrEx>
          <w:shd w:val="clear" w:color="auto" w:fill="auto"/>
          <w:tblCellMar>
            <w:top w:w="0" w:type="dxa"/>
            <w:left w:w="0" w:type="dxa"/>
            <w:bottom w:w="0" w:type="dxa"/>
            <w:right w:w="0" w:type="dxa"/>
          </w:tblCellMar>
        </w:tblPrEx>
        <w:trPr>
          <w:trHeight w:val="420" w:hRule="atLeast"/>
        </w:trPr>
        <w:tc>
          <w:tcPr>
            <w:tcW w:w="21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4D20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2120303</w:t>
            </w:r>
          </w:p>
        </w:tc>
        <w:tc>
          <w:tcPr>
            <w:tcW w:w="3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CCC1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小城镇基础设施建设</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6CAD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195.00</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A2C1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FAFD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FECB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C084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195.00</w:t>
            </w:r>
          </w:p>
        </w:tc>
      </w:tr>
      <w:tr w14:paraId="64E17DC0">
        <w:tblPrEx>
          <w:shd w:val="clear" w:color="auto" w:fill="auto"/>
          <w:tblCellMar>
            <w:top w:w="0" w:type="dxa"/>
            <w:left w:w="0" w:type="dxa"/>
            <w:bottom w:w="0" w:type="dxa"/>
            <w:right w:w="0" w:type="dxa"/>
          </w:tblCellMar>
        </w:tblPrEx>
        <w:trPr>
          <w:trHeight w:val="420" w:hRule="atLeast"/>
        </w:trPr>
        <w:tc>
          <w:tcPr>
            <w:tcW w:w="21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94294">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213</w:t>
            </w:r>
          </w:p>
        </w:tc>
        <w:tc>
          <w:tcPr>
            <w:tcW w:w="3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40FC1">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农林水支出</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E5E3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1,650.44</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5857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611B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3767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C9B2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1,650.44</w:t>
            </w:r>
          </w:p>
        </w:tc>
      </w:tr>
      <w:tr w14:paraId="02E7E298">
        <w:tblPrEx>
          <w:shd w:val="clear" w:color="auto" w:fill="auto"/>
          <w:tblCellMar>
            <w:top w:w="0" w:type="dxa"/>
            <w:left w:w="0" w:type="dxa"/>
            <w:bottom w:w="0" w:type="dxa"/>
            <w:right w:w="0" w:type="dxa"/>
          </w:tblCellMar>
        </w:tblPrEx>
        <w:trPr>
          <w:trHeight w:val="420" w:hRule="atLeast"/>
        </w:trPr>
        <w:tc>
          <w:tcPr>
            <w:tcW w:w="21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9B333">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21302</w:t>
            </w:r>
          </w:p>
        </w:tc>
        <w:tc>
          <w:tcPr>
            <w:tcW w:w="3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5D4C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林业和草原</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572F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14.81</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4F0B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C8B7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0607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149A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14.81</w:t>
            </w:r>
          </w:p>
        </w:tc>
      </w:tr>
      <w:tr w14:paraId="19AB0E26">
        <w:tblPrEx>
          <w:shd w:val="clear" w:color="auto" w:fill="auto"/>
          <w:tblCellMar>
            <w:top w:w="0" w:type="dxa"/>
            <w:left w:w="0" w:type="dxa"/>
            <w:bottom w:w="0" w:type="dxa"/>
            <w:right w:w="0" w:type="dxa"/>
          </w:tblCellMar>
        </w:tblPrEx>
        <w:trPr>
          <w:trHeight w:val="420" w:hRule="atLeast"/>
        </w:trPr>
        <w:tc>
          <w:tcPr>
            <w:tcW w:w="21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8F93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2130234</w:t>
            </w:r>
          </w:p>
        </w:tc>
        <w:tc>
          <w:tcPr>
            <w:tcW w:w="3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281E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林业草原防灾减灾</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F135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14.81</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4D6D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6A61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E038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FAE9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14.81</w:t>
            </w:r>
          </w:p>
        </w:tc>
      </w:tr>
      <w:tr w14:paraId="3D35465F">
        <w:tblPrEx>
          <w:shd w:val="clear" w:color="auto" w:fill="auto"/>
          <w:tblCellMar>
            <w:top w:w="0" w:type="dxa"/>
            <w:left w:w="0" w:type="dxa"/>
            <w:bottom w:w="0" w:type="dxa"/>
            <w:right w:w="0" w:type="dxa"/>
          </w:tblCellMar>
        </w:tblPrEx>
        <w:trPr>
          <w:trHeight w:val="420" w:hRule="atLeast"/>
        </w:trPr>
        <w:tc>
          <w:tcPr>
            <w:tcW w:w="21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F6A2D">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21307</w:t>
            </w:r>
          </w:p>
        </w:tc>
        <w:tc>
          <w:tcPr>
            <w:tcW w:w="3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99309">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农村综合改革</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594E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1,635.63</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C85F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1ED7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BB10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FD9B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1,635.63</w:t>
            </w:r>
          </w:p>
        </w:tc>
      </w:tr>
      <w:tr w14:paraId="468FD846">
        <w:tblPrEx>
          <w:tblCellMar>
            <w:top w:w="0" w:type="dxa"/>
            <w:left w:w="0" w:type="dxa"/>
            <w:bottom w:w="0" w:type="dxa"/>
            <w:right w:w="0" w:type="dxa"/>
          </w:tblCellMar>
        </w:tblPrEx>
        <w:trPr>
          <w:trHeight w:val="420" w:hRule="atLeast"/>
        </w:trPr>
        <w:tc>
          <w:tcPr>
            <w:tcW w:w="21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5562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2130705</w:t>
            </w:r>
          </w:p>
        </w:tc>
        <w:tc>
          <w:tcPr>
            <w:tcW w:w="3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F633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对村民委员会和村党支部的补助</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6287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1,206.33</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A8D1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0FB8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C428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5A69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1,206.33</w:t>
            </w:r>
          </w:p>
        </w:tc>
      </w:tr>
      <w:tr w14:paraId="6B403F36">
        <w:tblPrEx>
          <w:tblCellMar>
            <w:top w:w="0" w:type="dxa"/>
            <w:left w:w="0" w:type="dxa"/>
            <w:bottom w:w="0" w:type="dxa"/>
            <w:right w:w="0" w:type="dxa"/>
          </w:tblCellMar>
        </w:tblPrEx>
        <w:trPr>
          <w:trHeight w:val="420" w:hRule="atLeast"/>
        </w:trPr>
        <w:tc>
          <w:tcPr>
            <w:tcW w:w="21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477A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2130799</w:t>
            </w:r>
          </w:p>
        </w:tc>
        <w:tc>
          <w:tcPr>
            <w:tcW w:w="3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D1DD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其他农村综合改革支出</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16D6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429.30</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5AB5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DA11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1E87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F9A5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429.30</w:t>
            </w:r>
          </w:p>
        </w:tc>
      </w:tr>
      <w:tr w14:paraId="24E5BA4F">
        <w:tblPrEx>
          <w:shd w:val="clear" w:color="auto" w:fill="auto"/>
          <w:tblCellMar>
            <w:top w:w="0" w:type="dxa"/>
            <w:left w:w="0" w:type="dxa"/>
            <w:bottom w:w="0" w:type="dxa"/>
            <w:right w:w="0" w:type="dxa"/>
          </w:tblCellMar>
        </w:tblPrEx>
        <w:trPr>
          <w:trHeight w:val="420" w:hRule="atLeast"/>
        </w:trPr>
        <w:tc>
          <w:tcPr>
            <w:tcW w:w="21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C0C67">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220</w:t>
            </w:r>
          </w:p>
        </w:tc>
        <w:tc>
          <w:tcPr>
            <w:tcW w:w="3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E3DF2">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自然资源海洋气象等支出</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CF04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12.50</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CF59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C40E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DB04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7883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12.50</w:t>
            </w:r>
          </w:p>
        </w:tc>
      </w:tr>
      <w:tr w14:paraId="0139A120">
        <w:tblPrEx>
          <w:shd w:val="clear" w:color="auto" w:fill="auto"/>
          <w:tblCellMar>
            <w:top w:w="0" w:type="dxa"/>
            <w:left w:w="0" w:type="dxa"/>
            <w:bottom w:w="0" w:type="dxa"/>
            <w:right w:w="0" w:type="dxa"/>
          </w:tblCellMar>
        </w:tblPrEx>
        <w:trPr>
          <w:trHeight w:val="420" w:hRule="atLeast"/>
        </w:trPr>
        <w:tc>
          <w:tcPr>
            <w:tcW w:w="21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3AB49">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22001</w:t>
            </w:r>
          </w:p>
        </w:tc>
        <w:tc>
          <w:tcPr>
            <w:tcW w:w="3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AA247">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自然资源事务</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5C73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12.50</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C6E6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9F13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8E74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7DC9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12.50</w:t>
            </w:r>
          </w:p>
        </w:tc>
      </w:tr>
      <w:tr w14:paraId="5AEAD58C">
        <w:tblPrEx>
          <w:shd w:val="clear" w:color="auto" w:fill="auto"/>
          <w:tblCellMar>
            <w:top w:w="0" w:type="dxa"/>
            <w:left w:w="0" w:type="dxa"/>
            <w:bottom w:w="0" w:type="dxa"/>
            <w:right w:w="0" w:type="dxa"/>
          </w:tblCellMar>
        </w:tblPrEx>
        <w:trPr>
          <w:trHeight w:val="420" w:hRule="atLeast"/>
        </w:trPr>
        <w:tc>
          <w:tcPr>
            <w:tcW w:w="21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14A8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2200199</w:t>
            </w:r>
          </w:p>
        </w:tc>
        <w:tc>
          <w:tcPr>
            <w:tcW w:w="3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BF45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其他自然资源事务支出</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3742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12.50</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2D5C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8F27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DBC8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A172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12.50</w:t>
            </w:r>
          </w:p>
        </w:tc>
      </w:tr>
      <w:tr w14:paraId="51755650">
        <w:tblPrEx>
          <w:tblCellMar>
            <w:top w:w="0" w:type="dxa"/>
            <w:left w:w="0" w:type="dxa"/>
            <w:bottom w:w="0" w:type="dxa"/>
            <w:right w:w="0" w:type="dxa"/>
          </w:tblCellMar>
        </w:tblPrEx>
        <w:trPr>
          <w:trHeight w:val="420" w:hRule="atLeast"/>
        </w:trPr>
        <w:tc>
          <w:tcPr>
            <w:tcW w:w="21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F2BE8">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221</w:t>
            </w:r>
          </w:p>
        </w:tc>
        <w:tc>
          <w:tcPr>
            <w:tcW w:w="3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11011">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住房保障支出</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8DE6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180.02</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A04C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180.02</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D8D0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180.02</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ED71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8A3F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r>
      <w:tr w14:paraId="2B966A67">
        <w:tblPrEx>
          <w:tblCellMar>
            <w:top w:w="0" w:type="dxa"/>
            <w:left w:w="0" w:type="dxa"/>
            <w:bottom w:w="0" w:type="dxa"/>
            <w:right w:w="0" w:type="dxa"/>
          </w:tblCellMar>
        </w:tblPrEx>
        <w:trPr>
          <w:trHeight w:val="420" w:hRule="atLeast"/>
        </w:trPr>
        <w:tc>
          <w:tcPr>
            <w:tcW w:w="21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40910">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22102</w:t>
            </w:r>
          </w:p>
        </w:tc>
        <w:tc>
          <w:tcPr>
            <w:tcW w:w="3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C5762">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住房改革支出</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FADE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180.02</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DFE6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180.02</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B809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180.02</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78F4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F13D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r>
      <w:tr w14:paraId="519D576A">
        <w:tblPrEx>
          <w:shd w:val="clear" w:color="auto" w:fill="auto"/>
          <w:tblCellMar>
            <w:top w:w="0" w:type="dxa"/>
            <w:left w:w="0" w:type="dxa"/>
            <w:bottom w:w="0" w:type="dxa"/>
            <w:right w:w="0" w:type="dxa"/>
          </w:tblCellMar>
        </w:tblPrEx>
        <w:trPr>
          <w:trHeight w:val="420" w:hRule="atLeast"/>
        </w:trPr>
        <w:tc>
          <w:tcPr>
            <w:tcW w:w="21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BD42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2210201</w:t>
            </w:r>
          </w:p>
        </w:tc>
        <w:tc>
          <w:tcPr>
            <w:tcW w:w="3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521D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住房公积金</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D22A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153.82</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4BDC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153.82</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932C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153.82</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8705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8F38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3D269870">
        <w:tblPrEx>
          <w:tblCellMar>
            <w:top w:w="0" w:type="dxa"/>
            <w:left w:w="0" w:type="dxa"/>
            <w:bottom w:w="0" w:type="dxa"/>
            <w:right w:w="0" w:type="dxa"/>
          </w:tblCellMar>
        </w:tblPrEx>
        <w:trPr>
          <w:trHeight w:val="420" w:hRule="atLeast"/>
        </w:trPr>
        <w:tc>
          <w:tcPr>
            <w:tcW w:w="21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F7C9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2210202</w:t>
            </w:r>
          </w:p>
        </w:tc>
        <w:tc>
          <w:tcPr>
            <w:tcW w:w="3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55C1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提租补贴</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FA47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26.20</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92E6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26.20</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7865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26.20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AB06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BABA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6D4EC21">
        <w:tblPrEx>
          <w:tblCellMar>
            <w:top w:w="0" w:type="dxa"/>
            <w:left w:w="0" w:type="dxa"/>
            <w:bottom w:w="0" w:type="dxa"/>
            <w:right w:w="0" w:type="dxa"/>
          </w:tblCellMar>
        </w:tblPrEx>
        <w:trPr>
          <w:trHeight w:val="420" w:hRule="atLeast"/>
        </w:trPr>
        <w:tc>
          <w:tcPr>
            <w:tcW w:w="21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A9E1A">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224</w:t>
            </w:r>
          </w:p>
        </w:tc>
        <w:tc>
          <w:tcPr>
            <w:tcW w:w="3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3E425">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灾害防治及应急管理支出</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EBCD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10.00</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A710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A8AD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315C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7442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10.00</w:t>
            </w:r>
          </w:p>
        </w:tc>
      </w:tr>
      <w:tr w14:paraId="375ADE73">
        <w:tblPrEx>
          <w:tblCellMar>
            <w:top w:w="0" w:type="dxa"/>
            <w:left w:w="0" w:type="dxa"/>
            <w:bottom w:w="0" w:type="dxa"/>
            <w:right w:w="0" w:type="dxa"/>
          </w:tblCellMar>
        </w:tblPrEx>
        <w:trPr>
          <w:trHeight w:val="420" w:hRule="atLeast"/>
        </w:trPr>
        <w:tc>
          <w:tcPr>
            <w:tcW w:w="21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AAED6">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22402</w:t>
            </w:r>
          </w:p>
        </w:tc>
        <w:tc>
          <w:tcPr>
            <w:tcW w:w="3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2FD95">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消防救援事务</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12F4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10.00</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0469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9D33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BAE2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4EBA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10.00</w:t>
            </w:r>
          </w:p>
        </w:tc>
      </w:tr>
      <w:tr w14:paraId="50FC5A66">
        <w:tblPrEx>
          <w:tblCellMar>
            <w:top w:w="0" w:type="dxa"/>
            <w:left w:w="0" w:type="dxa"/>
            <w:bottom w:w="0" w:type="dxa"/>
            <w:right w:w="0" w:type="dxa"/>
          </w:tblCellMar>
        </w:tblPrEx>
        <w:trPr>
          <w:trHeight w:val="420" w:hRule="atLeast"/>
        </w:trPr>
        <w:tc>
          <w:tcPr>
            <w:tcW w:w="21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89F4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2240299</w:t>
            </w:r>
          </w:p>
        </w:tc>
        <w:tc>
          <w:tcPr>
            <w:tcW w:w="3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55D9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其他消防救援事务支出</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0289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DFD2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6820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5A38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22A1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r>
    </w:tbl>
    <w:p w14:paraId="079747EB">
      <w:pPr>
        <w:pStyle w:val="3"/>
        <w:rPr>
          <w:rFonts w:hint="eastAsia"/>
          <w:u w:val="none"/>
        </w:rPr>
        <w:sectPr>
          <w:pgSz w:w="16838" w:h="11906" w:orient="landscape"/>
          <w:pgMar w:top="1800" w:right="1440" w:bottom="1800" w:left="1440" w:header="851" w:footer="992" w:gutter="0"/>
          <w:cols w:space="425" w:num="1"/>
          <w:docGrid w:type="lines" w:linePitch="312" w:charSpace="0"/>
        </w:sectPr>
      </w:pPr>
    </w:p>
    <w:p w14:paraId="3CD53D7D">
      <w:pPr>
        <w:spacing w:before="62" w:line="230" w:lineRule="auto"/>
        <w:ind w:left="27"/>
        <w:rPr>
          <w:rFonts w:ascii="宋体" w:hAnsi="宋体" w:eastAsia="宋体" w:cs="宋体"/>
          <w:sz w:val="19"/>
          <w:szCs w:val="19"/>
          <w:u w:val="none"/>
        </w:rPr>
      </w:pPr>
      <w:r>
        <w:rPr>
          <w:rFonts w:ascii="宋体" w:hAnsi="宋体" w:eastAsia="宋体" w:cs="宋体"/>
          <w:spacing w:val="1"/>
          <w:sz w:val="19"/>
          <w:szCs w:val="19"/>
          <w:u w:val="none"/>
        </w:rPr>
        <w:t>表</w:t>
      </w:r>
      <w:r>
        <w:rPr>
          <w:rFonts w:ascii="宋体" w:hAnsi="宋体" w:eastAsia="宋体" w:cs="宋体"/>
          <w:spacing w:val="-32"/>
          <w:sz w:val="19"/>
          <w:szCs w:val="19"/>
          <w:u w:val="none"/>
        </w:rPr>
        <w:t xml:space="preserve"> </w:t>
      </w:r>
      <w:r>
        <w:rPr>
          <w:rFonts w:ascii="宋体" w:hAnsi="宋体" w:eastAsia="宋体" w:cs="宋体"/>
          <w:spacing w:val="1"/>
          <w:sz w:val="19"/>
          <w:szCs w:val="19"/>
          <w:u w:val="none"/>
        </w:rPr>
        <w:t>5-2</w:t>
      </w:r>
    </w:p>
    <w:p w14:paraId="008C8279">
      <w:pPr>
        <w:spacing w:before="44" w:line="220" w:lineRule="auto"/>
        <w:ind w:left="5018"/>
        <w:rPr>
          <w:rFonts w:ascii="宋体" w:hAnsi="宋体" w:eastAsia="宋体" w:cs="宋体"/>
          <w:b/>
          <w:bCs/>
          <w:spacing w:val="-3"/>
          <w:sz w:val="24"/>
          <w:szCs w:val="24"/>
          <w:u w:val="none"/>
        </w:rPr>
      </w:pPr>
      <w:r>
        <w:rPr>
          <w:rFonts w:ascii="宋体" w:hAnsi="宋体" w:eastAsia="宋体" w:cs="宋体"/>
          <w:b/>
          <w:bCs/>
          <w:spacing w:val="-3"/>
          <w:sz w:val="24"/>
          <w:szCs w:val="24"/>
          <w:u w:val="none"/>
        </w:rPr>
        <w:t>一般公共预算支出表(分单位)</w:t>
      </w:r>
    </w:p>
    <w:p w14:paraId="2D46D09E">
      <w:pPr>
        <w:spacing w:before="29" w:line="213" w:lineRule="auto"/>
        <w:ind w:left="0" w:leftChars="0" w:firstLine="0" w:firstLineChars="0"/>
        <w:jc w:val="both"/>
        <w:rPr>
          <w:rFonts w:ascii="宋体" w:hAnsi="宋体" w:eastAsia="宋体" w:cs="宋体"/>
          <w:b/>
          <w:bCs/>
          <w:spacing w:val="-3"/>
          <w:sz w:val="24"/>
          <w:szCs w:val="24"/>
          <w:u w:val="none"/>
        </w:rPr>
      </w:pPr>
      <w:r>
        <w:rPr>
          <w:rFonts w:hint="eastAsia" w:ascii="宋体" w:hAnsi="宋体" w:eastAsia="宋体" w:cs="宋体"/>
          <w:i w:val="0"/>
          <w:color w:val="000000"/>
          <w:kern w:val="0"/>
          <w:sz w:val="22"/>
          <w:szCs w:val="22"/>
          <w:u w:val="none"/>
          <w:lang w:val="en-US" w:eastAsia="zh-CN" w:bidi="ar"/>
        </w:rPr>
        <w:t>[125]武汉市黄陂区蔡家榨街道</w:t>
      </w:r>
      <w:r>
        <w:rPr>
          <w:rFonts w:hint="eastAsia" w:ascii="宋体" w:hAnsi="宋体" w:cs="宋体"/>
          <w:i w:val="0"/>
          <w:color w:val="000000"/>
          <w:kern w:val="0"/>
          <w:sz w:val="22"/>
          <w:szCs w:val="22"/>
          <w:u w:val="none"/>
          <w:lang w:val="en-US" w:eastAsia="zh-CN" w:bidi="ar"/>
        </w:rPr>
        <w:t xml:space="preserve">                                                                          </w:t>
      </w:r>
      <w:r>
        <w:rPr>
          <w:rFonts w:ascii="宋体" w:hAnsi="宋体" w:eastAsia="宋体" w:cs="宋体"/>
          <w:spacing w:val="-2"/>
          <w:sz w:val="18"/>
          <w:szCs w:val="18"/>
          <w:u w:val="none"/>
        </w:rPr>
        <w:t>单位：万元</w:t>
      </w:r>
    </w:p>
    <w:tbl>
      <w:tblPr>
        <w:tblStyle w:val="17"/>
        <w:tblW w:w="131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7"/>
        <w:gridCol w:w="3682"/>
        <w:gridCol w:w="1271"/>
        <w:gridCol w:w="2378"/>
        <w:gridCol w:w="1782"/>
        <w:gridCol w:w="1551"/>
        <w:gridCol w:w="1394"/>
      </w:tblGrid>
      <w:tr w14:paraId="5A1D3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067" w:type="dxa"/>
            <w:vMerge w:val="restart"/>
            <w:tcBorders>
              <w:bottom w:val="nil"/>
            </w:tcBorders>
            <w:vAlign w:val="top"/>
          </w:tcPr>
          <w:p w14:paraId="3456FEBF">
            <w:pPr>
              <w:pStyle w:val="16"/>
              <w:spacing w:before="176" w:line="220" w:lineRule="auto"/>
              <w:ind w:left="386"/>
              <w:rPr>
                <w:u w:val="none"/>
              </w:rPr>
            </w:pPr>
            <w:r>
              <w:rPr>
                <w:b/>
                <w:bCs/>
                <w:spacing w:val="-4"/>
                <w:u w:val="none"/>
              </w:rPr>
              <w:t>单位编码</w:t>
            </w:r>
          </w:p>
        </w:tc>
        <w:tc>
          <w:tcPr>
            <w:tcW w:w="3682" w:type="dxa"/>
            <w:vMerge w:val="restart"/>
            <w:tcBorders>
              <w:bottom w:val="nil"/>
            </w:tcBorders>
            <w:vAlign w:val="top"/>
          </w:tcPr>
          <w:p w14:paraId="39278906">
            <w:pPr>
              <w:pStyle w:val="16"/>
              <w:spacing w:before="175" w:line="221" w:lineRule="auto"/>
              <w:ind w:left="1280"/>
              <w:rPr>
                <w:u w:val="none"/>
              </w:rPr>
            </w:pPr>
            <w:r>
              <w:rPr>
                <w:b/>
                <w:bCs/>
                <w:spacing w:val="-4"/>
                <w:u w:val="none"/>
              </w:rPr>
              <w:t>单位名称</w:t>
            </w:r>
          </w:p>
        </w:tc>
        <w:tc>
          <w:tcPr>
            <w:tcW w:w="1271" w:type="dxa"/>
            <w:vMerge w:val="restart"/>
            <w:tcBorders>
              <w:bottom w:val="nil"/>
            </w:tcBorders>
            <w:vAlign w:val="top"/>
          </w:tcPr>
          <w:p w14:paraId="2B050D9A">
            <w:pPr>
              <w:pStyle w:val="16"/>
              <w:spacing w:before="175" w:line="222" w:lineRule="auto"/>
              <w:ind w:left="458"/>
              <w:rPr>
                <w:u w:val="none"/>
              </w:rPr>
            </w:pPr>
            <w:r>
              <w:rPr>
                <w:b/>
                <w:bCs/>
                <w:spacing w:val="-6"/>
                <w:u w:val="none"/>
              </w:rPr>
              <w:t>合计</w:t>
            </w:r>
          </w:p>
        </w:tc>
        <w:tc>
          <w:tcPr>
            <w:tcW w:w="5711" w:type="dxa"/>
            <w:gridSpan w:val="3"/>
            <w:vAlign w:val="top"/>
          </w:tcPr>
          <w:p w14:paraId="775523C1">
            <w:pPr>
              <w:pStyle w:val="16"/>
              <w:spacing w:before="46" w:line="206" w:lineRule="auto"/>
              <w:ind w:left="2500"/>
              <w:rPr>
                <w:u w:val="none"/>
              </w:rPr>
            </w:pPr>
            <w:r>
              <w:rPr>
                <w:b/>
                <w:bCs/>
                <w:spacing w:val="-4"/>
                <w:u w:val="none"/>
              </w:rPr>
              <w:t>基本支出</w:t>
            </w:r>
          </w:p>
        </w:tc>
        <w:tc>
          <w:tcPr>
            <w:tcW w:w="1394" w:type="dxa"/>
            <w:vMerge w:val="restart"/>
            <w:tcBorders>
              <w:bottom w:val="nil"/>
            </w:tcBorders>
            <w:vAlign w:val="top"/>
          </w:tcPr>
          <w:p w14:paraId="28FCBF57">
            <w:pPr>
              <w:pStyle w:val="16"/>
              <w:spacing w:before="175" w:line="221" w:lineRule="auto"/>
              <w:ind w:left="344"/>
              <w:rPr>
                <w:u w:val="none"/>
              </w:rPr>
            </w:pPr>
            <w:r>
              <w:rPr>
                <w:b/>
                <w:bCs/>
                <w:spacing w:val="-4"/>
                <w:u w:val="none"/>
              </w:rPr>
              <w:t>项目支出</w:t>
            </w:r>
          </w:p>
        </w:tc>
      </w:tr>
      <w:tr w14:paraId="30906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1067" w:type="dxa"/>
            <w:vMerge w:val="continue"/>
            <w:tcBorders>
              <w:top w:val="nil"/>
            </w:tcBorders>
            <w:vAlign w:val="top"/>
          </w:tcPr>
          <w:p w14:paraId="25E67F87">
            <w:pPr>
              <w:rPr>
                <w:rFonts w:ascii="Arial"/>
                <w:sz w:val="21"/>
                <w:u w:val="none"/>
              </w:rPr>
            </w:pPr>
          </w:p>
        </w:tc>
        <w:tc>
          <w:tcPr>
            <w:tcW w:w="3682" w:type="dxa"/>
            <w:vMerge w:val="continue"/>
            <w:tcBorders>
              <w:top w:val="nil"/>
            </w:tcBorders>
            <w:vAlign w:val="top"/>
          </w:tcPr>
          <w:p w14:paraId="0249AD69">
            <w:pPr>
              <w:rPr>
                <w:rFonts w:ascii="Arial"/>
                <w:sz w:val="21"/>
                <w:u w:val="none"/>
              </w:rPr>
            </w:pPr>
          </w:p>
        </w:tc>
        <w:tc>
          <w:tcPr>
            <w:tcW w:w="1271" w:type="dxa"/>
            <w:vMerge w:val="continue"/>
            <w:tcBorders>
              <w:top w:val="nil"/>
            </w:tcBorders>
            <w:vAlign w:val="top"/>
          </w:tcPr>
          <w:p w14:paraId="7DB0F672">
            <w:pPr>
              <w:rPr>
                <w:rFonts w:ascii="Arial"/>
                <w:sz w:val="21"/>
                <w:u w:val="none"/>
              </w:rPr>
            </w:pPr>
          </w:p>
        </w:tc>
        <w:tc>
          <w:tcPr>
            <w:tcW w:w="2378" w:type="dxa"/>
            <w:vAlign w:val="top"/>
          </w:tcPr>
          <w:p w14:paraId="7793C703">
            <w:pPr>
              <w:pStyle w:val="16"/>
              <w:spacing w:before="44" w:line="205" w:lineRule="auto"/>
              <w:ind w:left="1017"/>
              <w:rPr>
                <w:u w:val="none"/>
              </w:rPr>
            </w:pPr>
            <w:r>
              <w:rPr>
                <w:b/>
                <w:bCs/>
                <w:spacing w:val="-8"/>
                <w:u w:val="none"/>
              </w:rPr>
              <w:t>小计</w:t>
            </w:r>
          </w:p>
        </w:tc>
        <w:tc>
          <w:tcPr>
            <w:tcW w:w="1782" w:type="dxa"/>
            <w:vAlign w:val="top"/>
          </w:tcPr>
          <w:p w14:paraId="2FF2D608">
            <w:pPr>
              <w:pStyle w:val="16"/>
              <w:spacing w:before="44" w:line="205" w:lineRule="auto"/>
              <w:ind w:left="537"/>
              <w:rPr>
                <w:u w:val="none"/>
              </w:rPr>
            </w:pPr>
            <w:r>
              <w:rPr>
                <w:b/>
                <w:bCs/>
                <w:spacing w:val="-4"/>
                <w:u w:val="none"/>
              </w:rPr>
              <w:t>人员经费</w:t>
            </w:r>
          </w:p>
        </w:tc>
        <w:tc>
          <w:tcPr>
            <w:tcW w:w="1551" w:type="dxa"/>
            <w:vAlign w:val="top"/>
          </w:tcPr>
          <w:p w14:paraId="5D6E0CA1">
            <w:pPr>
              <w:pStyle w:val="16"/>
              <w:spacing w:before="44" w:line="205" w:lineRule="auto"/>
              <w:ind w:left="427"/>
              <w:rPr>
                <w:u w:val="none"/>
              </w:rPr>
            </w:pPr>
            <w:r>
              <w:rPr>
                <w:b/>
                <w:bCs/>
                <w:spacing w:val="-5"/>
                <w:u w:val="none"/>
              </w:rPr>
              <w:t>公用经费</w:t>
            </w:r>
          </w:p>
        </w:tc>
        <w:tc>
          <w:tcPr>
            <w:tcW w:w="1394" w:type="dxa"/>
            <w:vMerge w:val="continue"/>
            <w:tcBorders>
              <w:top w:val="nil"/>
            </w:tcBorders>
            <w:vAlign w:val="top"/>
          </w:tcPr>
          <w:p w14:paraId="1BCD3CD5">
            <w:pPr>
              <w:rPr>
                <w:rFonts w:ascii="Arial"/>
                <w:sz w:val="21"/>
                <w:u w:val="none"/>
              </w:rPr>
            </w:pPr>
          </w:p>
        </w:tc>
      </w:tr>
      <w:tr w14:paraId="2AFFA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067" w:type="dxa"/>
            <w:vAlign w:val="top"/>
          </w:tcPr>
          <w:p w14:paraId="55D5DC01">
            <w:pPr>
              <w:rPr>
                <w:rFonts w:ascii="Arial"/>
                <w:sz w:val="21"/>
                <w:u w:val="none"/>
              </w:rPr>
            </w:pPr>
          </w:p>
        </w:tc>
        <w:tc>
          <w:tcPr>
            <w:tcW w:w="3682" w:type="dxa"/>
            <w:vAlign w:val="top"/>
          </w:tcPr>
          <w:p w14:paraId="7A4A4B98">
            <w:pPr>
              <w:pStyle w:val="16"/>
              <w:spacing w:before="139" w:line="222" w:lineRule="auto"/>
              <w:ind w:left="19"/>
              <w:rPr>
                <w:u w:val="none"/>
              </w:rPr>
            </w:pPr>
            <w:r>
              <w:rPr>
                <w:b/>
                <w:bCs/>
                <w:spacing w:val="-6"/>
                <w:u w:val="none"/>
              </w:rPr>
              <w:t>合计</w:t>
            </w:r>
          </w:p>
        </w:tc>
        <w:tc>
          <w:tcPr>
            <w:tcW w:w="1271" w:type="dxa"/>
            <w:vAlign w:val="center"/>
          </w:tcPr>
          <w:p w14:paraId="3D5C891E">
            <w:pPr>
              <w:keepNext w:val="0"/>
              <w:keepLines w:val="0"/>
              <w:widowControl/>
              <w:suppressLineNumbers w:val="0"/>
              <w:jc w:val="center"/>
              <w:textAlignment w:val="center"/>
              <w:rPr>
                <w:rFonts w:hint="eastAsia" w:ascii="仿宋" w:hAnsi="仿宋" w:eastAsia="仿宋" w:cs="仿宋"/>
                <w:b w:val="0"/>
                <w:bCs w:val="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4446.15</w:t>
            </w:r>
          </w:p>
        </w:tc>
        <w:tc>
          <w:tcPr>
            <w:tcW w:w="2378" w:type="dxa"/>
            <w:vAlign w:val="center"/>
          </w:tcPr>
          <w:p w14:paraId="78ECB29B">
            <w:pPr>
              <w:keepNext w:val="0"/>
              <w:keepLines w:val="0"/>
              <w:widowControl/>
              <w:suppressLineNumbers w:val="0"/>
              <w:jc w:val="center"/>
              <w:textAlignment w:val="center"/>
              <w:rPr>
                <w:rFonts w:hint="eastAsia" w:ascii="仿宋" w:hAnsi="仿宋" w:eastAsia="仿宋" w:cs="仿宋"/>
                <w:b w:val="0"/>
                <w:bCs w:val="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2260.34</w:t>
            </w:r>
          </w:p>
        </w:tc>
        <w:tc>
          <w:tcPr>
            <w:tcW w:w="1782" w:type="dxa"/>
            <w:vAlign w:val="center"/>
          </w:tcPr>
          <w:p w14:paraId="36A7B751">
            <w:pPr>
              <w:keepNext w:val="0"/>
              <w:keepLines w:val="0"/>
              <w:widowControl/>
              <w:suppressLineNumbers w:val="0"/>
              <w:jc w:val="center"/>
              <w:textAlignment w:val="center"/>
              <w:rPr>
                <w:rFonts w:hint="eastAsia" w:ascii="仿宋" w:hAnsi="仿宋" w:eastAsia="仿宋" w:cs="仿宋"/>
                <w:b w:val="0"/>
                <w:bCs w:val="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2131.42</w:t>
            </w:r>
          </w:p>
        </w:tc>
        <w:tc>
          <w:tcPr>
            <w:tcW w:w="1551" w:type="dxa"/>
            <w:vAlign w:val="center"/>
          </w:tcPr>
          <w:p w14:paraId="21868590">
            <w:pPr>
              <w:keepNext w:val="0"/>
              <w:keepLines w:val="0"/>
              <w:widowControl/>
              <w:suppressLineNumbers w:val="0"/>
              <w:jc w:val="center"/>
              <w:textAlignment w:val="center"/>
              <w:rPr>
                <w:rFonts w:hint="eastAsia" w:ascii="仿宋" w:hAnsi="仿宋" w:eastAsia="仿宋" w:cs="仿宋"/>
                <w:b w:val="0"/>
                <w:bCs w:val="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128.92</w:t>
            </w:r>
          </w:p>
        </w:tc>
        <w:tc>
          <w:tcPr>
            <w:tcW w:w="1394" w:type="dxa"/>
            <w:vAlign w:val="center"/>
          </w:tcPr>
          <w:p w14:paraId="1161D6F0">
            <w:pPr>
              <w:keepNext w:val="0"/>
              <w:keepLines w:val="0"/>
              <w:widowControl/>
              <w:suppressLineNumbers w:val="0"/>
              <w:jc w:val="center"/>
              <w:textAlignment w:val="center"/>
              <w:rPr>
                <w:rFonts w:hint="eastAsia" w:ascii="仿宋" w:hAnsi="仿宋" w:eastAsia="仿宋" w:cs="仿宋"/>
                <w:b w:val="0"/>
                <w:bCs w:val="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2185.81</w:t>
            </w:r>
          </w:p>
        </w:tc>
      </w:tr>
      <w:tr w14:paraId="51DE6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067" w:type="dxa"/>
            <w:vAlign w:val="top"/>
          </w:tcPr>
          <w:p w14:paraId="690AE5CD">
            <w:pPr>
              <w:spacing w:before="175" w:line="181" w:lineRule="auto"/>
              <w:ind w:left="28"/>
              <w:rPr>
                <w:rFonts w:hint="default" w:ascii="Calibri" w:hAnsi="Calibri" w:eastAsia="宋体" w:cs="Calibri"/>
                <w:sz w:val="18"/>
                <w:szCs w:val="18"/>
                <w:u w:val="none"/>
                <w:lang w:val="en-US" w:eastAsia="zh-CN"/>
              </w:rPr>
            </w:pPr>
            <w:r>
              <w:rPr>
                <w:rFonts w:hint="eastAsia" w:ascii="Calibri" w:hAnsi="Calibri" w:cs="Calibri"/>
                <w:b/>
                <w:bCs/>
                <w:spacing w:val="-5"/>
                <w:sz w:val="18"/>
                <w:szCs w:val="18"/>
                <w:u w:val="none"/>
                <w:lang w:val="en-US" w:eastAsia="zh-CN"/>
              </w:rPr>
              <w:t>125</w:t>
            </w:r>
          </w:p>
        </w:tc>
        <w:tc>
          <w:tcPr>
            <w:tcW w:w="3682" w:type="dxa"/>
            <w:vAlign w:val="top"/>
          </w:tcPr>
          <w:p w14:paraId="1E47272A">
            <w:pPr>
              <w:pStyle w:val="16"/>
              <w:spacing w:before="140" w:line="220" w:lineRule="auto"/>
              <w:ind w:left="20"/>
              <w:rPr>
                <w:rFonts w:hint="eastAsia" w:ascii="仿宋" w:hAnsi="仿宋" w:eastAsia="仿宋" w:cs="仿宋"/>
                <w:sz w:val="24"/>
                <w:szCs w:val="24"/>
                <w:u w:val="none"/>
              </w:rPr>
            </w:pPr>
            <w:r>
              <w:rPr>
                <w:rFonts w:hint="eastAsia" w:ascii="仿宋" w:hAnsi="仿宋" w:eastAsia="仿宋" w:cs="仿宋"/>
                <w:i w:val="0"/>
                <w:color w:val="000000"/>
                <w:kern w:val="0"/>
                <w:sz w:val="24"/>
                <w:szCs w:val="24"/>
                <w:u w:val="none"/>
                <w:lang w:val="en-US" w:eastAsia="zh-CN" w:bidi="ar"/>
              </w:rPr>
              <w:t>武汉市黄陂区蔡家榨街道</w:t>
            </w:r>
          </w:p>
        </w:tc>
        <w:tc>
          <w:tcPr>
            <w:tcW w:w="1271" w:type="dxa"/>
            <w:vAlign w:val="center"/>
          </w:tcPr>
          <w:p w14:paraId="00616D74">
            <w:pPr>
              <w:keepNext w:val="0"/>
              <w:keepLines w:val="0"/>
              <w:widowControl/>
              <w:suppressLineNumbers w:val="0"/>
              <w:jc w:val="center"/>
              <w:textAlignment w:val="center"/>
              <w:rPr>
                <w:rFonts w:hint="eastAsia" w:ascii="仿宋" w:hAnsi="仿宋" w:eastAsia="仿宋" w:cs="仿宋"/>
                <w:b w:val="0"/>
                <w:bCs w:val="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4446.15</w:t>
            </w:r>
          </w:p>
        </w:tc>
        <w:tc>
          <w:tcPr>
            <w:tcW w:w="2378" w:type="dxa"/>
            <w:vAlign w:val="center"/>
          </w:tcPr>
          <w:p w14:paraId="42B91CA0">
            <w:pPr>
              <w:keepNext w:val="0"/>
              <w:keepLines w:val="0"/>
              <w:widowControl/>
              <w:suppressLineNumbers w:val="0"/>
              <w:jc w:val="center"/>
              <w:textAlignment w:val="center"/>
              <w:rPr>
                <w:rFonts w:hint="eastAsia" w:ascii="仿宋" w:hAnsi="仿宋" w:eastAsia="仿宋" w:cs="仿宋"/>
                <w:b w:val="0"/>
                <w:bCs w:val="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2260.34</w:t>
            </w:r>
          </w:p>
        </w:tc>
        <w:tc>
          <w:tcPr>
            <w:tcW w:w="1782" w:type="dxa"/>
            <w:vAlign w:val="center"/>
          </w:tcPr>
          <w:p w14:paraId="38616819">
            <w:pPr>
              <w:keepNext w:val="0"/>
              <w:keepLines w:val="0"/>
              <w:widowControl/>
              <w:suppressLineNumbers w:val="0"/>
              <w:jc w:val="center"/>
              <w:textAlignment w:val="center"/>
              <w:rPr>
                <w:rFonts w:hint="eastAsia" w:ascii="仿宋" w:hAnsi="仿宋" w:eastAsia="仿宋" w:cs="仿宋"/>
                <w:b w:val="0"/>
                <w:bCs w:val="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2131.42</w:t>
            </w:r>
          </w:p>
        </w:tc>
        <w:tc>
          <w:tcPr>
            <w:tcW w:w="1551" w:type="dxa"/>
            <w:vAlign w:val="center"/>
          </w:tcPr>
          <w:p w14:paraId="3EC468AC">
            <w:pPr>
              <w:keepNext w:val="0"/>
              <w:keepLines w:val="0"/>
              <w:widowControl/>
              <w:suppressLineNumbers w:val="0"/>
              <w:jc w:val="center"/>
              <w:textAlignment w:val="center"/>
              <w:rPr>
                <w:rFonts w:hint="eastAsia" w:ascii="仿宋" w:hAnsi="仿宋" w:eastAsia="仿宋" w:cs="仿宋"/>
                <w:b w:val="0"/>
                <w:bCs w:val="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128.92</w:t>
            </w:r>
          </w:p>
        </w:tc>
        <w:tc>
          <w:tcPr>
            <w:tcW w:w="1394" w:type="dxa"/>
            <w:vAlign w:val="center"/>
          </w:tcPr>
          <w:p w14:paraId="4E563539">
            <w:pPr>
              <w:keepNext w:val="0"/>
              <w:keepLines w:val="0"/>
              <w:widowControl/>
              <w:suppressLineNumbers w:val="0"/>
              <w:jc w:val="center"/>
              <w:textAlignment w:val="center"/>
              <w:rPr>
                <w:rFonts w:hint="eastAsia" w:ascii="仿宋" w:hAnsi="仿宋" w:eastAsia="仿宋" w:cs="仿宋"/>
                <w:b w:val="0"/>
                <w:bCs w:val="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2185.81</w:t>
            </w:r>
          </w:p>
        </w:tc>
      </w:tr>
      <w:tr w14:paraId="74CE5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67" w:type="dxa"/>
            <w:vAlign w:val="top"/>
          </w:tcPr>
          <w:p w14:paraId="25E31A6E">
            <w:pPr>
              <w:spacing w:before="175" w:line="181" w:lineRule="auto"/>
              <w:ind w:left="210"/>
              <w:rPr>
                <w:rFonts w:hint="default" w:ascii="Calibri" w:hAnsi="Calibri" w:eastAsia="宋体" w:cs="Calibri"/>
                <w:sz w:val="18"/>
                <w:szCs w:val="18"/>
                <w:u w:val="none"/>
                <w:lang w:val="en-US" w:eastAsia="zh-CN"/>
              </w:rPr>
            </w:pPr>
            <w:r>
              <w:rPr>
                <w:rFonts w:hint="eastAsia" w:ascii="Calibri" w:hAnsi="Calibri" w:cs="Calibri"/>
                <w:spacing w:val="-3"/>
                <w:sz w:val="18"/>
                <w:szCs w:val="18"/>
                <w:u w:val="none"/>
                <w:lang w:val="en-US" w:eastAsia="zh-CN"/>
              </w:rPr>
              <w:t>125001</w:t>
            </w:r>
          </w:p>
        </w:tc>
        <w:tc>
          <w:tcPr>
            <w:tcW w:w="3682" w:type="dxa"/>
            <w:vAlign w:val="top"/>
          </w:tcPr>
          <w:p w14:paraId="073AC606">
            <w:pPr>
              <w:pStyle w:val="16"/>
              <w:spacing w:before="141" w:line="219" w:lineRule="auto"/>
              <w:ind w:left="200"/>
              <w:rPr>
                <w:rFonts w:hint="eastAsia" w:ascii="仿宋" w:hAnsi="仿宋" w:eastAsia="仿宋" w:cs="仿宋"/>
                <w:sz w:val="24"/>
                <w:szCs w:val="24"/>
                <w:u w:val="none"/>
              </w:rPr>
            </w:pPr>
            <w:r>
              <w:rPr>
                <w:rFonts w:hint="eastAsia" w:ascii="仿宋" w:hAnsi="仿宋" w:eastAsia="仿宋" w:cs="仿宋"/>
                <w:i w:val="0"/>
                <w:color w:val="000000"/>
                <w:kern w:val="0"/>
                <w:sz w:val="24"/>
                <w:szCs w:val="24"/>
                <w:u w:val="none"/>
                <w:lang w:val="en-US" w:eastAsia="zh-CN" w:bidi="ar"/>
              </w:rPr>
              <w:t>黄陂区蔡家榨街道</w:t>
            </w:r>
            <w:r>
              <w:rPr>
                <w:rFonts w:hint="eastAsia" w:ascii="仿宋" w:hAnsi="仿宋" w:eastAsia="仿宋" w:cs="仿宋"/>
                <w:spacing w:val="-2"/>
                <w:sz w:val="24"/>
                <w:szCs w:val="24"/>
                <w:u w:val="none"/>
              </w:rPr>
              <w:t>本级</w:t>
            </w:r>
          </w:p>
        </w:tc>
        <w:tc>
          <w:tcPr>
            <w:tcW w:w="1271" w:type="dxa"/>
            <w:vAlign w:val="center"/>
          </w:tcPr>
          <w:p w14:paraId="08AE1E6E">
            <w:pPr>
              <w:keepNext w:val="0"/>
              <w:keepLines w:val="0"/>
              <w:widowControl/>
              <w:suppressLineNumbers w:val="0"/>
              <w:jc w:val="center"/>
              <w:textAlignment w:val="center"/>
              <w:rPr>
                <w:rFonts w:hint="eastAsia" w:ascii="仿宋" w:hAnsi="仿宋" w:eastAsia="仿宋" w:cs="仿宋"/>
                <w:b w:val="0"/>
                <w:bCs w:val="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3416.93</w:t>
            </w:r>
          </w:p>
        </w:tc>
        <w:tc>
          <w:tcPr>
            <w:tcW w:w="2378" w:type="dxa"/>
            <w:vAlign w:val="bottom"/>
          </w:tcPr>
          <w:p w14:paraId="33202FE9">
            <w:pPr>
              <w:keepNext w:val="0"/>
              <w:keepLines w:val="0"/>
              <w:widowControl/>
              <w:suppressLineNumbers w:val="0"/>
              <w:jc w:val="center"/>
              <w:textAlignment w:val="bottom"/>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1331.12</w:t>
            </w:r>
          </w:p>
        </w:tc>
        <w:tc>
          <w:tcPr>
            <w:tcW w:w="1782" w:type="dxa"/>
            <w:vAlign w:val="center"/>
          </w:tcPr>
          <w:p w14:paraId="63CD4D53">
            <w:pPr>
              <w:keepNext w:val="0"/>
              <w:keepLines w:val="0"/>
              <w:widowControl/>
              <w:suppressLineNumbers w:val="0"/>
              <w:jc w:val="center"/>
              <w:textAlignment w:val="center"/>
              <w:rPr>
                <w:rFonts w:hint="eastAsia" w:ascii="仿宋" w:hAnsi="仿宋" w:eastAsia="仿宋" w:cs="仿宋"/>
                <w:b w:val="0"/>
                <w:bCs w:val="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1,238.00</w:t>
            </w:r>
          </w:p>
        </w:tc>
        <w:tc>
          <w:tcPr>
            <w:tcW w:w="1551" w:type="dxa"/>
            <w:vAlign w:val="center"/>
          </w:tcPr>
          <w:p w14:paraId="66CDD127">
            <w:pPr>
              <w:keepNext w:val="0"/>
              <w:keepLines w:val="0"/>
              <w:widowControl/>
              <w:suppressLineNumbers w:val="0"/>
              <w:jc w:val="center"/>
              <w:textAlignment w:val="center"/>
              <w:rPr>
                <w:rFonts w:hint="eastAsia" w:ascii="仿宋" w:hAnsi="仿宋" w:eastAsia="仿宋" w:cs="仿宋"/>
                <w:b w:val="0"/>
                <w:bCs w:val="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93.12</w:t>
            </w:r>
          </w:p>
        </w:tc>
        <w:tc>
          <w:tcPr>
            <w:tcW w:w="1394" w:type="dxa"/>
            <w:vAlign w:val="center"/>
          </w:tcPr>
          <w:p w14:paraId="38974D32">
            <w:pPr>
              <w:keepNext w:val="0"/>
              <w:keepLines w:val="0"/>
              <w:widowControl/>
              <w:suppressLineNumbers w:val="0"/>
              <w:jc w:val="center"/>
              <w:textAlignment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2,085.81</w:t>
            </w:r>
          </w:p>
        </w:tc>
      </w:tr>
      <w:tr w14:paraId="4E858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67" w:type="dxa"/>
            <w:vAlign w:val="top"/>
          </w:tcPr>
          <w:p w14:paraId="4F0EE054">
            <w:pPr>
              <w:spacing w:before="175" w:line="181" w:lineRule="auto"/>
              <w:ind w:left="210"/>
              <w:rPr>
                <w:rFonts w:hint="default" w:ascii="Calibri" w:hAnsi="Calibri" w:eastAsia="宋体" w:cs="Calibri"/>
                <w:sz w:val="18"/>
                <w:szCs w:val="18"/>
                <w:u w:val="none"/>
                <w:lang w:val="en-US" w:eastAsia="zh-CN"/>
              </w:rPr>
            </w:pPr>
            <w:r>
              <w:rPr>
                <w:rFonts w:hint="eastAsia" w:ascii="Calibri" w:hAnsi="Calibri" w:cs="Calibri"/>
                <w:spacing w:val="-3"/>
                <w:sz w:val="18"/>
                <w:szCs w:val="18"/>
                <w:u w:val="none"/>
                <w:lang w:val="en-US" w:eastAsia="zh-CN"/>
              </w:rPr>
              <w:t>125002</w:t>
            </w:r>
          </w:p>
        </w:tc>
        <w:tc>
          <w:tcPr>
            <w:tcW w:w="3682" w:type="dxa"/>
            <w:vAlign w:val="top"/>
          </w:tcPr>
          <w:p w14:paraId="2C09E88B">
            <w:pPr>
              <w:pStyle w:val="16"/>
              <w:spacing w:before="140" w:line="220" w:lineRule="auto"/>
              <w:ind w:left="200"/>
              <w:rPr>
                <w:rFonts w:hint="eastAsia" w:ascii="仿宋" w:hAnsi="仿宋" w:eastAsia="仿宋" w:cs="仿宋"/>
                <w:sz w:val="24"/>
                <w:szCs w:val="24"/>
                <w:u w:val="none"/>
                <w:lang w:val="en-US" w:eastAsia="zh-CN"/>
              </w:rPr>
            </w:pPr>
            <w:r>
              <w:rPr>
                <w:rFonts w:hint="eastAsia" w:ascii="仿宋" w:hAnsi="仿宋" w:eastAsia="仿宋" w:cs="仿宋"/>
                <w:i w:val="0"/>
                <w:color w:val="000000"/>
                <w:kern w:val="0"/>
                <w:sz w:val="24"/>
                <w:szCs w:val="24"/>
                <w:u w:val="none"/>
                <w:lang w:val="en-US" w:eastAsia="zh-CN" w:bidi="ar"/>
              </w:rPr>
              <w:t>黄陂区蔡家榨街道财政所</w:t>
            </w:r>
          </w:p>
        </w:tc>
        <w:tc>
          <w:tcPr>
            <w:tcW w:w="1271" w:type="dxa"/>
            <w:vAlign w:val="center"/>
          </w:tcPr>
          <w:p w14:paraId="3BD64482">
            <w:pPr>
              <w:keepNext w:val="0"/>
              <w:keepLines w:val="0"/>
              <w:widowControl/>
              <w:suppressLineNumbers w:val="0"/>
              <w:jc w:val="center"/>
              <w:textAlignment w:val="center"/>
              <w:rPr>
                <w:rFonts w:hint="eastAsia" w:ascii="仿宋" w:hAnsi="仿宋" w:eastAsia="仿宋" w:cs="仿宋"/>
                <w:b w:val="0"/>
                <w:bCs w:val="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248.47</w:t>
            </w:r>
          </w:p>
        </w:tc>
        <w:tc>
          <w:tcPr>
            <w:tcW w:w="2378" w:type="dxa"/>
            <w:vAlign w:val="bottom"/>
          </w:tcPr>
          <w:p w14:paraId="27EA7DBE">
            <w:pPr>
              <w:keepNext w:val="0"/>
              <w:keepLines w:val="0"/>
              <w:widowControl/>
              <w:suppressLineNumbers w:val="0"/>
              <w:jc w:val="center"/>
              <w:textAlignment w:val="bottom"/>
              <w:rPr>
                <w:rFonts w:hint="eastAsia" w:ascii="仿宋" w:hAnsi="仿宋" w:eastAsia="仿宋" w:cs="仿宋"/>
                <w:b w:val="0"/>
                <w:bCs w:val="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228.47</w:t>
            </w:r>
          </w:p>
        </w:tc>
        <w:tc>
          <w:tcPr>
            <w:tcW w:w="1782" w:type="dxa"/>
            <w:vAlign w:val="center"/>
          </w:tcPr>
          <w:p w14:paraId="00DD6170">
            <w:pPr>
              <w:keepNext w:val="0"/>
              <w:keepLines w:val="0"/>
              <w:widowControl/>
              <w:suppressLineNumbers w:val="0"/>
              <w:jc w:val="center"/>
              <w:textAlignment w:val="center"/>
              <w:rPr>
                <w:rFonts w:hint="eastAsia" w:ascii="仿宋" w:hAnsi="仿宋" w:eastAsia="仿宋" w:cs="仿宋"/>
                <w:b w:val="0"/>
                <w:bCs w:val="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221.42</w:t>
            </w:r>
          </w:p>
        </w:tc>
        <w:tc>
          <w:tcPr>
            <w:tcW w:w="1551" w:type="dxa"/>
            <w:vAlign w:val="center"/>
          </w:tcPr>
          <w:p w14:paraId="42DD1650">
            <w:pPr>
              <w:keepNext w:val="0"/>
              <w:keepLines w:val="0"/>
              <w:widowControl/>
              <w:suppressLineNumbers w:val="0"/>
              <w:jc w:val="center"/>
              <w:textAlignment w:val="center"/>
              <w:rPr>
                <w:rFonts w:hint="eastAsia" w:ascii="仿宋" w:hAnsi="仿宋" w:eastAsia="仿宋" w:cs="仿宋"/>
                <w:b w:val="0"/>
                <w:bCs w:val="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7.05</w:t>
            </w:r>
          </w:p>
        </w:tc>
        <w:tc>
          <w:tcPr>
            <w:tcW w:w="1394" w:type="dxa"/>
            <w:vAlign w:val="center"/>
          </w:tcPr>
          <w:p w14:paraId="719A51DB">
            <w:pPr>
              <w:keepNext w:val="0"/>
              <w:keepLines w:val="0"/>
              <w:widowControl/>
              <w:suppressLineNumbers w:val="0"/>
              <w:jc w:val="center"/>
              <w:textAlignment w:val="center"/>
              <w:rPr>
                <w:rFonts w:hint="eastAsia" w:ascii="仿宋" w:hAnsi="仿宋" w:eastAsia="仿宋" w:cs="仿宋"/>
                <w:b w:val="0"/>
                <w:bCs w:val="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20.00</w:t>
            </w:r>
          </w:p>
        </w:tc>
      </w:tr>
      <w:tr w14:paraId="6A509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067" w:type="dxa"/>
            <w:vAlign w:val="top"/>
          </w:tcPr>
          <w:p w14:paraId="739E2050">
            <w:pPr>
              <w:spacing w:before="174" w:line="181" w:lineRule="auto"/>
              <w:ind w:left="210"/>
              <w:rPr>
                <w:rFonts w:hint="default" w:ascii="Calibri" w:hAnsi="Calibri" w:eastAsia="宋体" w:cs="Calibri"/>
                <w:sz w:val="18"/>
                <w:szCs w:val="18"/>
                <w:u w:val="none"/>
                <w:lang w:val="en-US" w:eastAsia="zh-CN"/>
              </w:rPr>
            </w:pPr>
            <w:r>
              <w:rPr>
                <w:rFonts w:hint="eastAsia" w:ascii="Calibri" w:hAnsi="Calibri" w:cs="Calibri"/>
                <w:spacing w:val="-3"/>
                <w:sz w:val="18"/>
                <w:szCs w:val="18"/>
                <w:u w:val="none"/>
                <w:lang w:val="en-US" w:eastAsia="zh-CN"/>
              </w:rPr>
              <w:t>125003</w:t>
            </w:r>
          </w:p>
        </w:tc>
        <w:tc>
          <w:tcPr>
            <w:tcW w:w="3682" w:type="dxa"/>
            <w:vAlign w:val="top"/>
          </w:tcPr>
          <w:p w14:paraId="2686A772">
            <w:pPr>
              <w:pStyle w:val="16"/>
              <w:spacing w:before="140" w:line="220" w:lineRule="auto"/>
              <w:ind w:left="200"/>
              <w:rPr>
                <w:rFonts w:hint="eastAsia" w:ascii="仿宋" w:hAnsi="仿宋" w:eastAsia="仿宋" w:cs="仿宋"/>
                <w:sz w:val="24"/>
                <w:szCs w:val="24"/>
                <w:u w:val="none"/>
              </w:rPr>
            </w:pPr>
            <w:r>
              <w:rPr>
                <w:rFonts w:hint="eastAsia" w:ascii="仿宋" w:hAnsi="仿宋" w:eastAsia="仿宋" w:cs="仿宋"/>
                <w:i w:val="0"/>
                <w:color w:val="000000"/>
                <w:kern w:val="0"/>
                <w:sz w:val="24"/>
                <w:szCs w:val="24"/>
                <w:u w:val="none"/>
                <w:lang w:val="en-US" w:eastAsia="zh-CN" w:bidi="ar"/>
              </w:rPr>
              <w:t>黄陂区蔡家榨街道党群服务中心</w:t>
            </w:r>
          </w:p>
        </w:tc>
        <w:tc>
          <w:tcPr>
            <w:tcW w:w="1271" w:type="dxa"/>
            <w:vAlign w:val="center"/>
          </w:tcPr>
          <w:p w14:paraId="050A27CF">
            <w:pPr>
              <w:keepNext w:val="0"/>
              <w:keepLines w:val="0"/>
              <w:widowControl/>
              <w:suppressLineNumbers w:val="0"/>
              <w:jc w:val="center"/>
              <w:textAlignment w:val="center"/>
              <w:rPr>
                <w:rFonts w:hint="eastAsia" w:ascii="仿宋" w:hAnsi="仿宋" w:eastAsia="仿宋" w:cs="仿宋"/>
                <w:b w:val="0"/>
                <w:bCs w:val="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320.27</w:t>
            </w:r>
          </w:p>
        </w:tc>
        <w:tc>
          <w:tcPr>
            <w:tcW w:w="2378" w:type="dxa"/>
            <w:vAlign w:val="bottom"/>
          </w:tcPr>
          <w:p w14:paraId="2C06AA4B">
            <w:pPr>
              <w:keepNext w:val="0"/>
              <w:keepLines w:val="0"/>
              <w:widowControl/>
              <w:suppressLineNumbers w:val="0"/>
              <w:jc w:val="center"/>
              <w:textAlignment w:val="bottom"/>
              <w:rPr>
                <w:rFonts w:hint="eastAsia" w:ascii="仿宋" w:hAnsi="仿宋" w:eastAsia="仿宋" w:cs="仿宋"/>
                <w:b w:val="0"/>
                <w:bCs w:val="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295.27</w:t>
            </w:r>
          </w:p>
        </w:tc>
        <w:tc>
          <w:tcPr>
            <w:tcW w:w="1782" w:type="dxa"/>
            <w:vAlign w:val="center"/>
          </w:tcPr>
          <w:p w14:paraId="6A266A78">
            <w:pPr>
              <w:keepNext w:val="0"/>
              <w:keepLines w:val="0"/>
              <w:widowControl/>
              <w:suppressLineNumbers w:val="0"/>
              <w:jc w:val="center"/>
              <w:textAlignment w:val="center"/>
              <w:rPr>
                <w:rFonts w:hint="eastAsia" w:ascii="仿宋" w:hAnsi="仿宋" w:eastAsia="仿宋" w:cs="仿宋"/>
                <w:b w:val="0"/>
                <w:bCs w:val="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286.95</w:t>
            </w:r>
          </w:p>
        </w:tc>
        <w:tc>
          <w:tcPr>
            <w:tcW w:w="1551" w:type="dxa"/>
            <w:vAlign w:val="center"/>
          </w:tcPr>
          <w:p w14:paraId="04E69B3D">
            <w:pPr>
              <w:keepNext w:val="0"/>
              <w:keepLines w:val="0"/>
              <w:widowControl/>
              <w:suppressLineNumbers w:val="0"/>
              <w:jc w:val="center"/>
              <w:textAlignment w:val="center"/>
              <w:rPr>
                <w:rFonts w:hint="eastAsia" w:ascii="仿宋" w:hAnsi="仿宋" w:eastAsia="仿宋" w:cs="仿宋"/>
                <w:b w:val="0"/>
                <w:bCs w:val="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8.32</w:t>
            </w:r>
          </w:p>
        </w:tc>
        <w:tc>
          <w:tcPr>
            <w:tcW w:w="1394" w:type="dxa"/>
            <w:vAlign w:val="center"/>
          </w:tcPr>
          <w:p w14:paraId="78E4AAC2">
            <w:pPr>
              <w:keepNext w:val="0"/>
              <w:keepLines w:val="0"/>
              <w:widowControl/>
              <w:suppressLineNumbers w:val="0"/>
              <w:jc w:val="center"/>
              <w:textAlignment w:val="center"/>
              <w:rPr>
                <w:rFonts w:hint="eastAsia" w:ascii="仿宋" w:hAnsi="仿宋" w:eastAsia="仿宋" w:cs="仿宋"/>
                <w:b w:val="0"/>
                <w:bCs w:val="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25.00</w:t>
            </w:r>
          </w:p>
        </w:tc>
      </w:tr>
      <w:tr w14:paraId="4BB86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67" w:type="dxa"/>
            <w:vAlign w:val="top"/>
          </w:tcPr>
          <w:p w14:paraId="40550937">
            <w:pPr>
              <w:spacing w:before="175" w:line="181" w:lineRule="auto"/>
              <w:ind w:left="210"/>
              <w:rPr>
                <w:rFonts w:hint="default" w:ascii="Calibri" w:hAnsi="Calibri" w:eastAsia="宋体" w:cs="Calibri"/>
                <w:sz w:val="18"/>
                <w:szCs w:val="18"/>
                <w:u w:val="none"/>
                <w:lang w:val="en-US" w:eastAsia="zh-CN"/>
              </w:rPr>
            </w:pPr>
            <w:r>
              <w:rPr>
                <w:rFonts w:hint="eastAsia" w:ascii="Calibri" w:hAnsi="Calibri" w:cs="Calibri"/>
                <w:spacing w:val="-3"/>
                <w:sz w:val="18"/>
                <w:szCs w:val="18"/>
                <w:u w:val="none"/>
                <w:lang w:val="en-US" w:eastAsia="zh-CN"/>
              </w:rPr>
              <w:t>125004</w:t>
            </w:r>
          </w:p>
        </w:tc>
        <w:tc>
          <w:tcPr>
            <w:tcW w:w="3682" w:type="dxa"/>
            <w:vAlign w:val="top"/>
          </w:tcPr>
          <w:p w14:paraId="7BC76AE8">
            <w:pPr>
              <w:pStyle w:val="16"/>
              <w:spacing w:before="143" w:line="219" w:lineRule="auto"/>
              <w:ind w:left="200"/>
              <w:rPr>
                <w:rFonts w:hint="eastAsia" w:ascii="仿宋" w:hAnsi="仿宋" w:eastAsia="仿宋" w:cs="仿宋"/>
                <w:sz w:val="24"/>
                <w:szCs w:val="24"/>
                <w:u w:val="none"/>
              </w:rPr>
            </w:pPr>
            <w:r>
              <w:rPr>
                <w:rFonts w:hint="eastAsia" w:ascii="仿宋" w:hAnsi="仿宋" w:eastAsia="仿宋" w:cs="仿宋"/>
                <w:i w:val="0"/>
                <w:color w:val="000000"/>
                <w:kern w:val="0"/>
                <w:sz w:val="24"/>
                <w:szCs w:val="24"/>
                <w:u w:val="none"/>
                <w:lang w:val="en-US" w:eastAsia="zh-CN" w:bidi="ar"/>
              </w:rPr>
              <w:t>黄陂区蔡家榨街道社区网格中心</w:t>
            </w:r>
          </w:p>
        </w:tc>
        <w:tc>
          <w:tcPr>
            <w:tcW w:w="1271" w:type="dxa"/>
            <w:vAlign w:val="center"/>
          </w:tcPr>
          <w:p w14:paraId="5470F6AC">
            <w:pPr>
              <w:keepNext w:val="0"/>
              <w:keepLines w:val="0"/>
              <w:widowControl/>
              <w:suppressLineNumbers w:val="0"/>
              <w:jc w:val="center"/>
              <w:textAlignment w:val="center"/>
              <w:rPr>
                <w:rFonts w:hint="eastAsia" w:ascii="仿宋" w:hAnsi="仿宋" w:eastAsia="仿宋" w:cs="仿宋"/>
                <w:b w:val="0"/>
                <w:bCs w:val="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87.63</w:t>
            </w:r>
          </w:p>
        </w:tc>
        <w:tc>
          <w:tcPr>
            <w:tcW w:w="2378" w:type="dxa"/>
            <w:vAlign w:val="bottom"/>
          </w:tcPr>
          <w:p w14:paraId="70B1BD2A">
            <w:pPr>
              <w:keepNext w:val="0"/>
              <w:keepLines w:val="0"/>
              <w:widowControl/>
              <w:suppressLineNumbers w:val="0"/>
              <w:jc w:val="center"/>
              <w:textAlignment w:val="bottom"/>
              <w:rPr>
                <w:rFonts w:hint="eastAsia" w:ascii="仿宋" w:hAnsi="仿宋" w:eastAsia="仿宋" w:cs="仿宋"/>
                <w:b w:val="0"/>
                <w:bCs w:val="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82.63</w:t>
            </w:r>
          </w:p>
        </w:tc>
        <w:tc>
          <w:tcPr>
            <w:tcW w:w="1782" w:type="dxa"/>
            <w:vAlign w:val="center"/>
          </w:tcPr>
          <w:p w14:paraId="562DEDED">
            <w:pPr>
              <w:keepNext w:val="0"/>
              <w:keepLines w:val="0"/>
              <w:widowControl/>
              <w:suppressLineNumbers w:val="0"/>
              <w:jc w:val="center"/>
              <w:textAlignment w:val="center"/>
              <w:rPr>
                <w:rFonts w:hint="eastAsia" w:ascii="仿宋" w:hAnsi="仿宋" w:eastAsia="仿宋" w:cs="仿宋"/>
                <w:b w:val="0"/>
                <w:bCs w:val="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80.15</w:t>
            </w:r>
          </w:p>
        </w:tc>
        <w:tc>
          <w:tcPr>
            <w:tcW w:w="1551" w:type="dxa"/>
            <w:vAlign w:val="center"/>
          </w:tcPr>
          <w:p w14:paraId="1674790F">
            <w:pPr>
              <w:keepNext w:val="0"/>
              <w:keepLines w:val="0"/>
              <w:widowControl/>
              <w:suppressLineNumbers w:val="0"/>
              <w:jc w:val="center"/>
              <w:textAlignment w:val="center"/>
              <w:rPr>
                <w:rFonts w:hint="eastAsia" w:ascii="仿宋" w:hAnsi="仿宋" w:eastAsia="仿宋" w:cs="仿宋"/>
                <w:b w:val="0"/>
                <w:bCs w:val="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2.48</w:t>
            </w:r>
          </w:p>
        </w:tc>
        <w:tc>
          <w:tcPr>
            <w:tcW w:w="1394" w:type="dxa"/>
            <w:vAlign w:val="center"/>
          </w:tcPr>
          <w:p w14:paraId="7D1586D6">
            <w:pPr>
              <w:keepNext w:val="0"/>
              <w:keepLines w:val="0"/>
              <w:widowControl/>
              <w:suppressLineNumbers w:val="0"/>
              <w:jc w:val="center"/>
              <w:textAlignment w:val="center"/>
              <w:rPr>
                <w:rFonts w:hint="eastAsia" w:ascii="仿宋" w:hAnsi="仿宋" w:eastAsia="仿宋" w:cs="仿宋"/>
                <w:b w:val="0"/>
                <w:bCs w:val="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5.00</w:t>
            </w:r>
          </w:p>
        </w:tc>
      </w:tr>
      <w:tr w14:paraId="777F9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67" w:type="dxa"/>
            <w:vAlign w:val="top"/>
          </w:tcPr>
          <w:p w14:paraId="32C6CCF0">
            <w:pPr>
              <w:spacing w:before="175" w:line="181" w:lineRule="auto"/>
              <w:ind w:left="210"/>
              <w:rPr>
                <w:rFonts w:hint="default" w:ascii="Calibri" w:hAnsi="Calibri" w:eastAsia="宋体" w:cs="Calibri"/>
                <w:sz w:val="18"/>
                <w:szCs w:val="18"/>
                <w:u w:val="none"/>
                <w:lang w:val="en-US" w:eastAsia="zh-CN"/>
              </w:rPr>
            </w:pPr>
            <w:r>
              <w:rPr>
                <w:rFonts w:hint="eastAsia" w:ascii="Calibri" w:hAnsi="Calibri" w:cs="Calibri"/>
                <w:spacing w:val="-3"/>
                <w:sz w:val="18"/>
                <w:szCs w:val="18"/>
                <w:u w:val="none"/>
                <w:lang w:val="en-US" w:eastAsia="zh-CN"/>
              </w:rPr>
              <w:t>125005</w:t>
            </w:r>
          </w:p>
        </w:tc>
        <w:tc>
          <w:tcPr>
            <w:tcW w:w="3682" w:type="dxa"/>
            <w:vAlign w:val="top"/>
          </w:tcPr>
          <w:p w14:paraId="71E0B220">
            <w:pPr>
              <w:pStyle w:val="16"/>
              <w:spacing w:before="143" w:line="220" w:lineRule="auto"/>
              <w:ind w:left="200"/>
              <w:rPr>
                <w:rFonts w:hint="eastAsia" w:ascii="仿宋" w:hAnsi="仿宋" w:eastAsia="仿宋" w:cs="仿宋"/>
                <w:sz w:val="24"/>
                <w:szCs w:val="24"/>
                <w:u w:val="none"/>
              </w:rPr>
            </w:pPr>
            <w:r>
              <w:rPr>
                <w:rFonts w:hint="eastAsia" w:ascii="仿宋" w:hAnsi="仿宋" w:eastAsia="仿宋" w:cs="仿宋"/>
                <w:i w:val="0"/>
                <w:color w:val="000000"/>
                <w:kern w:val="0"/>
                <w:sz w:val="24"/>
                <w:szCs w:val="24"/>
                <w:u w:val="none"/>
                <w:lang w:val="en-US" w:eastAsia="zh-CN" w:bidi="ar"/>
              </w:rPr>
              <w:t>黄陂区蔡家榨街道综合执法中心</w:t>
            </w:r>
          </w:p>
        </w:tc>
        <w:tc>
          <w:tcPr>
            <w:tcW w:w="1271" w:type="dxa"/>
            <w:vAlign w:val="center"/>
          </w:tcPr>
          <w:p w14:paraId="285891AC">
            <w:pPr>
              <w:keepNext w:val="0"/>
              <w:keepLines w:val="0"/>
              <w:widowControl/>
              <w:suppressLineNumbers w:val="0"/>
              <w:jc w:val="center"/>
              <w:textAlignment w:val="center"/>
              <w:rPr>
                <w:rFonts w:hint="eastAsia" w:ascii="仿宋" w:hAnsi="仿宋" w:eastAsia="仿宋" w:cs="仿宋"/>
                <w:b w:val="0"/>
                <w:bCs w:val="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372.85</w:t>
            </w:r>
          </w:p>
        </w:tc>
        <w:tc>
          <w:tcPr>
            <w:tcW w:w="2378" w:type="dxa"/>
            <w:vAlign w:val="bottom"/>
          </w:tcPr>
          <w:p w14:paraId="2764CFDF">
            <w:pPr>
              <w:keepNext w:val="0"/>
              <w:keepLines w:val="0"/>
              <w:widowControl/>
              <w:suppressLineNumbers w:val="0"/>
              <w:jc w:val="center"/>
              <w:textAlignment w:val="bottom"/>
              <w:rPr>
                <w:rFonts w:hint="eastAsia" w:ascii="仿宋" w:hAnsi="仿宋" w:eastAsia="仿宋" w:cs="仿宋"/>
                <w:b w:val="0"/>
                <w:bCs w:val="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322.85</w:t>
            </w:r>
          </w:p>
        </w:tc>
        <w:tc>
          <w:tcPr>
            <w:tcW w:w="1782" w:type="dxa"/>
            <w:vAlign w:val="center"/>
          </w:tcPr>
          <w:p w14:paraId="5CDE78D1">
            <w:pPr>
              <w:keepNext w:val="0"/>
              <w:keepLines w:val="0"/>
              <w:widowControl/>
              <w:suppressLineNumbers w:val="0"/>
              <w:jc w:val="center"/>
              <w:textAlignment w:val="center"/>
              <w:rPr>
                <w:rFonts w:hint="eastAsia" w:ascii="仿宋" w:hAnsi="仿宋" w:eastAsia="仿宋" w:cs="仿宋"/>
                <w:b w:val="0"/>
                <w:bCs w:val="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304.90</w:t>
            </w:r>
          </w:p>
        </w:tc>
        <w:tc>
          <w:tcPr>
            <w:tcW w:w="1551" w:type="dxa"/>
            <w:vAlign w:val="center"/>
          </w:tcPr>
          <w:p w14:paraId="132943E4">
            <w:pPr>
              <w:keepNext w:val="0"/>
              <w:keepLines w:val="0"/>
              <w:widowControl/>
              <w:suppressLineNumbers w:val="0"/>
              <w:jc w:val="center"/>
              <w:textAlignment w:val="center"/>
              <w:rPr>
                <w:rFonts w:hint="eastAsia" w:ascii="仿宋" w:hAnsi="仿宋" w:eastAsia="仿宋" w:cs="仿宋"/>
                <w:b w:val="0"/>
                <w:bCs w:val="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17.95</w:t>
            </w:r>
          </w:p>
        </w:tc>
        <w:tc>
          <w:tcPr>
            <w:tcW w:w="1394" w:type="dxa"/>
            <w:vAlign w:val="center"/>
          </w:tcPr>
          <w:p w14:paraId="6920364D">
            <w:pPr>
              <w:keepNext w:val="0"/>
              <w:keepLines w:val="0"/>
              <w:widowControl/>
              <w:suppressLineNumbers w:val="0"/>
              <w:jc w:val="center"/>
              <w:textAlignment w:val="center"/>
              <w:rPr>
                <w:rFonts w:hint="eastAsia" w:ascii="仿宋" w:hAnsi="仿宋" w:eastAsia="仿宋" w:cs="仿宋"/>
                <w:b w:val="0"/>
                <w:bCs w:val="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50.00</w:t>
            </w:r>
          </w:p>
        </w:tc>
      </w:tr>
      <w:tr w14:paraId="7BAA1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067" w:type="dxa"/>
            <w:vAlign w:val="top"/>
          </w:tcPr>
          <w:p w14:paraId="4DF9AD8A">
            <w:pPr>
              <w:spacing w:before="177" w:line="181" w:lineRule="auto"/>
              <w:ind w:left="210"/>
              <w:rPr>
                <w:rFonts w:ascii="Calibri" w:hAnsi="Calibri" w:eastAsia="Calibri" w:cs="Calibri"/>
                <w:sz w:val="18"/>
                <w:szCs w:val="18"/>
                <w:u w:val="none"/>
              </w:rPr>
            </w:pPr>
          </w:p>
        </w:tc>
        <w:tc>
          <w:tcPr>
            <w:tcW w:w="3682" w:type="dxa"/>
            <w:vAlign w:val="top"/>
          </w:tcPr>
          <w:p w14:paraId="38E469FD">
            <w:pPr>
              <w:pStyle w:val="16"/>
              <w:spacing w:before="142" w:line="219" w:lineRule="auto"/>
              <w:ind w:left="200"/>
              <w:rPr>
                <w:u w:val="none"/>
              </w:rPr>
            </w:pPr>
          </w:p>
        </w:tc>
        <w:tc>
          <w:tcPr>
            <w:tcW w:w="1271" w:type="dxa"/>
            <w:vAlign w:val="top"/>
          </w:tcPr>
          <w:p w14:paraId="0AD031DF">
            <w:pPr>
              <w:spacing w:before="177" w:line="181" w:lineRule="auto"/>
              <w:ind w:right="11"/>
              <w:jc w:val="right"/>
              <w:rPr>
                <w:rFonts w:ascii="Calibri" w:hAnsi="Calibri" w:eastAsia="Calibri" w:cs="Calibri"/>
                <w:sz w:val="18"/>
                <w:szCs w:val="18"/>
                <w:u w:val="none"/>
              </w:rPr>
            </w:pPr>
          </w:p>
        </w:tc>
        <w:tc>
          <w:tcPr>
            <w:tcW w:w="2378" w:type="dxa"/>
            <w:vAlign w:val="top"/>
          </w:tcPr>
          <w:p w14:paraId="6898A0EA">
            <w:pPr>
              <w:spacing w:before="177" w:line="181" w:lineRule="auto"/>
              <w:ind w:right="11"/>
              <w:jc w:val="right"/>
              <w:rPr>
                <w:rFonts w:ascii="Calibri" w:hAnsi="Calibri" w:eastAsia="Calibri" w:cs="Calibri"/>
                <w:sz w:val="18"/>
                <w:szCs w:val="18"/>
                <w:u w:val="none"/>
              </w:rPr>
            </w:pPr>
          </w:p>
        </w:tc>
        <w:tc>
          <w:tcPr>
            <w:tcW w:w="1782" w:type="dxa"/>
            <w:vAlign w:val="top"/>
          </w:tcPr>
          <w:p w14:paraId="1016278D">
            <w:pPr>
              <w:spacing w:before="177" w:line="181" w:lineRule="auto"/>
              <w:ind w:right="9"/>
              <w:jc w:val="right"/>
              <w:rPr>
                <w:rFonts w:ascii="Calibri" w:hAnsi="Calibri" w:eastAsia="Calibri" w:cs="Calibri"/>
                <w:sz w:val="18"/>
                <w:szCs w:val="18"/>
                <w:u w:val="none"/>
              </w:rPr>
            </w:pPr>
          </w:p>
        </w:tc>
        <w:tc>
          <w:tcPr>
            <w:tcW w:w="1551" w:type="dxa"/>
            <w:vAlign w:val="top"/>
          </w:tcPr>
          <w:p w14:paraId="2BE9B59D">
            <w:pPr>
              <w:spacing w:before="177" w:line="181" w:lineRule="auto"/>
              <w:ind w:right="8"/>
              <w:jc w:val="right"/>
              <w:rPr>
                <w:rFonts w:ascii="Calibri" w:hAnsi="Calibri" w:eastAsia="Calibri" w:cs="Calibri"/>
                <w:sz w:val="18"/>
                <w:szCs w:val="18"/>
                <w:u w:val="none"/>
              </w:rPr>
            </w:pPr>
          </w:p>
        </w:tc>
        <w:tc>
          <w:tcPr>
            <w:tcW w:w="1394" w:type="dxa"/>
            <w:vAlign w:val="top"/>
          </w:tcPr>
          <w:p w14:paraId="285B96CB">
            <w:pPr>
              <w:spacing w:before="177" w:line="181" w:lineRule="auto"/>
              <w:ind w:right="12"/>
              <w:jc w:val="right"/>
              <w:rPr>
                <w:rFonts w:ascii="Calibri" w:hAnsi="Calibri" w:eastAsia="Calibri" w:cs="Calibri"/>
                <w:sz w:val="18"/>
                <w:szCs w:val="18"/>
                <w:u w:val="none"/>
              </w:rPr>
            </w:pPr>
          </w:p>
        </w:tc>
      </w:tr>
      <w:tr w14:paraId="2A8E2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67" w:type="dxa"/>
            <w:vAlign w:val="top"/>
          </w:tcPr>
          <w:p w14:paraId="08433CCC">
            <w:pPr>
              <w:spacing w:before="177" w:line="181" w:lineRule="auto"/>
              <w:ind w:left="210"/>
              <w:rPr>
                <w:rFonts w:ascii="Calibri" w:hAnsi="Calibri" w:eastAsia="Calibri" w:cs="Calibri"/>
                <w:sz w:val="18"/>
                <w:szCs w:val="18"/>
                <w:u w:val="none"/>
              </w:rPr>
            </w:pPr>
          </w:p>
        </w:tc>
        <w:tc>
          <w:tcPr>
            <w:tcW w:w="3682" w:type="dxa"/>
            <w:vAlign w:val="top"/>
          </w:tcPr>
          <w:p w14:paraId="2EC85EEB">
            <w:pPr>
              <w:pStyle w:val="16"/>
              <w:spacing w:before="143" w:line="219" w:lineRule="auto"/>
              <w:ind w:left="200"/>
              <w:rPr>
                <w:u w:val="none"/>
              </w:rPr>
            </w:pPr>
          </w:p>
        </w:tc>
        <w:tc>
          <w:tcPr>
            <w:tcW w:w="1271" w:type="dxa"/>
            <w:vAlign w:val="top"/>
          </w:tcPr>
          <w:p w14:paraId="678BE6A3">
            <w:pPr>
              <w:spacing w:before="177" w:line="181" w:lineRule="auto"/>
              <w:ind w:right="11"/>
              <w:jc w:val="right"/>
              <w:rPr>
                <w:rFonts w:ascii="Calibri" w:hAnsi="Calibri" w:eastAsia="Calibri" w:cs="Calibri"/>
                <w:sz w:val="18"/>
                <w:szCs w:val="18"/>
                <w:u w:val="none"/>
              </w:rPr>
            </w:pPr>
          </w:p>
        </w:tc>
        <w:tc>
          <w:tcPr>
            <w:tcW w:w="2378" w:type="dxa"/>
            <w:vAlign w:val="top"/>
          </w:tcPr>
          <w:p w14:paraId="67B6D1CE">
            <w:pPr>
              <w:spacing w:before="177" w:line="181" w:lineRule="auto"/>
              <w:ind w:right="11"/>
              <w:jc w:val="right"/>
              <w:rPr>
                <w:rFonts w:ascii="Calibri" w:hAnsi="Calibri" w:eastAsia="Calibri" w:cs="Calibri"/>
                <w:sz w:val="18"/>
                <w:szCs w:val="18"/>
                <w:u w:val="none"/>
              </w:rPr>
            </w:pPr>
          </w:p>
        </w:tc>
        <w:tc>
          <w:tcPr>
            <w:tcW w:w="1782" w:type="dxa"/>
            <w:vAlign w:val="top"/>
          </w:tcPr>
          <w:p w14:paraId="09DBFF7C">
            <w:pPr>
              <w:spacing w:before="177" w:line="181" w:lineRule="auto"/>
              <w:ind w:right="9"/>
              <w:jc w:val="right"/>
              <w:rPr>
                <w:rFonts w:ascii="Calibri" w:hAnsi="Calibri" w:eastAsia="Calibri" w:cs="Calibri"/>
                <w:sz w:val="18"/>
                <w:szCs w:val="18"/>
                <w:u w:val="none"/>
              </w:rPr>
            </w:pPr>
          </w:p>
        </w:tc>
        <w:tc>
          <w:tcPr>
            <w:tcW w:w="1551" w:type="dxa"/>
            <w:vAlign w:val="top"/>
          </w:tcPr>
          <w:p w14:paraId="0F12C201">
            <w:pPr>
              <w:spacing w:before="177" w:line="181" w:lineRule="auto"/>
              <w:ind w:right="8"/>
              <w:jc w:val="right"/>
              <w:rPr>
                <w:rFonts w:ascii="Calibri" w:hAnsi="Calibri" w:eastAsia="Calibri" w:cs="Calibri"/>
                <w:sz w:val="18"/>
                <w:szCs w:val="18"/>
                <w:u w:val="none"/>
              </w:rPr>
            </w:pPr>
          </w:p>
        </w:tc>
        <w:tc>
          <w:tcPr>
            <w:tcW w:w="1394" w:type="dxa"/>
            <w:vAlign w:val="top"/>
          </w:tcPr>
          <w:p w14:paraId="03914711">
            <w:pPr>
              <w:spacing w:before="177" w:line="181" w:lineRule="auto"/>
              <w:ind w:right="12"/>
              <w:jc w:val="right"/>
              <w:rPr>
                <w:rFonts w:ascii="Calibri" w:hAnsi="Calibri" w:eastAsia="Calibri" w:cs="Calibri"/>
                <w:sz w:val="18"/>
                <w:szCs w:val="18"/>
                <w:u w:val="none"/>
              </w:rPr>
            </w:pPr>
          </w:p>
        </w:tc>
      </w:tr>
      <w:tr w14:paraId="2971E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67" w:type="dxa"/>
            <w:vAlign w:val="top"/>
          </w:tcPr>
          <w:p w14:paraId="6F232603">
            <w:pPr>
              <w:spacing w:before="177" w:line="181" w:lineRule="auto"/>
              <w:ind w:left="210"/>
              <w:rPr>
                <w:rFonts w:ascii="Calibri" w:hAnsi="Calibri" w:eastAsia="Calibri" w:cs="Calibri"/>
                <w:sz w:val="18"/>
                <w:szCs w:val="18"/>
                <w:u w:val="none"/>
              </w:rPr>
            </w:pPr>
          </w:p>
        </w:tc>
        <w:tc>
          <w:tcPr>
            <w:tcW w:w="3682" w:type="dxa"/>
            <w:vAlign w:val="top"/>
          </w:tcPr>
          <w:p w14:paraId="4C3927EA">
            <w:pPr>
              <w:pStyle w:val="16"/>
              <w:spacing w:before="142" w:line="220" w:lineRule="auto"/>
              <w:ind w:left="200"/>
              <w:rPr>
                <w:u w:val="none"/>
              </w:rPr>
            </w:pPr>
          </w:p>
        </w:tc>
        <w:tc>
          <w:tcPr>
            <w:tcW w:w="1271" w:type="dxa"/>
            <w:vAlign w:val="top"/>
          </w:tcPr>
          <w:p w14:paraId="4F5A5B46">
            <w:pPr>
              <w:spacing w:before="177" w:line="181" w:lineRule="auto"/>
              <w:ind w:right="11"/>
              <w:jc w:val="right"/>
              <w:rPr>
                <w:rFonts w:ascii="Calibri" w:hAnsi="Calibri" w:eastAsia="Calibri" w:cs="Calibri"/>
                <w:sz w:val="18"/>
                <w:szCs w:val="18"/>
                <w:u w:val="none"/>
              </w:rPr>
            </w:pPr>
          </w:p>
        </w:tc>
        <w:tc>
          <w:tcPr>
            <w:tcW w:w="2378" w:type="dxa"/>
            <w:vAlign w:val="top"/>
          </w:tcPr>
          <w:p w14:paraId="429F1E1A">
            <w:pPr>
              <w:spacing w:before="177" w:line="181" w:lineRule="auto"/>
              <w:ind w:right="11"/>
              <w:jc w:val="right"/>
              <w:rPr>
                <w:rFonts w:ascii="Calibri" w:hAnsi="Calibri" w:eastAsia="Calibri" w:cs="Calibri"/>
                <w:sz w:val="18"/>
                <w:szCs w:val="18"/>
                <w:u w:val="none"/>
              </w:rPr>
            </w:pPr>
          </w:p>
        </w:tc>
        <w:tc>
          <w:tcPr>
            <w:tcW w:w="1782" w:type="dxa"/>
            <w:vAlign w:val="top"/>
          </w:tcPr>
          <w:p w14:paraId="42E04447">
            <w:pPr>
              <w:spacing w:before="177" w:line="181" w:lineRule="auto"/>
              <w:ind w:right="9"/>
              <w:jc w:val="right"/>
              <w:rPr>
                <w:rFonts w:ascii="Calibri" w:hAnsi="Calibri" w:eastAsia="Calibri" w:cs="Calibri"/>
                <w:sz w:val="18"/>
                <w:szCs w:val="18"/>
                <w:u w:val="none"/>
              </w:rPr>
            </w:pPr>
          </w:p>
        </w:tc>
        <w:tc>
          <w:tcPr>
            <w:tcW w:w="1551" w:type="dxa"/>
            <w:vAlign w:val="top"/>
          </w:tcPr>
          <w:p w14:paraId="1C97B1A2">
            <w:pPr>
              <w:spacing w:before="177" w:line="181" w:lineRule="auto"/>
              <w:ind w:right="8"/>
              <w:jc w:val="right"/>
              <w:rPr>
                <w:rFonts w:ascii="Calibri" w:hAnsi="Calibri" w:eastAsia="Calibri" w:cs="Calibri"/>
                <w:sz w:val="18"/>
                <w:szCs w:val="18"/>
                <w:u w:val="none"/>
              </w:rPr>
            </w:pPr>
          </w:p>
        </w:tc>
        <w:tc>
          <w:tcPr>
            <w:tcW w:w="1394" w:type="dxa"/>
            <w:vAlign w:val="top"/>
          </w:tcPr>
          <w:p w14:paraId="77709A28">
            <w:pPr>
              <w:spacing w:before="177" w:line="181" w:lineRule="auto"/>
              <w:ind w:right="12"/>
              <w:jc w:val="right"/>
              <w:rPr>
                <w:rFonts w:ascii="Calibri" w:hAnsi="Calibri" w:eastAsia="Calibri" w:cs="Calibri"/>
                <w:sz w:val="18"/>
                <w:szCs w:val="18"/>
                <w:u w:val="none"/>
              </w:rPr>
            </w:pPr>
          </w:p>
        </w:tc>
      </w:tr>
      <w:tr w14:paraId="7EE26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067" w:type="dxa"/>
            <w:vAlign w:val="top"/>
          </w:tcPr>
          <w:p w14:paraId="6DCB346E">
            <w:pPr>
              <w:spacing w:before="178" w:line="181" w:lineRule="auto"/>
              <w:ind w:left="210"/>
              <w:rPr>
                <w:rFonts w:ascii="Calibri" w:hAnsi="Calibri" w:eastAsia="Calibri" w:cs="Calibri"/>
                <w:sz w:val="18"/>
                <w:szCs w:val="18"/>
                <w:u w:val="none"/>
              </w:rPr>
            </w:pPr>
          </w:p>
        </w:tc>
        <w:tc>
          <w:tcPr>
            <w:tcW w:w="3682" w:type="dxa"/>
            <w:vAlign w:val="top"/>
          </w:tcPr>
          <w:p w14:paraId="2103D159">
            <w:pPr>
              <w:pStyle w:val="16"/>
              <w:spacing w:before="143" w:line="220" w:lineRule="auto"/>
              <w:ind w:right="12"/>
              <w:jc w:val="right"/>
              <w:rPr>
                <w:u w:val="none"/>
              </w:rPr>
            </w:pPr>
          </w:p>
        </w:tc>
        <w:tc>
          <w:tcPr>
            <w:tcW w:w="1271" w:type="dxa"/>
            <w:vAlign w:val="top"/>
          </w:tcPr>
          <w:p w14:paraId="3EAA1DE1">
            <w:pPr>
              <w:spacing w:before="178" w:line="181" w:lineRule="auto"/>
              <w:ind w:right="11"/>
              <w:jc w:val="right"/>
              <w:rPr>
                <w:rFonts w:ascii="Calibri" w:hAnsi="Calibri" w:eastAsia="Calibri" w:cs="Calibri"/>
                <w:sz w:val="18"/>
                <w:szCs w:val="18"/>
                <w:u w:val="none"/>
              </w:rPr>
            </w:pPr>
          </w:p>
        </w:tc>
        <w:tc>
          <w:tcPr>
            <w:tcW w:w="2378" w:type="dxa"/>
            <w:vAlign w:val="top"/>
          </w:tcPr>
          <w:p w14:paraId="39268016">
            <w:pPr>
              <w:spacing w:before="178" w:line="181" w:lineRule="auto"/>
              <w:ind w:right="11"/>
              <w:jc w:val="right"/>
              <w:rPr>
                <w:rFonts w:ascii="Calibri" w:hAnsi="Calibri" w:eastAsia="Calibri" w:cs="Calibri"/>
                <w:sz w:val="18"/>
                <w:szCs w:val="18"/>
                <w:u w:val="none"/>
              </w:rPr>
            </w:pPr>
          </w:p>
        </w:tc>
        <w:tc>
          <w:tcPr>
            <w:tcW w:w="1782" w:type="dxa"/>
            <w:vAlign w:val="top"/>
          </w:tcPr>
          <w:p w14:paraId="53DE2342">
            <w:pPr>
              <w:spacing w:before="178" w:line="181" w:lineRule="auto"/>
              <w:ind w:right="9"/>
              <w:jc w:val="right"/>
              <w:rPr>
                <w:rFonts w:ascii="Calibri" w:hAnsi="Calibri" w:eastAsia="Calibri" w:cs="Calibri"/>
                <w:sz w:val="18"/>
                <w:szCs w:val="18"/>
                <w:u w:val="none"/>
              </w:rPr>
            </w:pPr>
          </w:p>
        </w:tc>
        <w:tc>
          <w:tcPr>
            <w:tcW w:w="1551" w:type="dxa"/>
            <w:vAlign w:val="top"/>
          </w:tcPr>
          <w:p w14:paraId="6B065DD4">
            <w:pPr>
              <w:spacing w:before="178" w:line="181" w:lineRule="auto"/>
              <w:ind w:right="8"/>
              <w:jc w:val="right"/>
              <w:rPr>
                <w:rFonts w:ascii="Calibri" w:hAnsi="Calibri" w:eastAsia="Calibri" w:cs="Calibri"/>
                <w:sz w:val="18"/>
                <w:szCs w:val="18"/>
                <w:u w:val="none"/>
              </w:rPr>
            </w:pPr>
          </w:p>
        </w:tc>
        <w:tc>
          <w:tcPr>
            <w:tcW w:w="1394" w:type="dxa"/>
            <w:vAlign w:val="top"/>
          </w:tcPr>
          <w:p w14:paraId="3AE12E22">
            <w:pPr>
              <w:spacing w:before="178" w:line="181" w:lineRule="auto"/>
              <w:ind w:right="12"/>
              <w:jc w:val="right"/>
              <w:rPr>
                <w:rFonts w:ascii="Calibri" w:hAnsi="Calibri" w:eastAsia="Calibri" w:cs="Calibri"/>
                <w:sz w:val="18"/>
                <w:szCs w:val="18"/>
                <w:u w:val="none"/>
              </w:rPr>
            </w:pPr>
          </w:p>
        </w:tc>
      </w:tr>
    </w:tbl>
    <w:p w14:paraId="7D085DA2">
      <w:pPr>
        <w:rPr>
          <w:rFonts w:ascii="Arial"/>
          <w:sz w:val="21"/>
          <w:u w:val="none"/>
        </w:rPr>
      </w:pPr>
    </w:p>
    <w:p w14:paraId="4160D672">
      <w:pPr>
        <w:pStyle w:val="3"/>
        <w:rPr>
          <w:rFonts w:hint="eastAsia"/>
          <w:u w:val="none"/>
        </w:rPr>
        <w:sectPr>
          <w:pgSz w:w="16838" w:h="11906" w:orient="landscape"/>
          <w:pgMar w:top="1800" w:right="1440" w:bottom="1800" w:left="1440" w:header="851" w:footer="992" w:gutter="0"/>
          <w:cols w:space="425" w:num="1"/>
          <w:docGrid w:type="lines" w:linePitch="312" w:charSpace="0"/>
        </w:sectPr>
      </w:pPr>
    </w:p>
    <w:tbl>
      <w:tblPr>
        <w:tblStyle w:val="7"/>
        <w:tblW w:w="13988" w:type="dxa"/>
        <w:tblInd w:w="0" w:type="dxa"/>
        <w:shd w:val="clear" w:color="auto" w:fill="auto"/>
        <w:tblLayout w:type="fixed"/>
        <w:tblCellMar>
          <w:top w:w="0" w:type="dxa"/>
          <w:left w:w="0" w:type="dxa"/>
          <w:bottom w:w="0" w:type="dxa"/>
          <w:right w:w="0" w:type="dxa"/>
        </w:tblCellMar>
      </w:tblPr>
      <w:tblGrid>
        <w:gridCol w:w="2453"/>
        <w:gridCol w:w="5219"/>
        <w:gridCol w:w="2193"/>
        <w:gridCol w:w="2005"/>
        <w:gridCol w:w="2118"/>
      </w:tblGrid>
      <w:tr w14:paraId="12061995">
        <w:tblPrEx>
          <w:tblCellMar>
            <w:top w:w="0" w:type="dxa"/>
            <w:left w:w="0" w:type="dxa"/>
            <w:bottom w:w="0" w:type="dxa"/>
            <w:right w:w="0" w:type="dxa"/>
          </w:tblCellMar>
        </w:tblPrEx>
        <w:trPr>
          <w:trHeight w:val="330" w:hRule="atLeast"/>
        </w:trPr>
        <w:tc>
          <w:tcPr>
            <w:tcW w:w="2453" w:type="dxa"/>
            <w:tcBorders>
              <w:top w:val="nil"/>
              <w:left w:val="nil"/>
              <w:bottom w:val="nil"/>
              <w:right w:val="nil"/>
            </w:tcBorders>
            <w:shd w:val="clear" w:color="auto" w:fill="auto"/>
            <w:noWrap/>
            <w:tcMar>
              <w:top w:w="15" w:type="dxa"/>
              <w:left w:w="15" w:type="dxa"/>
              <w:right w:w="15" w:type="dxa"/>
            </w:tcMar>
            <w:vAlign w:val="bottom"/>
          </w:tcPr>
          <w:p w14:paraId="76A1EBF8">
            <w:pPr>
              <w:keepNext w:val="0"/>
              <w:keepLines w:val="0"/>
              <w:widowControl/>
              <w:suppressLineNumbers w:val="0"/>
              <w:jc w:val="left"/>
              <w:textAlignment w:val="bottom"/>
              <w:rPr>
                <w:rFonts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表6</w:t>
            </w:r>
          </w:p>
        </w:tc>
        <w:tc>
          <w:tcPr>
            <w:tcW w:w="5219" w:type="dxa"/>
            <w:tcBorders>
              <w:top w:val="nil"/>
              <w:left w:val="nil"/>
              <w:bottom w:val="nil"/>
              <w:right w:val="nil"/>
            </w:tcBorders>
            <w:shd w:val="clear" w:color="auto" w:fill="auto"/>
            <w:noWrap/>
            <w:tcMar>
              <w:top w:w="15" w:type="dxa"/>
              <w:left w:w="15" w:type="dxa"/>
              <w:right w:w="15" w:type="dxa"/>
            </w:tcMar>
            <w:vAlign w:val="center"/>
          </w:tcPr>
          <w:p w14:paraId="6EE67643">
            <w:pPr>
              <w:jc w:val="center"/>
              <w:rPr>
                <w:rFonts w:hint="eastAsia" w:ascii="宋体" w:hAnsi="宋体" w:eastAsia="宋体" w:cs="宋体"/>
                <w:i w:val="0"/>
                <w:color w:val="000000"/>
                <w:sz w:val="22"/>
                <w:szCs w:val="22"/>
                <w:u w:val="none"/>
              </w:rPr>
            </w:pPr>
          </w:p>
        </w:tc>
        <w:tc>
          <w:tcPr>
            <w:tcW w:w="2193" w:type="dxa"/>
            <w:tcBorders>
              <w:top w:val="nil"/>
              <w:left w:val="nil"/>
              <w:bottom w:val="nil"/>
              <w:right w:val="nil"/>
            </w:tcBorders>
            <w:shd w:val="clear" w:color="auto" w:fill="auto"/>
            <w:noWrap/>
            <w:tcMar>
              <w:top w:w="15" w:type="dxa"/>
              <w:left w:w="15" w:type="dxa"/>
              <w:right w:w="15" w:type="dxa"/>
            </w:tcMar>
            <w:vAlign w:val="center"/>
          </w:tcPr>
          <w:p w14:paraId="6329790C">
            <w:pPr>
              <w:jc w:val="center"/>
              <w:rPr>
                <w:rFonts w:hint="eastAsia" w:ascii="宋体" w:hAnsi="宋体" w:eastAsia="宋体" w:cs="宋体"/>
                <w:i w:val="0"/>
                <w:color w:val="000000"/>
                <w:sz w:val="22"/>
                <w:szCs w:val="22"/>
                <w:u w:val="none"/>
              </w:rPr>
            </w:pPr>
          </w:p>
        </w:tc>
        <w:tc>
          <w:tcPr>
            <w:tcW w:w="2005" w:type="dxa"/>
            <w:tcBorders>
              <w:top w:val="nil"/>
              <w:left w:val="nil"/>
              <w:bottom w:val="nil"/>
              <w:right w:val="nil"/>
            </w:tcBorders>
            <w:shd w:val="clear" w:color="auto" w:fill="auto"/>
            <w:noWrap/>
            <w:tcMar>
              <w:top w:w="15" w:type="dxa"/>
              <w:left w:w="15" w:type="dxa"/>
              <w:right w:w="15" w:type="dxa"/>
            </w:tcMar>
            <w:vAlign w:val="center"/>
          </w:tcPr>
          <w:p w14:paraId="61AF4F7B">
            <w:pPr>
              <w:jc w:val="center"/>
              <w:rPr>
                <w:rFonts w:hint="eastAsia" w:ascii="宋体" w:hAnsi="宋体" w:eastAsia="宋体" w:cs="宋体"/>
                <w:i w:val="0"/>
                <w:color w:val="000000"/>
                <w:sz w:val="22"/>
                <w:szCs w:val="22"/>
                <w:u w:val="none"/>
              </w:rPr>
            </w:pPr>
          </w:p>
        </w:tc>
        <w:tc>
          <w:tcPr>
            <w:tcW w:w="2118" w:type="dxa"/>
            <w:tcBorders>
              <w:top w:val="nil"/>
              <w:left w:val="nil"/>
              <w:bottom w:val="nil"/>
              <w:right w:val="nil"/>
            </w:tcBorders>
            <w:shd w:val="clear" w:color="auto" w:fill="auto"/>
            <w:noWrap/>
            <w:tcMar>
              <w:top w:w="15" w:type="dxa"/>
              <w:left w:w="15" w:type="dxa"/>
              <w:right w:w="15" w:type="dxa"/>
            </w:tcMar>
            <w:vAlign w:val="center"/>
          </w:tcPr>
          <w:p w14:paraId="6C402803">
            <w:pPr>
              <w:jc w:val="center"/>
              <w:rPr>
                <w:rFonts w:hint="eastAsia" w:ascii="宋体" w:hAnsi="宋体" w:eastAsia="宋体" w:cs="宋体"/>
                <w:i w:val="0"/>
                <w:color w:val="000000"/>
                <w:sz w:val="22"/>
                <w:szCs w:val="22"/>
                <w:u w:val="none"/>
              </w:rPr>
            </w:pPr>
          </w:p>
        </w:tc>
      </w:tr>
      <w:tr w14:paraId="6192E582">
        <w:tblPrEx>
          <w:tblCellMar>
            <w:top w:w="0" w:type="dxa"/>
            <w:left w:w="0" w:type="dxa"/>
            <w:bottom w:w="0" w:type="dxa"/>
            <w:right w:w="0" w:type="dxa"/>
          </w:tblCellMar>
        </w:tblPrEx>
        <w:trPr>
          <w:trHeight w:val="750" w:hRule="atLeast"/>
        </w:trPr>
        <w:tc>
          <w:tcPr>
            <w:tcW w:w="13988" w:type="dxa"/>
            <w:gridSpan w:val="5"/>
            <w:tcBorders>
              <w:top w:val="nil"/>
              <w:left w:val="nil"/>
              <w:bottom w:val="nil"/>
              <w:right w:val="nil"/>
            </w:tcBorders>
            <w:shd w:val="clear" w:color="auto" w:fill="auto"/>
            <w:noWrap/>
            <w:tcMar>
              <w:top w:w="15" w:type="dxa"/>
              <w:left w:w="15" w:type="dxa"/>
              <w:right w:w="15" w:type="dxa"/>
            </w:tcMar>
            <w:vAlign w:val="center"/>
          </w:tcPr>
          <w:p w14:paraId="122F97C8">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一般公共预算基本支出表</w:t>
            </w:r>
          </w:p>
        </w:tc>
      </w:tr>
      <w:tr w14:paraId="6FED2A8A">
        <w:tblPrEx>
          <w:shd w:val="clear" w:color="auto" w:fill="auto"/>
          <w:tblCellMar>
            <w:top w:w="0" w:type="dxa"/>
            <w:left w:w="0" w:type="dxa"/>
            <w:bottom w:w="0" w:type="dxa"/>
            <w:right w:w="0" w:type="dxa"/>
          </w:tblCellMar>
        </w:tblPrEx>
        <w:trPr>
          <w:trHeight w:val="420" w:hRule="atLeast"/>
        </w:trPr>
        <w:tc>
          <w:tcPr>
            <w:tcW w:w="7672" w:type="dxa"/>
            <w:gridSpan w:val="2"/>
            <w:tcBorders>
              <w:top w:val="nil"/>
              <w:left w:val="nil"/>
              <w:bottom w:val="nil"/>
              <w:right w:val="nil"/>
            </w:tcBorders>
            <w:shd w:val="clear" w:color="auto" w:fill="auto"/>
            <w:noWrap/>
            <w:tcMar>
              <w:top w:w="15" w:type="dxa"/>
              <w:left w:w="15" w:type="dxa"/>
              <w:right w:w="15" w:type="dxa"/>
            </w:tcMar>
            <w:vAlign w:val="center"/>
          </w:tcPr>
          <w:p w14:paraId="1F672F7D">
            <w:pPr>
              <w:jc w:val="left"/>
              <w:rPr>
                <w:rFonts w:hint="eastAsia" w:ascii="宋体" w:hAnsi="宋体" w:eastAsia="宋体" w:cs="宋体"/>
                <w:i w:val="0"/>
                <w:color w:val="000000"/>
                <w:sz w:val="22"/>
                <w:szCs w:val="22"/>
                <w:u w:val="none"/>
              </w:rPr>
            </w:pPr>
            <w:r>
              <w:rPr>
                <w:rFonts w:hint="default" w:ascii="Calibri" w:hAnsi="Calibri" w:eastAsia="宋体" w:cs="Calibri"/>
                <w:i w:val="0"/>
                <w:color w:val="000000"/>
                <w:kern w:val="0"/>
                <w:sz w:val="22"/>
                <w:szCs w:val="22"/>
                <w:u w:val="none"/>
                <w:lang w:val="en-US" w:eastAsia="zh-CN" w:bidi="ar"/>
              </w:rPr>
              <w:t>[125]武汉市黄陂区蔡家榨街道</w:t>
            </w:r>
          </w:p>
        </w:tc>
        <w:tc>
          <w:tcPr>
            <w:tcW w:w="2193" w:type="dxa"/>
            <w:tcBorders>
              <w:top w:val="nil"/>
              <w:left w:val="nil"/>
              <w:bottom w:val="nil"/>
              <w:right w:val="nil"/>
            </w:tcBorders>
            <w:shd w:val="clear" w:color="auto" w:fill="auto"/>
            <w:noWrap/>
            <w:tcMar>
              <w:top w:w="15" w:type="dxa"/>
              <w:left w:w="15" w:type="dxa"/>
              <w:right w:w="15" w:type="dxa"/>
            </w:tcMar>
            <w:vAlign w:val="center"/>
          </w:tcPr>
          <w:p w14:paraId="1D94D503">
            <w:pPr>
              <w:jc w:val="center"/>
              <w:rPr>
                <w:rFonts w:hint="eastAsia" w:ascii="宋体" w:hAnsi="宋体" w:eastAsia="宋体" w:cs="宋体"/>
                <w:i w:val="0"/>
                <w:color w:val="000000"/>
                <w:sz w:val="22"/>
                <w:szCs w:val="22"/>
                <w:u w:val="none"/>
              </w:rPr>
            </w:pPr>
          </w:p>
        </w:tc>
        <w:tc>
          <w:tcPr>
            <w:tcW w:w="2005" w:type="dxa"/>
            <w:tcBorders>
              <w:top w:val="nil"/>
              <w:left w:val="nil"/>
              <w:bottom w:val="nil"/>
              <w:right w:val="nil"/>
            </w:tcBorders>
            <w:shd w:val="clear" w:color="auto" w:fill="auto"/>
            <w:noWrap/>
            <w:tcMar>
              <w:top w:w="15" w:type="dxa"/>
              <w:left w:w="15" w:type="dxa"/>
              <w:right w:w="15" w:type="dxa"/>
            </w:tcMar>
            <w:vAlign w:val="center"/>
          </w:tcPr>
          <w:p w14:paraId="45D56743">
            <w:pPr>
              <w:jc w:val="center"/>
              <w:rPr>
                <w:rFonts w:hint="eastAsia" w:ascii="宋体" w:hAnsi="宋体" w:eastAsia="宋体" w:cs="宋体"/>
                <w:i w:val="0"/>
                <w:color w:val="000000"/>
                <w:sz w:val="22"/>
                <w:szCs w:val="22"/>
                <w:u w:val="none"/>
              </w:rPr>
            </w:pPr>
          </w:p>
        </w:tc>
        <w:tc>
          <w:tcPr>
            <w:tcW w:w="2118" w:type="dxa"/>
            <w:tcBorders>
              <w:top w:val="nil"/>
              <w:left w:val="nil"/>
              <w:bottom w:val="nil"/>
              <w:right w:val="nil"/>
            </w:tcBorders>
            <w:shd w:val="clear" w:color="auto" w:fill="auto"/>
            <w:noWrap/>
            <w:tcMar>
              <w:top w:w="15" w:type="dxa"/>
              <w:left w:w="15" w:type="dxa"/>
              <w:right w:w="15" w:type="dxa"/>
            </w:tcMar>
            <w:vAlign w:val="center"/>
          </w:tcPr>
          <w:p w14:paraId="47A4FAB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单位：万元</w:t>
            </w:r>
          </w:p>
        </w:tc>
      </w:tr>
      <w:tr w14:paraId="3525ABB9">
        <w:tblPrEx>
          <w:shd w:val="clear" w:color="auto" w:fill="auto"/>
          <w:tblCellMar>
            <w:top w:w="0" w:type="dxa"/>
            <w:left w:w="0" w:type="dxa"/>
            <w:bottom w:w="0" w:type="dxa"/>
            <w:right w:w="0" w:type="dxa"/>
          </w:tblCellMar>
        </w:tblPrEx>
        <w:trPr>
          <w:trHeight w:val="420" w:hRule="atLeast"/>
        </w:trPr>
        <w:tc>
          <w:tcPr>
            <w:tcW w:w="76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A1B1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部门预算支出经济分类科目</w:t>
            </w:r>
          </w:p>
        </w:tc>
        <w:tc>
          <w:tcPr>
            <w:tcW w:w="631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E5C0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本年一般公共预算基本支出</w:t>
            </w:r>
          </w:p>
        </w:tc>
      </w:tr>
      <w:tr w14:paraId="003CCEE3">
        <w:tblPrEx>
          <w:tblCellMar>
            <w:top w:w="0" w:type="dxa"/>
            <w:left w:w="0" w:type="dxa"/>
            <w:bottom w:w="0" w:type="dxa"/>
            <w:right w:w="0" w:type="dxa"/>
          </w:tblCellMar>
        </w:tblPrEx>
        <w:trPr>
          <w:trHeight w:val="42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0CE9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科目编码</w:t>
            </w:r>
          </w:p>
        </w:tc>
        <w:tc>
          <w:tcPr>
            <w:tcW w:w="5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57AC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科目名称</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0BF9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82B0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人员经费</w:t>
            </w: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1DC4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公用经费</w:t>
            </w:r>
          </w:p>
        </w:tc>
      </w:tr>
      <w:tr w14:paraId="30325351">
        <w:tblPrEx>
          <w:shd w:val="clear" w:color="auto" w:fill="auto"/>
          <w:tblCellMar>
            <w:top w:w="0" w:type="dxa"/>
            <w:left w:w="0" w:type="dxa"/>
            <w:bottom w:w="0" w:type="dxa"/>
            <w:right w:w="0" w:type="dxa"/>
          </w:tblCellMar>
        </w:tblPrEx>
        <w:trPr>
          <w:trHeight w:val="42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3F0AB">
            <w:pPr>
              <w:rPr>
                <w:rFonts w:hint="eastAsia" w:ascii="宋体" w:hAnsi="宋体" w:eastAsia="宋体" w:cs="宋体"/>
                <w:b/>
                <w:i w:val="0"/>
                <w:color w:val="000000"/>
                <w:sz w:val="22"/>
                <w:szCs w:val="22"/>
                <w:u w:val="none"/>
              </w:rPr>
            </w:pPr>
          </w:p>
        </w:tc>
        <w:tc>
          <w:tcPr>
            <w:tcW w:w="5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DF4B4">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DA64D">
            <w:pPr>
              <w:keepNext w:val="0"/>
              <w:keepLines w:val="0"/>
              <w:widowControl/>
              <w:suppressLineNumbers w:val="0"/>
              <w:jc w:val="right"/>
              <w:textAlignment w:val="center"/>
              <w:rPr>
                <w:rFonts w:hint="default" w:ascii="Calibri" w:hAnsi="Calibri" w:cs="Calibri"/>
                <w:b/>
                <w:i w:val="0"/>
                <w:color w:val="000000"/>
                <w:sz w:val="22"/>
                <w:szCs w:val="22"/>
                <w:u w:val="none"/>
              </w:rPr>
            </w:pPr>
            <w:r>
              <w:rPr>
                <w:rFonts w:hint="default" w:ascii="Calibri" w:hAnsi="Calibri" w:eastAsia="宋体" w:cs="Calibri"/>
                <w:b/>
                <w:i w:val="0"/>
                <w:color w:val="000000"/>
                <w:kern w:val="0"/>
                <w:sz w:val="22"/>
                <w:szCs w:val="22"/>
                <w:u w:val="none"/>
                <w:lang w:val="en-US" w:eastAsia="zh-CN" w:bidi="ar"/>
              </w:rPr>
              <w:t>2260.34</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20218">
            <w:pPr>
              <w:keepNext w:val="0"/>
              <w:keepLines w:val="0"/>
              <w:widowControl/>
              <w:suppressLineNumbers w:val="0"/>
              <w:jc w:val="right"/>
              <w:textAlignment w:val="center"/>
              <w:rPr>
                <w:rFonts w:hint="default" w:ascii="Calibri" w:hAnsi="Calibri" w:cs="Calibri"/>
                <w:b/>
                <w:i w:val="0"/>
                <w:color w:val="000000"/>
                <w:sz w:val="22"/>
                <w:szCs w:val="22"/>
                <w:u w:val="none"/>
              </w:rPr>
            </w:pPr>
            <w:r>
              <w:rPr>
                <w:rFonts w:hint="default" w:ascii="Calibri" w:hAnsi="Calibri" w:eastAsia="宋体" w:cs="Calibri"/>
                <w:b/>
                <w:i w:val="0"/>
                <w:color w:val="000000"/>
                <w:kern w:val="0"/>
                <w:sz w:val="22"/>
                <w:szCs w:val="22"/>
                <w:u w:val="none"/>
                <w:lang w:val="en-US" w:eastAsia="zh-CN" w:bidi="ar"/>
              </w:rPr>
              <w:t>2131.42</w:t>
            </w: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C5E56">
            <w:pPr>
              <w:keepNext w:val="0"/>
              <w:keepLines w:val="0"/>
              <w:widowControl/>
              <w:suppressLineNumbers w:val="0"/>
              <w:jc w:val="right"/>
              <w:textAlignment w:val="center"/>
              <w:rPr>
                <w:rFonts w:hint="default" w:ascii="Calibri" w:hAnsi="Calibri" w:cs="Calibri"/>
                <w:b/>
                <w:i w:val="0"/>
                <w:color w:val="000000"/>
                <w:sz w:val="22"/>
                <w:szCs w:val="22"/>
                <w:u w:val="none"/>
              </w:rPr>
            </w:pPr>
            <w:r>
              <w:rPr>
                <w:rFonts w:hint="default" w:ascii="Calibri" w:hAnsi="Calibri" w:eastAsia="宋体" w:cs="Calibri"/>
                <w:b/>
                <w:i w:val="0"/>
                <w:color w:val="000000"/>
                <w:kern w:val="0"/>
                <w:sz w:val="22"/>
                <w:szCs w:val="22"/>
                <w:u w:val="none"/>
                <w:lang w:val="en-US" w:eastAsia="zh-CN" w:bidi="ar"/>
              </w:rPr>
              <w:t>128.92</w:t>
            </w:r>
          </w:p>
        </w:tc>
      </w:tr>
      <w:tr w14:paraId="6A11F5DA">
        <w:tblPrEx>
          <w:tblCellMar>
            <w:top w:w="0" w:type="dxa"/>
            <w:left w:w="0" w:type="dxa"/>
            <w:bottom w:w="0" w:type="dxa"/>
            <w:right w:w="0" w:type="dxa"/>
          </w:tblCellMar>
        </w:tblPrEx>
        <w:trPr>
          <w:trHeight w:val="42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4B118">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301</w:t>
            </w:r>
          </w:p>
        </w:tc>
        <w:tc>
          <w:tcPr>
            <w:tcW w:w="5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E33B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工资福利支出</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20E5A">
            <w:pPr>
              <w:keepNext w:val="0"/>
              <w:keepLines w:val="0"/>
              <w:widowControl/>
              <w:suppressLineNumbers w:val="0"/>
              <w:jc w:val="right"/>
              <w:textAlignment w:val="center"/>
              <w:rPr>
                <w:rFonts w:hint="default" w:ascii="Calibri" w:hAnsi="Calibri" w:cs="Calibri"/>
                <w:b/>
                <w:i w:val="0"/>
                <w:color w:val="000000"/>
                <w:sz w:val="22"/>
                <w:szCs w:val="22"/>
                <w:u w:val="none"/>
              </w:rPr>
            </w:pPr>
            <w:r>
              <w:rPr>
                <w:rFonts w:hint="default" w:ascii="Calibri" w:hAnsi="Calibri" w:eastAsia="宋体" w:cs="Calibri"/>
                <w:b/>
                <w:i w:val="0"/>
                <w:color w:val="000000"/>
                <w:kern w:val="0"/>
                <w:sz w:val="22"/>
                <w:szCs w:val="22"/>
                <w:u w:val="none"/>
                <w:lang w:val="en-US" w:eastAsia="zh-CN" w:bidi="ar"/>
              </w:rPr>
              <w:t>1916.48</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319DE">
            <w:pPr>
              <w:keepNext w:val="0"/>
              <w:keepLines w:val="0"/>
              <w:widowControl/>
              <w:suppressLineNumbers w:val="0"/>
              <w:jc w:val="right"/>
              <w:textAlignment w:val="center"/>
              <w:rPr>
                <w:rFonts w:hint="default" w:ascii="Calibri" w:hAnsi="Calibri" w:cs="Calibri"/>
                <w:b/>
                <w:i w:val="0"/>
                <w:color w:val="000000"/>
                <w:sz w:val="22"/>
                <w:szCs w:val="22"/>
                <w:u w:val="none"/>
              </w:rPr>
            </w:pPr>
            <w:r>
              <w:rPr>
                <w:rFonts w:hint="default" w:ascii="Calibri" w:hAnsi="Calibri" w:eastAsia="宋体" w:cs="Calibri"/>
                <w:b/>
                <w:i w:val="0"/>
                <w:color w:val="000000"/>
                <w:kern w:val="0"/>
                <w:sz w:val="22"/>
                <w:szCs w:val="22"/>
                <w:u w:val="none"/>
                <w:lang w:val="en-US" w:eastAsia="zh-CN" w:bidi="ar"/>
              </w:rPr>
              <w:t>1916.48</w:t>
            </w: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8BF64">
            <w:pPr>
              <w:keepNext w:val="0"/>
              <w:keepLines w:val="0"/>
              <w:widowControl/>
              <w:suppressLineNumbers w:val="0"/>
              <w:jc w:val="right"/>
              <w:textAlignment w:val="center"/>
              <w:rPr>
                <w:rFonts w:hint="default" w:ascii="Calibri" w:hAnsi="Calibri" w:cs="Calibri"/>
                <w:b/>
                <w:i w:val="0"/>
                <w:color w:val="000000"/>
                <w:sz w:val="22"/>
                <w:szCs w:val="22"/>
                <w:u w:val="none"/>
              </w:rPr>
            </w:pPr>
            <w:r>
              <w:rPr>
                <w:rFonts w:hint="default" w:ascii="Calibri" w:hAnsi="Calibri" w:eastAsia="宋体" w:cs="Calibri"/>
                <w:b/>
                <w:i w:val="0"/>
                <w:color w:val="000000"/>
                <w:kern w:val="0"/>
                <w:sz w:val="22"/>
                <w:szCs w:val="22"/>
                <w:u w:val="none"/>
                <w:lang w:val="en-US" w:eastAsia="zh-CN" w:bidi="ar"/>
              </w:rPr>
              <w:t>0.00</w:t>
            </w:r>
          </w:p>
        </w:tc>
      </w:tr>
      <w:tr w14:paraId="3D8D3390">
        <w:tblPrEx>
          <w:shd w:val="clear" w:color="auto" w:fill="auto"/>
          <w:tblCellMar>
            <w:top w:w="0" w:type="dxa"/>
            <w:left w:w="0" w:type="dxa"/>
            <w:bottom w:w="0" w:type="dxa"/>
            <w:right w:w="0" w:type="dxa"/>
          </w:tblCellMar>
        </w:tblPrEx>
        <w:trPr>
          <w:trHeight w:val="42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D72E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30101</w:t>
            </w:r>
          </w:p>
        </w:tc>
        <w:tc>
          <w:tcPr>
            <w:tcW w:w="5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946F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基本工资</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ABFF0">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304.04</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C90B3">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304.04</w:t>
            </w: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007F0">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0.00</w:t>
            </w:r>
          </w:p>
        </w:tc>
      </w:tr>
      <w:tr w14:paraId="436176A1">
        <w:tblPrEx>
          <w:tblCellMar>
            <w:top w:w="0" w:type="dxa"/>
            <w:left w:w="0" w:type="dxa"/>
            <w:bottom w:w="0" w:type="dxa"/>
            <w:right w:w="0" w:type="dxa"/>
          </w:tblCellMar>
        </w:tblPrEx>
        <w:trPr>
          <w:trHeight w:val="42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2D66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30102</w:t>
            </w:r>
          </w:p>
        </w:tc>
        <w:tc>
          <w:tcPr>
            <w:tcW w:w="5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AE72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津贴补贴</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1819D">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211.31</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8C97E">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211.31</w:t>
            </w: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65469">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0.00</w:t>
            </w:r>
          </w:p>
        </w:tc>
      </w:tr>
      <w:tr w14:paraId="2EE8F1B2">
        <w:tblPrEx>
          <w:shd w:val="clear" w:color="auto" w:fill="auto"/>
          <w:tblCellMar>
            <w:top w:w="0" w:type="dxa"/>
            <w:left w:w="0" w:type="dxa"/>
            <w:bottom w:w="0" w:type="dxa"/>
            <w:right w:w="0" w:type="dxa"/>
          </w:tblCellMar>
        </w:tblPrEx>
        <w:trPr>
          <w:trHeight w:val="42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F344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30103</w:t>
            </w:r>
          </w:p>
        </w:tc>
        <w:tc>
          <w:tcPr>
            <w:tcW w:w="5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D2A0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奖金</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E0F04">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693.96</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ABE0C">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693.96</w:t>
            </w: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524D3">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0.00</w:t>
            </w:r>
          </w:p>
        </w:tc>
      </w:tr>
      <w:tr w14:paraId="1CECA828">
        <w:tblPrEx>
          <w:tblCellMar>
            <w:top w:w="0" w:type="dxa"/>
            <w:left w:w="0" w:type="dxa"/>
            <w:bottom w:w="0" w:type="dxa"/>
            <w:right w:w="0" w:type="dxa"/>
          </w:tblCellMar>
        </w:tblPrEx>
        <w:trPr>
          <w:trHeight w:val="42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EFD7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30107</w:t>
            </w:r>
          </w:p>
        </w:tc>
        <w:tc>
          <w:tcPr>
            <w:tcW w:w="5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401B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绩效工资</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2CB7A">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112.52</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61551">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112.52</w:t>
            </w: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C1501">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0.00</w:t>
            </w:r>
          </w:p>
        </w:tc>
      </w:tr>
      <w:tr w14:paraId="152FF0C2">
        <w:tblPrEx>
          <w:tblCellMar>
            <w:top w:w="0" w:type="dxa"/>
            <w:left w:w="0" w:type="dxa"/>
            <w:bottom w:w="0" w:type="dxa"/>
            <w:right w:w="0" w:type="dxa"/>
          </w:tblCellMar>
        </w:tblPrEx>
        <w:trPr>
          <w:trHeight w:val="42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1C4A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30108</w:t>
            </w:r>
          </w:p>
        </w:tc>
        <w:tc>
          <w:tcPr>
            <w:tcW w:w="5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DF7E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机关事业单位基本养老保险缴费</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7DCBD">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151.99</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1B5E5">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151.99</w:t>
            </w: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2331B">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0.00</w:t>
            </w:r>
          </w:p>
        </w:tc>
      </w:tr>
      <w:tr w14:paraId="71E238D9">
        <w:tblPrEx>
          <w:shd w:val="clear" w:color="auto" w:fill="auto"/>
          <w:tblCellMar>
            <w:top w:w="0" w:type="dxa"/>
            <w:left w:w="0" w:type="dxa"/>
            <w:bottom w:w="0" w:type="dxa"/>
            <w:right w:w="0" w:type="dxa"/>
          </w:tblCellMar>
        </w:tblPrEx>
        <w:trPr>
          <w:trHeight w:val="42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9B8F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30109</w:t>
            </w:r>
          </w:p>
        </w:tc>
        <w:tc>
          <w:tcPr>
            <w:tcW w:w="5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AF6E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职业年金缴费</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247E5">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8.60</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12129">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8.60</w:t>
            </w: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BF1AE">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0.00</w:t>
            </w:r>
          </w:p>
        </w:tc>
      </w:tr>
      <w:tr w14:paraId="0699FD28">
        <w:tblPrEx>
          <w:tblCellMar>
            <w:top w:w="0" w:type="dxa"/>
            <w:left w:w="0" w:type="dxa"/>
            <w:bottom w:w="0" w:type="dxa"/>
            <w:right w:w="0" w:type="dxa"/>
          </w:tblCellMar>
        </w:tblPrEx>
        <w:trPr>
          <w:trHeight w:val="42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2EAE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30110</w:t>
            </w:r>
          </w:p>
        </w:tc>
        <w:tc>
          <w:tcPr>
            <w:tcW w:w="5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A162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职工基本医疗保险缴费</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B074A">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111.52</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2F877">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111.52</w:t>
            </w: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3BCFA">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0.00</w:t>
            </w:r>
          </w:p>
        </w:tc>
      </w:tr>
      <w:tr w14:paraId="44C6BE97">
        <w:tblPrEx>
          <w:shd w:val="clear" w:color="auto" w:fill="auto"/>
          <w:tblCellMar>
            <w:top w:w="0" w:type="dxa"/>
            <w:left w:w="0" w:type="dxa"/>
            <w:bottom w:w="0" w:type="dxa"/>
            <w:right w:w="0" w:type="dxa"/>
          </w:tblCellMar>
        </w:tblPrEx>
        <w:trPr>
          <w:trHeight w:val="42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C437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30111</w:t>
            </w:r>
          </w:p>
        </w:tc>
        <w:tc>
          <w:tcPr>
            <w:tcW w:w="5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C59F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公务员医疗补助缴费</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8E7C5">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63.77</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CE14F">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63.77</w:t>
            </w: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CAC6F">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0.00</w:t>
            </w:r>
          </w:p>
        </w:tc>
      </w:tr>
      <w:tr w14:paraId="06129292">
        <w:tblPrEx>
          <w:tblCellMar>
            <w:top w:w="0" w:type="dxa"/>
            <w:left w:w="0" w:type="dxa"/>
            <w:bottom w:w="0" w:type="dxa"/>
            <w:right w:w="0" w:type="dxa"/>
          </w:tblCellMar>
        </w:tblPrEx>
        <w:trPr>
          <w:trHeight w:val="42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18BC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30112</w:t>
            </w:r>
          </w:p>
        </w:tc>
        <w:tc>
          <w:tcPr>
            <w:tcW w:w="5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8393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其他社会保障缴费</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5D154">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6.54</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EE2A5">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6.54</w:t>
            </w: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7652A">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0.00</w:t>
            </w:r>
          </w:p>
        </w:tc>
      </w:tr>
      <w:tr w14:paraId="64564EEE">
        <w:tblPrEx>
          <w:shd w:val="clear" w:color="auto" w:fill="auto"/>
          <w:tblCellMar>
            <w:top w:w="0" w:type="dxa"/>
            <w:left w:w="0" w:type="dxa"/>
            <w:bottom w:w="0" w:type="dxa"/>
            <w:right w:w="0" w:type="dxa"/>
          </w:tblCellMar>
        </w:tblPrEx>
        <w:trPr>
          <w:trHeight w:val="42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A90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30113</w:t>
            </w:r>
          </w:p>
        </w:tc>
        <w:tc>
          <w:tcPr>
            <w:tcW w:w="5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8F7E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住房公积金</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825CA">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153.82</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2AF9E">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153.82</w:t>
            </w: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33981">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0.00</w:t>
            </w:r>
          </w:p>
        </w:tc>
      </w:tr>
      <w:tr w14:paraId="4AE2BD78">
        <w:tblPrEx>
          <w:tblCellMar>
            <w:top w:w="0" w:type="dxa"/>
            <w:left w:w="0" w:type="dxa"/>
            <w:bottom w:w="0" w:type="dxa"/>
            <w:right w:w="0" w:type="dxa"/>
          </w:tblCellMar>
        </w:tblPrEx>
        <w:trPr>
          <w:trHeight w:val="42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ABEB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30199</w:t>
            </w:r>
          </w:p>
        </w:tc>
        <w:tc>
          <w:tcPr>
            <w:tcW w:w="5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943C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其他工资福利支出</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A77CF">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98.41</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D53A8">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98.41</w:t>
            </w: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6B826">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0.00</w:t>
            </w:r>
          </w:p>
        </w:tc>
      </w:tr>
      <w:tr w14:paraId="6B0297C8">
        <w:tblPrEx>
          <w:shd w:val="clear" w:color="auto" w:fill="auto"/>
          <w:tblCellMar>
            <w:top w:w="0" w:type="dxa"/>
            <w:left w:w="0" w:type="dxa"/>
            <w:bottom w:w="0" w:type="dxa"/>
            <w:right w:w="0" w:type="dxa"/>
          </w:tblCellMar>
        </w:tblPrEx>
        <w:trPr>
          <w:trHeight w:val="42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20EDD">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302</w:t>
            </w:r>
          </w:p>
        </w:tc>
        <w:tc>
          <w:tcPr>
            <w:tcW w:w="5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FA861">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商品和服务支出</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1825F">
            <w:pPr>
              <w:keepNext w:val="0"/>
              <w:keepLines w:val="0"/>
              <w:widowControl/>
              <w:suppressLineNumbers w:val="0"/>
              <w:jc w:val="right"/>
              <w:textAlignment w:val="center"/>
              <w:rPr>
                <w:rFonts w:hint="default" w:ascii="Calibri" w:hAnsi="Calibri" w:cs="Calibri"/>
                <w:b/>
                <w:i w:val="0"/>
                <w:color w:val="000000"/>
                <w:sz w:val="22"/>
                <w:szCs w:val="22"/>
                <w:u w:val="none"/>
              </w:rPr>
            </w:pPr>
            <w:r>
              <w:rPr>
                <w:rFonts w:hint="default" w:ascii="Calibri" w:hAnsi="Calibri" w:eastAsia="宋体" w:cs="Calibri"/>
                <w:b/>
                <w:i w:val="0"/>
                <w:color w:val="000000"/>
                <w:kern w:val="0"/>
                <w:sz w:val="22"/>
                <w:szCs w:val="22"/>
                <w:u w:val="none"/>
                <w:lang w:val="en-US" w:eastAsia="zh-CN" w:bidi="ar"/>
              </w:rPr>
              <w:t>128.92</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91174">
            <w:pPr>
              <w:keepNext w:val="0"/>
              <w:keepLines w:val="0"/>
              <w:widowControl/>
              <w:suppressLineNumbers w:val="0"/>
              <w:jc w:val="right"/>
              <w:textAlignment w:val="center"/>
              <w:rPr>
                <w:rFonts w:hint="default" w:ascii="Calibri" w:hAnsi="Calibri" w:cs="Calibri"/>
                <w:b/>
                <w:i w:val="0"/>
                <w:color w:val="000000"/>
                <w:sz w:val="22"/>
                <w:szCs w:val="22"/>
                <w:u w:val="none"/>
              </w:rPr>
            </w:pPr>
            <w:r>
              <w:rPr>
                <w:rFonts w:hint="default" w:ascii="Calibri" w:hAnsi="Calibri" w:eastAsia="宋体" w:cs="Calibri"/>
                <w:b/>
                <w:i w:val="0"/>
                <w:color w:val="000000"/>
                <w:kern w:val="0"/>
                <w:sz w:val="22"/>
                <w:szCs w:val="22"/>
                <w:u w:val="none"/>
                <w:lang w:val="en-US" w:eastAsia="zh-CN" w:bidi="ar"/>
              </w:rPr>
              <w:t>0.00</w:t>
            </w: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0FB35">
            <w:pPr>
              <w:keepNext w:val="0"/>
              <w:keepLines w:val="0"/>
              <w:widowControl/>
              <w:suppressLineNumbers w:val="0"/>
              <w:jc w:val="right"/>
              <w:textAlignment w:val="center"/>
              <w:rPr>
                <w:rFonts w:hint="default" w:ascii="Calibri" w:hAnsi="Calibri" w:cs="Calibri"/>
                <w:b/>
                <w:i w:val="0"/>
                <w:color w:val="000000"/>
                <w:sz w:val="22"/>
                <w:szCs w:val="22"/>
                <w:u w:val="none"/>
              </w:rPr>
            </w:pPr>
            <w:r>
              <w:rPr>
                <w:rFonts w:hint="default" w:ascii="Calibri" w:hAnsi="Calibri" w:eastAsia="宋体" w:cs="Calibri"/>
                <w:b/>
                <w:i w:val="0"/>
                <w:color w:val="000000"/>
                <w:kern w:val="0"/>
                <w:sz w:val="22"/>
                <w:szCs w:val="22"/>
                <w:u w:val="none"/>
                <w:lang w:val="en-US" w:eastAsia="zh-CN" w:bidi="ar"/>
              </w:rPr>
              <w:t>128.92</w:t>
            </w:r>
          </w:p>
        </w:tc>
      </w:tr>
      <w:tr w14:paraId="2F08CFE4">
        <w:tblPrEx>
          <w:shd w:val="clear" w:color="auto" w:fill="auto"/>
          <w:tblCellMar>
            <w:top w:w="0" w:type="dxa"/>
            <w:left w:w="0" w:type="dxa"/>
            <w:bottom w:w="0" w:type="dxa"/>
            <w:right w:w="0" w:type="dxa"/>
          </w:tblCellMar>
        </w:tblPrEx>
        <w:trPr>
          <w:trHeight w:val="42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1600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30201</w:t>
            </w:r>
          </w:p>
        </w:tc>
        <w:tc>
          <w:tcPr>
            <w:tcW w:w="5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393A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办公费</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E110A">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42.37</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FA9BB">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0.00</w:t>
            </w: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97A65">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42.37</w:t>
            </w:r>
          </w:p>
        </w:tc>
      </w:tr>
      <w:tr w14:paraId="49BED873">
        <w:tblPrEx>
          <w:tblCellMar>
            <w:top w:w="0" w:type="dxa"/>
            <w:left w:w="0" w:type="dxa"/>
            <w:bottom w:w="0" w:type="dxa"/>
            <w:right w:w="0" w:type="dxa"/>
          </w:tblCellMar>
        </w:tblPrEx>
        <w:trPr>
          <w:trHeight w:val="42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F93D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30206</w:t>
            </w:r>
          </w:p>
        </w:tc>
        <w:tc>
          <w:tcPr>
            <w:tcW w:w="5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2E12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电费</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A9697">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0.80</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45077">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0.00</w:t>
            </w: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3C64B">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0.80</w:t>
            </w:r>
          </w:p>
        </w:tc>
      </w:tr>
      <w:tr w14:paraId="5E69C8BB">
        <w:tblPrEx>
          <w:shd w:val="clear" w:color="auto" w:fill="auto"/>
          <w:tblCellMar>
            <w:top w:w="0" w:type="dxa"/>
            <w:left w:w="0" w:type="dxa"/>
            <w:bottom w:w="0" w:type="dxa"/>
            <w:right w:w="0" w:type="dxa"/>
          </w:tblCellMar>
        </w:tblPrEx>
        <w:trPr>
          <w:trHeight w:val="42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9082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30217</w:t>
            </w:r>
          </w:p>
        </w:tc>
        <w:tc>
          <w:tcPr>
            <w:tcW w:w="5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635D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公务接待费</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144DA">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6.00</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AE7EB">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0.00</w:t>
            </w: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A1840">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6.00</w:t>
            </w:r>
          </w:p>
        </w:tc>
      </w:tr>
      <w:tr w14:paraId="5C49BDDF">
        <w:tblPrEx>
          <w:tblCellMar>
            <w:top w:w="0" w:type="dxa"/>
            <w:left w:w="0" w:type="dxa"/>
            <w:bottom w:w="0" w:type="dxa"/>
            <w:right w:w="0" w:type="dxa"/>
          </w:tblCellMar>
        </w:tblPrEx>
        <w:trPr>
          <w:trHeight w:val="42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58DA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30226</w:t>
            </w:r>
          </w:p>
        </w:tc>
        <w:tc>
          <w:tcPr>
            <w:tcW w:w="5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26C1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劳务费</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1F667">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4.00</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C1D61">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0.00</w:t>
            </w: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600FE">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4.00</w:t>
            </w:r>
          </w:p>
        </w:tc>
      </w:tr>
      <w:tr w14:paraId="5B27DDA7">
        <w:tblPrEx>
          <w:shd w:val="clear" w:color="auto" w:fill="auto"/>
          <w:tblCellMar>
            <w:top w:w="0" w:type="dxa"/>
            <w:left w:w="0" w:type="dxa"/>
            <w:bottom w:w="0" w:type="dxa"/>
            <w:right w:w="0" w:type="dxa"/>
          </w:tblCellMar>
        </w:tblPrEx>
        <w:trPr>
          <w:trHeight w:val="42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0B62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30227</w:t>
            </w:r>
          </w:p>
        </w:tc>
        <w:tc>
          <w:tcPr>
            <w:tcW w:w="5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5D24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委托业务费</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0BA86">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3.71</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B6D33">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0.00</w:t>
            </w: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75F72">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3.71</w:t>
            </w:r>
          </w:p>
        </w:tc>
      </w:tr>
      <w:tr w14:paraId="79A79ECE">
        <w:tblPrEx>
          <w:tblCellMar>
            <w:top w:w="0" w:type="dxa"/>
            <w:left w:w="0" w:type="dxa"/>
            <w:bottom w:w="0" w:type="dxa"/>
            <w:right w:w="0" w:type="dxa"/>
          </w:tblCellMar>
        </w:tblPrEx>
        <w:trPr>
          <w:trHeight w:val="42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E85B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30228</w:t>
            </w:r>
          </w:p>
        </w:tc>
        <w:tc>
          <w:tcPr>
            <w:tcW w:w="5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7085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工会经费</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1751B">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15.75</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F5BAA">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0.00</w:t>
            </w: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02C46">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15.75</w:t>
            </w:r>
          </w:p>
        </w:tc>
      </w:tr>
      <w:tr w14:paraId="34E4BC82">
        <w:tblPrEx>
          <w:tblCellMar>
            <w:top w:w="0" w:type="dxa"/>
            <w:left w:w="0" w:type="dxa"/>
            <w:bottom w:w="0" w:type="dxa"/>
            <w:right w:w="0" w:type="dxa"/>
          </w:tblCellMar>
        </w:tblPrEx>
        <w:trPr>
          <w:trHeight w:val="42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E02C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30229</w:t>
            </w:r>
          </w:p>
        </w:tc>
        <w:tc>
          <w:tcPr>
            <w:tcW w:w="5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C5D2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福利费</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89E78">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5.96</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CBA18">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0.00</w:t>
            </w: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5DB60">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5.96</w:t>
            </w:r>
          </w:p>
        </w:tc>
      </w:tr>
      <w:tr w14:paraId="24E51F32">
        <w:tblPrEx>
          <w:shd w:val="clear" w:color="auto" w:fill="auto"/>
          <w:tblCellMar>
            <w:top w:w="0" w:type="dxa"/>
            <w:left w:w="0" w:type="dxa"/>
            <w:bottom w:w="0" w:type="dxa"/>
            <w:right w:w="0" w:type="dxa"/>
          </w:tblCellMar>
        </w:tblPrEx>
        <w:trPr>
          <w:trHeight w:val="42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A51C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30231</w:t>
            </w:r>
          </w:p>
        </w:tc>
        <w:tc>
          <w:tcPr>
            <w:tcW w:w="5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909F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公务用车运行维护费</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4C481">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16.73</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D8257">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0.00</w:t>
            </w: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5F39C">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16.73</w:t>
            </w:r>
          </w:p>
        </w:tc>
      </w:tr>
      <w:tr w14:paraId="2341F66F">
        <w:tblPrEx>
          <w:shd w:val="clear" w:color="auto" w:fill="auto"/>
          <w:tblCellMar>
            <w:top w:w="0" w:type="dxa"/>
            <w:left w:w="0" w:type="dxa"/>
            <w:bottom w:w="0" w:type="dxa"/>
            <w:right w:w="0" w:type="dxa"/>
          </w:tblCellMar>
        </w:tblPrEx>
        <w:trPr>
          <w:trHeight w:val="42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E542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30239</w:t>
            </w:r>
          </w:p>
        </w:tc>
        <w:tc>
          <w:tcPr>
            <w:tcW w:w="5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345E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其他交通费用</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11CF0">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32.37</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FF69A">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0.00</w:t>
            </w: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1088F">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32.37</w:t>
            </w:r>
          </w:p>
        </w:tc>
      </w:tr>
      <w:tr w14:paraId="09FB4426">
        <w:tblPrEx>
          <w:tblCellMar>
            <w:top w:w="0" w:type="dxa"/>
            <w:left w:w="0" w:type="dxa"/>
            <w:bottom w:w="0" w:type="dxa"/>
            <w:right w:w="0" w:type="dxa"/>
          </w:tblCellMar>
        </w:tblPrEx>
        <w:trPr>
          <w:trHeight w:val="42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FC10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30299</w:t>
            </w:r>
          </w:p>
        </w:tc>
        <w:tc>
          <w:tcPr>
            <w:tcW w:w="5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AEB6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其他商品和服务支出</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51BD8">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1.23</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E2F0C">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0.00</w:t>
            </w: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9C1A5">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1.23</w:t>
            </w:r>
          </w:p>
        </w:tc>
      </w:tr>
      <w:tr w14:paraId="5992F1B6">
        <w:tblPrEx>
          <w:shd w:val="clear" w:color="auto" w:fill="auto"/>
          <w:tblCellMar>
            <w:top w:w="0" w:type="dxa"/>
            <w:left w:w="0" w:type="dxa"/>
            <w:bottom w:w="0" w:type="dxa"/>
            <w:right w:w="0" w:type="dxa"/>
          </w:tblCellMar>
        </w:tblPrEx>
        <w:trPr>
          <w:trHeight w:val="42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41282">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303</w:t>
            </w:r>
          </w:p>
        </w:tc>
        <w:tc>
          <w:tcPr>
            <w:tcW w:w="5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042D2">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对个人和家庭的补助</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3BF69">
            <w:pPr>
              <w:keepNext w:val="0"/>
              <w:keepLines w:val="0"/>
              <w:widowControl/>
              <w:suppressLineNumbers w:val="0"/>
              <w:jc w:val="right"/>
              <w:textAlignment w:val="center"/>
              <w:rPr>
                <w:rFonts w:hint="default" w:ascii="Calibri" w:hAnsi="Calibri" w:cs="Calibri"/>
                <w:b/>
                <w:i w:val="0"/>
                <w:color w:val="000000"/>
                <w:sz w:val="22"/>
                <w:szCs w:val="22"/>
                <w:u w:val="none"/>
              </w:rPr>
            </w:pPr>
            <w:r>
              <w:rPr>
                <w:rFonts w:hint="default" w:ascii="Calibri" w:hAnsi="Calibri" w:eastAsia="宋体" w:cs="Calibri"/>
                <w:b/>
                <w:i w:val="0"/>
                <w:color w:val="000000"/>
                <w:kern w:val="0"/>
                <w:sz w:val="22"/>
                <w:szCs w:val="22"/>
                <w:u w:val="none"/>
                <w:lang w:val="en-US" w:eastAsia="zh-CN" w:bidi="ar"/>
              </w:rPr>
              <w:t>214.94</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CA83F">
            <w:pPr>
              <w:keepNext w:val="0"/>
              <w:keepLines w:val="0"/>
              <w:widowControl/>
              <w:suppressLineNumbers w:val="0"/>
              <w:jc w:val="right"/>
              <w:textAlignment w:val="center"/>
              <w:rPr>
                <w:rFonts w:hint="default" w:ascii="Calibri" w:hAnsi="Calibri" w:cs="Calibri"/>
                <w:b/>
                <w:i w:val="0"/>
                <w:color w:val="000000"/>
                <w:sz w:val="22"/>
                <w:szCs w:val="22"/>
                <w:u w:val="none"/>
              </w:rPr>
            </w:pPr>
            <w:r>
              <w:rPr>
                <w:rFonts w:hint="default" w:ascii="Calibri" w:hAnsi="Calibri" w:eastAsia="宋体" w:cs="Calibri"/>
                <w:b/>
                <w:i w:val="0"/>
                <w:color w:val="000000"/>
                <w:kern w:val="0"/>
                <w:sz w:val="22"/>
                <w:szCs w:val="22"/>
                <w:u w:val="none"/>
                <w:lang w:val="en-US" w:eastAsia="zh-CN" w:bidi="ar"/>
              </w:rPr>
              <w:t>214.94</w:t>
            </w: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69456">
            <w:pPr>
              <w:keepNext w:val="0"/>
              <w:keepLines w:val="0"/>
              <w:widowControl/>
              <w:suppressLineNumbers w:val="0"/>
              <w:jc w:val="right"/>
              <w:textAlignment w:val="center"/>
              <w:rPr>
                <w:rFonts w:hint="default" w:ascii="Calibri" w:hAnsi="Calibri" w:cs="Calibri"/>
                <w:b/>
                <w:i w:val="0"/>
                <w:color w:val="000000"/>
                <w:sz w:val="22"/>
                <w:szCs w:val="22"/>
                <w:u w:val="none"/>
              </w:rPr>
            </w:pPr>
            <w:r>
              <w:rPr>
                <w:rFonts w:hint="default" w:ascii="Calibri" w:hAnsi="Calibri" w:eastAsia="宋体" w:cs="Calibri"/>
                <w:b/>
                <w:i w:val="0"/>
                <w:color w:val="000000"/>
                <w:kern w:val="0"/>
                <w:sz w:val="22"/>
                <w:szCs w:val="22"/>
                <w:u w:val="none"/>
                <w:lang w:val="en-US" w:eastAsia="zh-CN" w:bidi="ar"/>
              </w:rPr>
              <w:t>0.00</w:t>
            </w:r>
          </w:p>
        </w:tc>
      </w:tr>
      <w:tr w14:paraId="11BC76CB">
        <w:tblPrEx>
          <w:shd w:val="clear" w:color="auto" w:fill="auto"/>
          <w:tblCellMar>
            <w:top w:w="0" w:type="dxa"/>
            <w:left w:w="0" w:type="dxa"/>
            <w:bottom w:w="0" w:type="dxa"/>
            <w:right w:w="0" w:type="dxa"/>
          </w:tblCellMar>
        </w:tblPrEx>
        <w:trPr>
          <w:trHeight w:val="42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43B3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30302</w:t>
            </w:r>
          </w:p>
        </w:tc>
        <w:tc>
          <w:tcPr>
            <w:tcW w:w="5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6047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退休费</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4F5E8">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178.85</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7D467">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178.85</w:t>
            </w: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260DA">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0.00</w:t>
            </w:r>
          </w:p>
        </w:tc>
      </w:tr>
      <w:tr w14:paraId="204C0492">
        <w:tblPrEx>
          <w:tblCellMar>
            <w:top w:w="0" w:type="dxa"/>
            <w:left w:w="0" w:type="dxa"/>
            <w:bottom w:w="0" w:type="dxa"/>
            <w:right w:w="0" w:type="dxa"/>
          </w:tblCellMar>
        </w:tblPrEx>
        <w:trPr>
          <w:trHeight w:val="42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BD0C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30305</w:t>
            </w:r>
          </w:p>
        </w:tc>
        <w:tc>
          <w:tcPr>
            <w:tcW w:w="5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7C5F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生活补助</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6B447">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10.14</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5410E">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10.14</w:t>
            </w: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47498">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0.00</w:t>
            </w:r>
          </w:p>
        </w:tc>
      </w:tr>
      <w:tr w14:paraId="7FD96407">
        <w:tblPrEx>
          <w:shd w:val="clear" w:color="auto" w:fill="auto"/>
          <w:tblCellMar>
            <w:top w:w="0" w:type="dxa"/>
            <w:left w:w="0" w:type="dxa"/>
            <w:bottom w:w="0" w:type="dxa"/>
            <w:right w:w="0" w:type="dxa"/>
          </w:tblCellMar>
        </w:tblPrEx>
        <w:trPr>
          <w:trHeight w:val="42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D4C9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30307</w:t>
            </w:r>
          </w:p>
        </w:tc>
        <w:tc>
          <w:tcPr>
            <w:tcW w:w="5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8ADB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医疗费补助</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7EB8F">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25.95</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518DD">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25.95</w:t>
            </w: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DAA69">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0.00</w:t>
            </w:r>
          </w:p>
        </w:tc>
      </w:tr>
      <w:tr w14:paraId="7D5A0BE8">
        <w:tblPrEx>
          <w:shd w:val="clear" w:color="auto" w:fill="auto"/>
          <w:tblCellMar>
            <w:top w:w="0" w:type="dxa"/>
            <w:left w:w="0" w:type="dxa"/>
            <w:bottom w:w="0" w:type="dxa"/>
            <w:right w:w="0" w:type="dxa"/>
          </w:tblCellMar>
        </w:tblPrEx>
        <w:trPr>
          <w:trHeight w:val="42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21F7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30399</w:t>
            </w:r>
          </w:p>
        </w:tc>
        <w:tc>
          <w:tcPr>
            <w:tcW w:w="5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0F29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其他对个人和家庭的补助</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3862F">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DDAE0">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0.00</w:t>
            </w: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65261">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0.00</w:t>
            </w:r>
          </w:p>
        </w:tc>
      </w:tr>
      <w:tr w14:paraId="17FDBB8A">
        <w:tblPrEx>
          <w:shd w:val="clear" w:color="auto" w:fill="auto"/>
          <w:tblCellMar>
            <w:top w:w="0" w:type="dxa"/>
            <w:left w:w="0" w:type="dxa"/>
            <w:bottom w:w="0" w:type="dxa"/>
            <w:right w:w="0" w:type="dxa"/>
          </w:tblCellMar>
        </w:tblPrEx>
        <w:trPr>
          <w:trHeight w:val="42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BFA1F">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310</w:t>
            </w:r>
          </w:p>
        </w:tc>
        <w:tc>
          <w:tcPr>
            <w:tcW w:w="5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1E1EB">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资本性支出</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55307">
            <w:pPr>
              <w:keepNext w:val="0"/>
              <w:keepLines w:val="0"/>
              <w:widowControl/>
              <w:suppressLineNumbers w:val="0"/>
              <w:jc w:val="right"/>
              <w:textAlignment w:val="center"/>
              <w:rPr>
                <w:rFonts w:hint="default" w:ascii="Calibri" w:hAnsi="Calibri" w:cs="Calibri"/>
                <w:b/>
                <w:i w:val="0"/>
                <w:color w:val="000000"/>
                <w:sz w:val="22"/>
                <w:szCs w:val="22"/>
                <w:u w:val="none"/>
              </w:rPr>
            </w:pPr>
            <w:r>
              <w:rPr>
                <w:rFonts w:hint="default" w:ascii="Calibri" w:hAnsi="Calibri" w:eastAsia="宋体" w:cs="Calibri"/>
                <w:b/>
                <w:i w:val="0"/>
                <w:color w:val="000000"/>
                <w:kern w:val="0"/>
                <w:sz w:val="22"/>
                <w:szCs w:val="22"/>
                <w:u w:val="none"/>
                <w:lang w:val="en-US" w:eastAsia="zh-CN" w:bidi="ar"/>
              </w:rPr>
              <w:t>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134E6">
            <w:pPr>
              <w:keepNext w:val="0"/>
              <w:keepLines w:val="0"/>
              <w:widowControl/>
              <w:suppressLineNumbers w:val="0"/>
              <w:jc w:val="right"/>
              <w:textAlignment w:val="center"/>
              <w:rPr>
                <w:rFonts w:hint="default" w:ascii="Calibri" w:hAnsi="Calibri" w:cs="Calibri"/>
                <w:b/>
                <w:i w:val="0"/>
                <w:color w:val="000000"/>
                <w:sz w:val="22"/>
                <w:szCs w:val="22"/>
                <w:u w:val="none"/>
              </w:rPr>
            </w:pPr>
            <w:r>
              <w:rPr>
                <w:rFonts w:hint="default" w:ascii="Calibri" w:hAnsi="Calibri" w:eastAsia="宋体" w:cs="Calibri"/>
                <w:b/>
                <w:i w:val="0"/>
                <w:color w:val="000000"/>
                <w:kern w:val="0"/>
                <w:sz w:val="22"/>
                <w:szCs w:val="22"/>
                <w:u w:val="none"/>
                <w:lang w:val="en-US" w:eastAsia="zh-CN" w:bidi="ar"/>
              </w:rPr>
              <w:t>0.00</w:t>
            </w: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29DCF">
            <w:pPr>
              <w:keepNext w:val="0"/>
              <w:keepLines w:val="0"/>
              <w:widowControl/>
              <w:suppressLineNumbers w:val="0"/>
              <w:jc w:val="right"/>
              <w:textAlignment w:val="center"/>
              <w:rPr>
                <w:rFonts w:hint="default" w:ascii="Calibri" w:hAnsi="Calibri" w:cs="Calibri"/>
                <w:b/>
                <w:i w:val="0"/>
                <w:color w:val="000000"/>
                <w:sz w:val="22"/>
                <w:szCs w:val="22"/>
                <w:u w:val="none"/>
              </w:rPr>
            </w:pPr>
            <w:r>
              <w:rPr>
                <w:rFonts w:hint="default" w:ascii="Calibri" w:hAnsi="Calibri" w:eastAsia="宋体" w:cs="Calibri"/>
                <w:b/>
                <w:i w:val="0"/>
                <w:color w:val="000000"/>
                <w:kern w:val="0"/>
                <w:sz w:val="22"/>
                <w:szCs w:val="22"/>
                <w:u w:val="none"/>
                <w:lang w:val="en-US" w:eastAsia="zh-CN" w:bidi="ar"/>
              </w:rPr>
              <w:t>0.00</w:t>
            </w:r>
          </w:p>
        </w:tc>
      </w:tr>
      <w:tr w14:paraId="2C4915B2">
        <w:tblPrEx>
          <w:shd w:val="clear" w:color="auto" w:fill="auto"/>
          <w:tblCellMar>
            <w:top w:w="0" w:type="dxa"/>
            <w:left w:w="0" w:type="dxa"/>
            <w:bottom w:w="0" w:type="dxa"/>
            <w:right w:w="0" w:type="dxa"/>
          </w:tblCellMar>
        </w:tblPrEx>
        <w:trPr>
          <w:trHeight w:val="42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6B3F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31099</w:t>
            </w:r>
          </w:p>
        </w:tc>
        <w:tc>
          <w:tcPr>
            <w:tcW w:w="5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52B5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其他资本性支出</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20E92">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0.00</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01807">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0.00</w:t>
            </w: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3B61F">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0.00</w:t>
            </w:r>
          </w:p>
        </w:tc>
      </w:tr>
    </w:tbl>
    <w:p w14:paraId="3A658468">
      <w:pPr>
        <w:pStyle w:val="3"/>
        <w:rPr>
          <w:rFonts w:hint="eastAsia"/>
          <w:u w:val="none"/>
        </w:rPr>
        <w:sectPr>
          <w:pgSz w:w="16838" w:h="11906" w:orient="landscape"/>
          <w:pgMar w:top="1800" w:right="1440" w:bottom="1800" w:left="1440" w:header="851" w:footer="992" w:gutter="0"/>
          <w:cols w:space="425" w:num="1"/>
          <w:docGrid w:type="lines" w:linePitch="312" w:charSpace="0"/>
        </w:sectPr>
      </w:pPr>
    </w:p>
    <w:tbl>
      <w:tblPr>
        <w:tblStyle w:val="7"/>
        <w:tblW w:w="13988" w:type="dxa"/>
        <w:tblInd w:w="0" w:type="dxa"/>
        <w:shd w:val="clear" w:color="auto" w:fill="auto"/>
        <w:tblLayout w:type="fixed"/>
        <w:tblCellMar>
          <w:top w:w="0" w:type="dxa"/>
          <w:left w:w="0" w:type="dxa"/>
          <w:bottom w:w="0" w:type="dxa"/>
          <w:right w:w="0" w:type="dxa"/>
        </w:tblCellMar>
      </w:tblPr>
      <w:tblGrid>
        <w:gridCol w:w="2986"/>
        <w:gridCol w:w="2060"/>
        <w:gridCol w:w="2060"/>
        <w:gridCol w:w="2284"/>
        <w:gridCol w:w="2075"/>
        <w:gridCol w:w="2523"/>
      </w:tblGrid>
      <w:tr w14:paraId="370376EE">
        <w:tblPrEx>
          <w:shd w:val="clear" w:color="auto" w:fill="auto"/>
          <w:tblCellMar>
            <w:top w:w="0" w:type="dxa"/>
            <w:left w:w="0" w:type="dxa"/>
            <w:bottom w:w="0" w:type="dxa"/>
            <w:right w:w="0" w:type="dxa"/>
          </w:tblCellMar>
        </w:tblPrEx>
        <w:trPr>
          <w:trHeight w:val="360" w:hRule="atLeast"/>
        </w:trPr>
        <w:tc>
          <w:tcPr>
            <w:tcW w:w="2986" w:type="dxa"/>
            <w:tcBorders>
              <w:top w:val="nil"/>
              <w:left w:val="nil"/>
              <w:bottom w:val="nil"/>
              <w:right w:val="nil"/>
            </w:tcBorders>
            <w:shd w:val="clear" w:color="auto" w:fill="auto"/>
            <w:noWrap/>
            <w:tcMar>
              <w:top w:w="15" w:type="dxa"/>
              <w:left w:w="15" w:type="dxa"/>
              <w:right w:w="15" w:type="dxa"/>
            </w:tcMar>
            <w:vAlign w:val="center"/>
          </w:tcPr>
          <w:p w14:paraId="7387B74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表7</w:t>
            </w:r>
          </w:p>
        </w:tc>
        <w:tc>
          <w:tcPr>
            <w:tcW w:w="2060" w:type="dxa"/>
            <w:tcBorders>
              <w:top w:val="nil"/>
              <w:left w:val="nil"/>
              <w:bottom w:val="nil"/>
              <w:right w:val="nil"/>
            </w:tcBorders>
            <w:shd w:val="clear" w:color="auto" w:fill="auto"/>
            <w:noWrap/>
            <w:tcMar>
              <w:top w:w="15" w:type="dxa"/>
              <w:left w:w="15" w:type="dxa"/>
              <w:right w:w="15" w:type="dxa"/>
            </w:tcMar>
            <w:vAlign w:val="bottom"/>
          </w:tcPr>
          <w:p w14:paraId="49DF1460">
            <w:pPr>
              <w:rPr>
                <w:rFonts w:hint="eastAsia" w:ascii="Calibri" w:hAnsi="Calibri" w:cs="Calibri"/>
                <w:i w:val="0"/>
                <w:color w:val="000000"/>
                <w:sz w:val="22"/>
                <w:szCs w:val="22"/>
                <w:u w:val="none"/>
              </w:rPr>
            </w:pPr>
          </w:p>
        </w:tc>
        <w:tc>
          <w:tcPr>
            <w:tcW w:w="2060" w:type="dxa"/>
            <w:tcBorders>
              <w:top w:val="nil"/>
              <w:left w:val="nil"/>
              <w:bottom w:val="nil"/>
              <w:right w:val="nil"/>
            </w:tcBorders>
            <w:shd w:val="clear" w:color="auto" w:fill="auto"/>
            <w:noWrap/>
            <w:tcMar>
              <w:top w:w="15" w:type="dxa"/>
              <w:left w:w="15" w:type="dxa"/>
              <w:right w:w="15" w:type="dxa"/>
            </w:tcMar>
            <w:vAlign w:val="bottom"/>
          </w:tcPr>
          <w:p w14:paraId="793894E9">
            <w:pPr>
              <w:rPr>
                <w:rFonts w:hint="default" w:ascii="Calibri" w:hAnsi="Calibri" w:cs="Calibri"/>
                <w:i w:val="0"/>
                <w:color w:val="000000"/>
                <w:sz w:val="22"/>
                <w:szCs w:val="22"/>
                <w:u w:val="none"/>
              </w:rPr>
            </w:pPr>
          </w:p>
        </w:tc>
        <w:tc>
          <w:tcPr>
            <w:tcW w:w="2284" w:type="dxa"/>
            <w:tcBorders>
              <w:top w:val="nil"/>
              <w:left w:val="nil"/>
              <w:bottom w:val="nil"/>
              <w:right w:val="nil"/>
            </w:tcBorders>
            <w:shd w:val="clear" w:color="auto" w:fill="auto"/>
            <w:noWrap/>
            <w:tcMar>
              <w:top w:w="15" w:type="dxa"/>
              <w:left w:w="15" w:type="dxa"/>
              <w:right w:w="15" w:type="dxa"/>
            </w:tcMar>
            <w:vAlign w:val="bottom"/>
          </w:tcPr>
          <w:p w14:paraId="057386CD">
            <w:pPr>
              <w:rPr>
                <w:rFonts w:hint="default" w:ascii="Calibri" w:hAnsi="Calibri" w:cs="Calibri"/>
                <w:i w:val="0"/>
                <w:color w:val="000000"/>
                <w:sz w:val="22"/>
                <w:szCs w:val="22"/>
                <w:u w:val="none"/>
              </w:rPr>
            </w:pPr>
          </w:p>
        </w:tc>
        <w:tc>
          <w:tcPr>
            <w:tcW w:w="2075" w:type="dxa"/>
            <w:tcBorders>
              <w:top w:val="nil"/>
              <w:left w:val="nil"/>
              <w:bottom w:val="nil"/>
              <w:right w:val="nil"/>
            </w:tcBorders>
            <w:shd w:val="clear" w:color="auto" w:fill="auto"/>
            <w:noWrap/>
            <w:tcMar>
              <w:top w:w="15" w:type="dxa"/>
              <w:left w:w="15" w:type="dxa"/>
              <w:right w:w="15" w:type="dxa"/>
            </w:tcMar>
            <w:vAlign w:val="bottom"/>
          </w:tcPr>
          <w:p w14:paraId="30865AA4">
            <w:pPr>
              <w:rPr>
                <w:rFonts w:hint="default" w:ascii="Calibri" w:hAnsi="Calibri" w:cs="Calibri"/>
                <w:i w:val="0"/>
                <w:color w:val="000000"/>
                <w:sz w:val="22"/>
                <w:szCs w:val="22"/>
                <w:u w:val="none"/>
              </w:rPr>
            </w:pPr>
          </w:p>
        </w:tc>
        <w:tc>
          <w:tcPr>
            <w:tcW w:w="2523" w:type="dxa"/>
            <w:tcBorders>
              <w:top w:val="nil"/>
              <w:left w:val="nil"/>
              <w:bottom w:val="nil"/>
              <w:right w:val="nil"/>
            </w:tcBorders>
            <w:shd w:val="clear" w:color="auto" w:fill="auto"/>
            <w:noWrap/>
            <w:tcMar>
              <w:top w:w="15" w:type="dxa"/>
              <w:left w:w="15" w:type="dxa"/>
              <w:right w:w="15" w:type="dxa"/>
            </w:tcMar>
            <w:vAlign w:val="bottom"/>
          </w:tcPr>
          <w:p w14:paraId="2F9594C6">
            <w:pPr>
              <w:rPr>
                <w:rFonts w:hint="default" w:ascii="Calibri" w:hAnsi="Calibri" w:cs="Calibri"/>
                <w:i w:val="0"/>
                <w:color w:val="000000"/>
                <w:sz w:val="22"/>
                <w:szCs w:val="22"/>
                <w:u w:val="none"/>
              </w:rPr>
            </w:pPr>
          </w:p>
        </w:tc>
      </w:tr>
      <w:tr w14:paraId="3323EB88">
        <w:tblPrEx>
          <w:shd w:val="clear" w:color="auto" w:fill="auto"/>
          <w:tblCellMar>
            <w:top w:w="0" w:type="dxa"/>
            <w:left w:w="0" w:type="dxa"/>
            <w:bottom w:w="0" w:type="dxa"/>
            <w:right w:w="0" w:type="dxa"/>
          </w:tblCellMar>
        </w:tblPrEx>
        <w:trPr>
          <w:trHeight w:val="750" w:hRule="atLeast"/>
        </w:trPr>
        <w:tc>
          <w:tcPr>
            <w:tcW w:w="13988" w:type="dxa"/>
            <w:gridSpan w:val="6"/>
            <w:tcBorders>
              <w:top w:val="nil"/>
              <w:left w:val="nil"/>
              <w:bottom w:val="nil"/>
              <w:right w:val="nil"/>
            </w:tcBorders>
            <w:shd w:val="clear" w:color="auto" w:fill="auto"/>
            <w:noWrap/>
            <w:tcMar>
              <w:top w:w="15" w:type="dxa"/>
              <w:left w:w="15" w:type="dxa"/>
              <w:right w:w="15" w:type="dxa"/>
            </w:tcMar>
            <w:vAlign w:val="center"/>
          </w:tcPr>
          <w:p w14:paraId="6C62321D">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一般公共预算“三公”经费支出表</w:t>
            </w:r>
          </w:p>
        </w:tc>
      </w:tr>
      <w:tr w14:paraId="208D2CBE">
        <w:tblPrEx>
          <w:shd w:val="clear" w:color="auto" w:fill="auto"/>
          <w:tblCellMar>
            <w:top w:w="0" w:type="dxa"/>
            <w:left w:w="0" w:type="dxa"/>
            <w:bottom w:w="0" w:type="dxa"/>
            <w:right w:w="0" w:type="dxa"/>
          </w:tblCellMar>
        </w:tblPrEx>
        <w:trPr>
          <w:trHeight w:val="420" w:hRule="atLeast"/>
        </w:trPr>
        <w:tc>
          <w:tcPr>
            <w:tcW w:w="2986" w:type="dxa"/>
            <w:tcBorders>
              <w:top w:val="nil"/>
              <w:left w:val="nil"/>
              <w:bottom w:val="nil"/>
              <w:right w:val="nil"/>
            </w:tcBorders>
            <w:shd w:val="clear" w:color="auto" w:fill="auto"/>
            <w:noWrap/>
            <w:tcMar>
              <w:top w:w="15" w:type="dxa"/>
              <w:left w:w="15" w:type="dxa"/>
              <w:right w:w="15" w:type="dxa"/>
            </w:tcMar>
            <w:vAlign w:val="center"/>
          </w:tcPr>
          <w:p w14:paraId="6EE622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[125]武汉市黄陂区蔡家榨街道</w:t>
            </w:r>
          </w:p>
        </w:tc>
        <w:tc>
          <w:tcPr>
            <w:tcW w:w="2060" w:type="dxa"/>
            <w:tcBorders>
              <w:top w:val="nil"/>
              <w:left w:val="nil"/>
              <w:bottom w:val="nil"/>
              <w:right w:val="nil"/>
            </w:tcBorders>
            <w:shd w:val="clear" w:color="auto" w:fill="auto"/>
            <w:noWrap/>
            <w:tcMar>
              <w:top w:w="15" w:type="dxa"/>
              <w:left w:w="15" w:type="dxa"/>
              <w:right w:w="15" w:type="dxa"/>
            </w:tcMar>
            <w:vAlign w:val="bottom"/>
          </w:tcPr>
          <w:p w14:paraId="73BF6F59">
            <w:pPr>
              <w:rPr>
                <w:rFonts w:hint="default" w:ascii="Calibri" w:hAnsi="Calibri" w:cs="Calibri"/>
                <w:i w:val="0"/>
                <w:color w:val="000000"/>
                <w:sz w:val="22"/>
                <w:szCs w:val="22"/>
                <w:u w:val="none"/>
              </w:rPr>
            </w:pPr>
          </w:p>
        </w:tc>
        <w:tc>
          <w:tcPr>
            <w:tcW w:w="2060" w:type="dxa"/>
            <w:tcBorders>
              <w:top w:val="nil"/>
              <w:left w:val="nil"/>
              <w:bottom w:val="nil"/>
              <w:right w:val="nil"/>
            </w:tcBorders>
            <w:shd w:val="clear" w:color="auto" w:fill="auto"/>
            <w:noWrap/>
            <w:tcMar>
              <w:top w:w="15" w:type="dxa"/>
              <w:left w:w="15" w:type="dxa"/>
              <w:right w:w="15" w:type="dxa"/>
            </w:tcMar>
            <w:vAlign w:val="bottom"/>
          </w:tcPr>
          <w:p w14:paraId="7AC9F8EA">
            <w:pPr>
              <w:rPr>
                <w:rFonts w:hint="default" w:ascii="Calibri" w:hAnsi="Calibri" w:cs="Calibri"/>
                <w:i w:val="0"/>
                <w:color w:val="000000"/>
                <w:sz w:val="22"/>
                <w:szCs w:val="22"/>
                <w:u w:val="none"/>
              </w:rPr>
            </w:pPr>
          </w:p>
        </w:tc>
        <w:tc>
          <w:tcPr>
            <w:tcW w:w="2284" w:type="dxa"/>
            <w:tcBorders>
              <w:top w:val="nil"/>
              <w:left w:val="nil"/>
              <w:bottom w:val="nil"/>
              <w:right w:val="nil"/>
            </w:tcBorders>
            <w:shd w:val="clear" w:color="auto" w:fill="auto"/>
            <w:noWrap/>
            <w:tcMar>
              <w:top w:w="15" w:type="dxa"/>
              <w:left w:w="15" w:type="dxa"/>
              <w:right w:w="15" w:type="dxa"/>
            </w:tcMar>
            <w:vAlign w:val="bottom"/>
          </w:tcPr>
          <w:p w14:paraId="5C473797">
            <w:pPr>
              <w:rPr>
                <w:rFonts w:hint="default" w:ascii="Calibri" w:hAnsi="Calibri" w:cs="Calibri"/>
                <w:i w:val="0"/>
                <w:color w:val="000000"/>
                <w:sz w:val="22"/>
                <w:szCs w:val="22"/>
                <w:u w:val="none"/>
              </w:rPr>
            </w:pPr>
          </w:p>
        </w:tc>
        <w:tc>
          <w:tcPr>
            <w:tcW w:w="2075" w:type="dxa"/>
            <w:tcBorders>
              <w:top w:val="nil"/>
              <w:left w:val="nil"/>
              <w:bottom w:val="nil"/>
              <w:right w:val="nil"/>
            </w:tcBorders>
            <w:shd w:val="clear" w:color="auto" w:fill="auto"/>
            <w:noWrap/>
            <w:tcMar>
              <w:top w:w="15" w:type="dxa"/>
              <w:left w:w="15" w:type="dxa"/>
              <w:right w:w="15" w:type="dxa"/>
            </w:tcMar>
            <w:vAlign w:val="bottom"/>
          </w:tcPr>
          <w:p w14:paraId="66E3A53E">
            <w:pPr>
              <w:rPr>
                <w:rFonts w:hint="default" w:ascii="Calibri" w:hAnsi="Calibri" w:cs="Calibri"/>
                <w:i w:val="0"/>
                <w:color w:val="000000"/>
                <w:sz w:val="22"/>
                <w:szCs w:val="22"/>
                <w:u w:val="none"/>
              </w:rPr>
            </w:pPr>
          </w:p>
        </w:tc>
        <w:tc>
          <w:tcPr>
            <w:tcW w:w="2523" w:type="dxa"/>
            <w:tcBorders>
              <w:top w:val="nil"/>
              <w:left w:val="nil"/>
              <w:bottom w:val="nil"/>
              <w:right w:val="nil"/>
            </w:tcBorders>
            <w:shd w:val="clear" w:color="auto" w:fill="auto"/>
            <w:noWrap/>
            <w:tcMar>
              <w:top w:w="15" w:type="dxa"/>
              <w:left w:w="15" w:type="dxa"/>
              <w:right w:w="15" w:type="dxa"/>
            </w:tcMar>
            <w:vAlign w:val="center"/>
          </w:tcPr>
          <w:p w14:paraId="166C71D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单位:万元</w:t>
            </w:r>
          </w:p>
        </w:tc>
      </w:tr>
      <w:tr w14:paraId="10B87170">
        <w:tblPrEx>
          <w:shd w:val="clear" w:color="auto" w:fill="auto"/>
          <w:tblCellMar>
            <w:top w:w="0" w:type="dxa"/>
            <w:left w:w="0" w:type="dxa"/>
            <w:bottom w:w="0" w:type="dxa"/>
            <w:right w:w="0" w:type="dxa"/>
          </w:tblCellMar>
        </w:tblPrEx>
        <w:trPr>
          <w:trHeight w:val="420" w:hRule="atLeast"/>
        </w:trPr>
        <w:tc>
          <w:tcPr>
            <w:tcW w:w="29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76A1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“三公”经费合计</w:t>
            </w:r>
          </w:p>
        </w:tc>
        <w:tc>
          <w:tcPr>
            <w:tcW w:w="20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952E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因公出国（境）费</w:t>
            </w:r>
          </w:p>
        </w:tc>
        <w:tc>
          <w:tcPr>
            <w:tcW w:w="641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7C19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公务用车购置及运行费</w:t>
            </w:r>
          </w:p>
        </w:tc>
        <w:tc>
          <w:tcPr>
            <w:tcW w:w="252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CA3D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公务接待费</w:t>
            </w:r>
          </w:p>
        </w:tc>
      </w:tr>
      <w:tr w14:paraId="639826E4">
        <w:tblPrEx>
          <w:shd w:val="clear" w:color="auto" w:fill="auto"/>
          <w:tblCellMar>
            <w:top w:w="0" w:type="dxa"/>
            <w:left w:w="0" w:type="dxa"/>
            <w:bottom w:w="0" w:type="dxa"/>
            <w:right w:w="0" w:type="dxa"/>
          </w:tblCellMar>
        </w:tblPrEx>
        <w:trPr>
          <w:trHeight w:val="420" w:hRule="atLeast"/>
        </w:trPr>
        <w:tc>
          <w:tcPr>
            <w:tcW w:w="29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7F94B">
            <w:pPr>
              <w:jc w:val="center"/>
              <w:rPr>
                <w:rFonts w:hint="eastAsia" w:ascii="宋体" w:hAnsi="宋体" w:eastAsia="宋体" w:cs="宋体"/>
                <w:b/>
                <w:i w:val="0"/>
                <w:color w:val="000000"/>
                <w:sz w:val="22"/>
                <w:szCs w:val="22"/>
                <w:u w:val="none"/>
              </w:rPr>
            </w:pPr>
          </w:p>
        </w:tc>
        <w:tc>
          <w:tcPr>
            <w:tcW w:w="20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54F9D">
            <w:pPr>
              <w:jc w:val="center"/>
              <w:rPr>
                <w:rFonts w:hint="eastAsia" w:ascii="宋体" w:hAnsi="宋体" w:eastAsia="宋体" w:cs="宋体"/>
                <w:b/>
                <w:i w:val="0"/>
                <w:color w:val="000000"/>
                <w:sz w:val="22"/>
                <w:szCs w:val="22"/>
                <w:u w:val="none"/>
              </w:rPr>
            </w:pP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34CC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小计</w:t>
            </w:r>
          </w:p>
        </w:tc>
        <w:tc>
          <w:tcPr>
            <w:tcW w:w="2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D65C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公务用车购置费</w:t>
            </w: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71E7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公务用车运行费</w:t>
            </w:r>
          </w:p>
        </w:tc>
        <w:tc>
          <w:tcPr>
            <w:tcW w:w="25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01A25">
            <w:pPr>
              <w:jc w:val="center"/>
              <w:rPr>
                <w:rFonts w:hint="eastAsia" w:ascii="宋体" w:hAnsi="宋体" w:eastAsia="宋体" w:cs="宋体"/>
                <w:b/>
                <w:i w:val="0"/>
                <w:color w:val="000000"/>
                <w:sz w:val="22"/>
                <w:szCs w:val="22"/>
                <w:u w:val="none"/>
              </w:rPr>
            </w:pPr>
          </w:p>
        </w:tc>
      </w:tr>
      <w:tr w14:paraId="06CC860B">
        <w:tblPrEx>
          <w:shd w:val="clear" w:color="auto" w:fill="auto"/>
          <w:tblCellMar>
            <w:top w:w="0" w:type="dxa"/>
            <w:left w:w="0" w:type="dxa"/>
            <w:bottom w:w="0" w:type="dxa"/>
            <w:right w:w="0" w:type="dxa"/>
          </w:tblCellMar>
        </w:tblPrEx>
        <w:trPr>
          <w:trHeight w:val="420" w:hRule="atLeast"/>
        </w:trPr>
        <w:tc>
          <w:tcPr>
            <w:tcW w:w="29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7C58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22.73</w:t>
            </w: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F1A3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3D86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16.73</w:t>
            </w:r>
          </w:p>
        </w:tc>
        <w:tc>
          <w:tcPr>
            <w:tcW w:w="2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3704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66AC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16.73</w:t>
            </w:r>
          </w:p>
        </w:tc>
        <w:tc>
          <w:tcPr>
            <w:tcW w:w="2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6CF5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w:t>
            </w:r>
          </w:p>
        </w:tc>
      </w:tr>
    </w:tbl>
    <w:p w14:paraId="2CDE274F">
      <w:pPr>
        <w:pStyle w:val="3"/>
        <w:rPr>
          <w:rFonts w:hint="eastAsia"/>
          <w:u w:val="none"/>
        </w:rPr>
      </w:pPr>
    </w:p>
    <w:p w14:paraId="6C5E5FFE">
      <w:pPr>
        <w:pStyle w:val="3"/>
        <w:rPr>
          <w:rFonts w:hint="eastAsia"/>
          <w:u w:val="none"/>
        </w:rPr>
      </w:pPr>
    </w:p>
    <w:p w14:paraId="20D3A3B8">
      <w:pPr>
        <w:pStyle w:val="3"/>
        <w:rPr>
          <w:rFonts w:hint="eastAsia"/>
          <w:u w:val="none"/>
        </w:rPr>
      </w:pPr>
    </w:p>
    <w:p w14:paraId="21576EA4">
      <w:pPr>
        <w:pStyle w:val="3"/>
        <w:rPr>
          <w:rFonts w:hint="eastAsia"/>
          <w:u w:val="none"/>
        </w:rPr>
      </w:pPr>
    </w:p>
    <w:p w14:paraId="0CF9EB77">
      <w:pPr>
        <w:pStyle w:val="3"/>
        <w:rPr>
          <w:rFonts w:hint="eastAsia"/>
          <w:u w:val="none"/>
        </w:rPr>
      </w:pPr>
    </w:p>
    <w:p w14:paraId="689CAC00">
      <w:pPr>
        <w:pStyle w:val="3"/>
        <w:rPr>
          <w:rFonts w:hint="eastAsia"/>
          <w:u w:val="none"/>
        </w:rPr>
      </w:pPr>
    </w:p>
    <w:p w14:paraId="4987779F">
      <w:pPr>
        <w:pStyle w:val="3"/>
        <w:rPr>
          <w:rFonts w:hint="eastAsia"/>
          <w:u w:val="none"/>
        </w:rPr>
      </w:pPr>
    </w:p>
    <w:p w14:paraId="201AB2BA">
      <w:pPr>
        <w:pStyle w:val="3"/>
        <w:rPr>
          <w:rFonts w:hint="eastAsia"/>
          <w:u w:val="none"/>
        </w:rPr>
      </w:pPr>
    </w:p>
    <w:p w14:paraId="36DA1F26">
      <w:pPr>
        <w:pStyle w:val="3"/>
        <w:rPr>
          <w:rFonts w:hint="eastAsia"/>
          <w:u w:val="none"/>
        </w:rPr>
      </w:pPr>
    </w:p>
    <w:p w14:paraId="50A0D170">
      <w:pPr>
        <w:pStyle w:val="3"/>
        <w:rPr>
          <w:rFonts w:hint="eastAsia"/>
          <w:u w:val="none"/>
        </w:rPr>
      </w:pPr>
    </w:p>
    <w:p w14:paraId="6B9213BF">
      <w:pPr>
        <w:pStyle w:val="3"/>
        <w:rPr>
          <w:rFonts w:hint="eastAsia"/>
          <w:u w:val="none"/>
        </w:rPr>
      </w:pPr>
    </w:p>
    <w:p w14:paraId="2B4C2D1C">
      <w:pPr>
        <w:pStyle w:val="3"/>
        <w:rPr>
          <w:rFonts w:hint="eastAsia"/>
          <w:u w:val="none"/>
        </w:rPr>
      </w:pPr>
    </w:p>
    <w:p w14:paraId="4E7257F7">
      <w:pPr>
        <w:pStyle w:val="3"/>
        <w:rPr>
          <w:rFonts w:hint="eastAsia"/>
          <w:u w:val="none"/>
        </w:rPr>
      </w:pPr>
    </w:p>
    <w:p w14:paraId="45C72A63">
      <w:pPr>
        <w:pStyle w:val="3"/>
        <w:rPr>
          <w:rFonts w:hint="eastAsia"/>
          <w:u w:val="none"/>
        </w:rPr>
      </w:pPr>
    </w:p>
    <w:p w14:paraId="442EFA60">
      <w:pPr>
        <w:pStyle w:val="3"/>
        <w:rPr>
          <w:rFonts w:hint="eastAsia"/>
          <w:u w:val="none"/>
        </w:rPr>
      </w:pPr>
    </w:p>
    <w:p w14:paraId="7C5B0278">
      <w:pPr>
        <w:pStyle w:val="3"/>
        <w:rPr>
          <w:rFonts w:hint="eastAsia"/>
          <w:u w:val="none"/>
        </w:rPr>
      </w:pPr>
    </w:p>
    <w:p w14:paraId="390877F8">
      <w:pPr>
        <w:pStyle w:val="3"/>
        <w:rPr>
          <w:rFonts w:hint="eastAsia"/>
          <w:u w:val="none"/>
        </w:rPr>
        <w:sectPr>
          <w:pgSz w:w="16838" w:h="11906" w:orient="landscape"/>
          <w:pgMar w:top="1800" w:right="1440" w:bottom="1800" w:left="1440" w:header="851" w:footer="992" w:gutter="0"/>
          <w:cols w:space="425" w:num="1"/>
          <w:docGrid w:type="lines" w:linePitch="312" w:charSpace="0"/>
        </w:sectPr>
      </w:pPr>
    </w:p>
    <w:p w14:paraId="553DCBD3">
      <w:pPr>
        <w:pStyle w:val="3"/>
        <w:rPr>
          <w:rFonts w:hint="eastAsia"/>
          <w:u w:val="none"/>
        </w:rPr>
      </w:pPr>
    </w:p>
    <w:p w14:paraId="4B732128">
      <w:pPr>
        <w:pStyle w:val="3"/>
        <w:rPr>
          <w:rFonts w:hint="eastAsia"/>
          <w:u w:val="none"/>
        </w:rPr>
      </w:pP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35"/>
        <w:gridCol w:w="3537"/>
        <w:gridCol w:w="2003"/>
        <w:gridCol w:w="2003"/>
        <w:gridCol w:w="2003"/>
      </w:tblGrid>
      <w:tr w14:paraId="14DA8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535" w:type="dxa"/>
            <w:tcBorders>
              <w:top w:val="nil"/>
              <w:left w:val="nil"/>
              <w:bottom w:val="nil"/>
              <w:right w:val="nil"/>
            </w:tcBorders>
            <w:shd w:val="clear" w:color="auto" w:fill="auto"/>
            <w:noWrap/>
            <w:vAlign w:val="center"/>
          </w:tcPr>
          <w:p w14:paraId="7B5E2A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表8</w:t>
            </w:r>
          </w:p>
        </w:tc>
        <w:tc>
          <w:tcPr>
            <w:tcW w:w="3537" w:type="dxa"/>
            <w:tcBorders>
              <w:top w:val="nil"/>
              <w:left w:val="nil"/>
              <w:bottom w:val="nil"/>
              <w:right w:val="nil"/>
            </w:tcBorders>
            <w:shd w:val="clear" w:color="auto" w:fill="auto"/>
            <w:noWrap/>
            <w:vAlign w:val="center"/>
          </w:tcPr>
          <w:p w14:paraId="2815BCEC">
            <w:pPr>
              <w:jc w:val="center"/>
              <w:rPr>
                <w:rFonts w:hint="eastAsia" w:ascii="宋体" w:hAnsi="宋体" w:eastAsia="宋体" w:cs="宋体"/>
                <w:i w:val="0"/>
                <w:iCs w:val="0"/>
                <w:color w:val="000000"/>
                <w:sz w:val="22"/>
                <w:szCs w:val="22"/>
                <w:u w:val="none"/>
              </w:rPr>
            </w:pPr>
          </w:p>
        </w:tc>
        <w:tc>
          <w:tcPr>
            <w:tcW w:w="2003" w:type="dxa"/>
            <w:tcBorders>
              <w:top w:val="nil"/>
              <w:left w:val="nil"/>
              <w:bottom w:val="nil"/>
              <w:right w:val="nil"/>
            </w:tcBorders>
            <w:shd w:val="clear" w:color="auto" w:fill="auto"/>
            <w:noWrap/>
            <w:vAlign w:val="center"/>
          </w:tcPr>
          <w:p w14:paraId="549CCE91">
            <w:pPr>
              <w:jc w:val="center"/>
              <w:rPr>
                <w:rFonts w:hint="eastAsia" w:ascii="宋体" w:hAnsi="宋体" w:eastAsia="宋体" w:cs="宋体"/>
                <w:i w:val="0"/>
                <w:iCs w:val="0"/>
                <w:color w:val="000000"/>
                <w:sz w:val="22"/>
                <w:szCs w:val="22"/>
                <w:u w:val="none"/>
              </w:rPr>
            </w:pPr>
          </w:p>
        </w:tc>
        <w:tc>
          <w:tcPr>
            <w:tcW w:w="2003" w:type="dxa"/>
            <w:tcBorders>
              <w:top w:val="nil"/>
              <w:left w:val="nil"/>
              <w:bottom w:val="nil"/>
              <w:right w:val="nil"/>
            </w:tcBorders>
            <w:shd w:val="clear" w:color="auto" w:fill="auto"/>
            <w:noWrap/>
            <w:vAlign w:val="center"/>
          </w:tcPr>
          <w:p w14:paraId="246D9A1A">
            <w:pPr>
              <w:jc w:val="center"/>
              <w:rPr>
                <w:rFonts w:hint="eastAsia" w:ascii="宋体" w:hAnsi="宋体" w:eastAsia="宋体" w:cs="宋体"/>
                <w:i w:val="0"/>
                <w:iCs w:val="0"/>
                <w:color w:val="000000"/>
                <w:sz w:val="22"/>
                <w:szCs w:val="22"/>
                <w:u w:val="none"/>
              </w:rPr>
            </w:pPr>
          </w:p>
        </w:tc>
        <w:tc>
          <w:tcPr>
            <w:tcW w:w="2003" w:type="dxa"/>
            <w:tcBorders>
              <w:top w:val="nil"/>
              <w:left w:val="nil"/>
              <w:bottom w:val="nil"/>
              <w:right w:val="nil"/>
            </w:tcBorders>
            <w:shd w:val="clear" w:color="auto" w:fill="auto"/>
            <w:noWrap/>
            <w:vAlign w:val="center"/>
          </w:tcPr>
          <w:p w14:paraId="501EACA7">
            <w:pPr>
              <w:jc w:val="center"/>
              <w:rPr>
                <w:rFonts w:hint="eastAsia" w:ascii="宋体" w:hAnsi="宋体" w:eastAsia="宋体" w:cs="宋体"/>
                <w:i w:val="0"/>
                <w:iCs w:val="0"/>
                <w:color w:val="000000"/>
                <w:sz w:val="22"/>
                <w:szCs w:val="22"/>
                <w:u w:val="none"/>
              </w:rPr>
            </w:pPr>
          </w:p>
        </w:tc>
      </w:tr>
      <w:tr w14:paraId="0D4D5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081" w:type="dxa"/>
            <w:gridSpan w:val="5"/>
            <w:tcBorders>
              <w:top w:val="nil"/>
              <w:left w:val="nil"/>
              <w:bottom w:val="nil"/>
              <w:right w:val="nil"/>
            </w:tcBorders>
            <w:shd w:val="clear" w:color="auto" w:fill="auto"/>
            <w:noWrap/>
            <w:vAlign w:val="center"/>
          </w:tcPr>
          <w:p w14:paraId="535BC8D0">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政府性基金预算支出表</w:t>
            </w:r>
          </w:p>
        </w:tc>
      </w:tr>
      <w:tr w14:paraId="64774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35" w:type="dxa"/>
            <w:tcBorders>
              <w:top w:val="nil"/>
              <w:left w:val="nil"/>
              <w:bottom w:val="nil"/>
              <w:right w:val="nil"/>
            </w:tcBorders>
            <w:shd w:val="clear" w:color="auto" w:fill="auto"/>
            <w:noWrap/>
            <w:vAlign w:val="center"/>
          </w:tcPr>
          <w:p w14:paraId="1ADC8A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[125001]武汉市黄陂区人民政府蔡家榨街道办事处本级</w:t>
            </w:r>
          </w:p>
        </w:tc>
        <w:tc>
          <w:tcPr>
            <w:tcW w:w="3537" w:type="dxa"/>
            <w:tcBorders>
              <w:top w:val="nil"/>
              <w:left w:val="nil"/>
              <w:bottom w:val="nil"/>
              <w:right w:val="nil"/>
            </w:tcBorders>
            <w:shd w:val="clear" w:color="auto" w:fill="auto"/>
            <w:noWrap/>
            <w:vAlign w:val="center"/>
          </w:tcPr>
          <w:p w14:paraId="409BD943">
            <w:pPr>
              <w:jc w:val="center"/>
              <w:rPr>
                <w:rFonts w:hint="eastAsia" w:ascii="宋体" w:hAnsi="宋体" w:eastAsia="宋体" w:cs="宋体"/>
                <w:i w:val="0"/>
                <w:iCs w:val="0"/>
                <w:color w:val="000000"/>
                <w:sz w:val="22"/>
                <w:szCs w:val="22"/>
                <w:u w:val="none"/>
              </w:rPr>
            </w:pPr>
          </w:p>
        </w:tc>
        <w:tc>
          <w:tcPr>
            <w:tcW w:w="2003" w:type="dxa"/>
            <w:tcBorders>
              <w:top w:val="nil"/>
              <w:left w:val="nil"/>
              <w:bottom w:val="nil"/>
              <w:right w:val="nil"/>
            </w:tcBorders>
            <w:shd w:val="clear" w:color="auto" w:fill="auto"/>
            <w:noWrap/>
            <w:vAlign w:val="center"/>
          </w:tcPr>
          <w:p w14:paraId="07B8AE54">
            <w:pPr>
              <w:jc w:val="center"/>
              <w:rPr>
                <w:rFonts w:hint="eastAsia" w:ascii="宋体" w:hAnsi="宋体" w:eastAsia="宋体" w:cs="宋体"/>
                <w:i w:val="0"/>
                <w:iCs w:val="0"/>
                <w:color w:val="000000"/>
                <w:sz w:val="22"/>
                <w:szCs w:val="22"/>
                <w:u w:val="none"/>
              </w:rPr>
            </w:pPr>
          </w:p>
        </w:tc>
        <w:tc>
          <w:tcPr>
            <w:tcW w:w="2003" w:type="dxa"/>
            <w:tcBorders>
              <w:top w:val="nil"/>
              <w:left w:val="nil"/>
              <w:bottom w:val="nil"/>
              <w:right w:val="nil"/>
            </w:tcBorders>
            <w:shd w:val="clear" w:color="auto" w:fill="auto"/>
            <w:noWrap/>
            <w:vAlign w:val="center"/>
          </w:tcPr>
          <w:p w14:paraId="0EEF67A6">
            <w:pPr>
              <w:jc w:val="center"/>
              <w:rPr>
                <w:rFonts w:hint="eastAsia" w:ascii="宋体" w:hAnsi="宋体" w:eastAsia="宋体" w:cs="宋体"/>
                <w:i w:val="0"/>
                <w:iCs w:val="0"/>
                <w:color w:val="000000"/>
                <w:sz w:val="22"/>
                <w:szCs w:val="22"/>
                <w:u w:val="none"/>
              </w:rPr>
            </w:pPr>
          </w:p>
        </w:tc>
        <w:tc>
          <w:tcPr>
            <w:tcW w:w="2003" w:type="dxa"/>
            <w:tcBorders>
              <w:top w:val="nil"/>
              <w:left w:val="nil"/>
              <w:bottom w:val="nil"/>
              <w:right w:val="nil"/>
            </w:tcBorders>
            <w:shd w:val="clear" w:color="auto" w:fill="auto"/>
            <w:noWrap/>
            <w:vAlign w:val="center"/>
          </w:tcPr>
          <w:p w14:paraId="38807C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6F5EC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ED1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35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7E5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0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927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本年政府性基金预算支出</w:t>
            </w:r>
          </w:p>
        </w:tc>
      </w:tr>
      <w:tr w14:paraId="49B86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81E3F">
            <w:pPr>
              <w:jc w:val="center"/>
              <w:rPr>
                <w:rFonts w:hint="eastAsia" w:ascii="宋体" w:hAnsi="宋体" w:eastAsia="宋体" w:cs="宋体"/>
                <w:b/>
                <w:bCs/>
                <w:i w:val="0"/>
                <w:iCs w:val="0"/>
                <w:color w:val="000000"/>
                <w:sz w:val="22"/>
                <w:szCs w:val="22"/>
                <w:u w:val="none"/>
              </w:rPr>
            </w:pPr>
          </w:p>
        </w:tc>
        <w:tc>
          <w:tcPr>
            <w:tcW w:w="35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120F2">
            <w:pPr>
              <w:jc w:val="center"/>
              <w:rPr>
                <w:rFonts w:hint="eastAsia" w:ascii="宋体" w:hAnsi="宋体" w:eastAsia="宋体" w:cs="宋体"/>
                <w:b/>
                <w:bCs/>
                <w:i w:val="0"/>
                <w:iCs w:val="0"/>
                <w:color w:val="000000"/>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8F4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C49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CF6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r w14:paraId="28EDB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072" w:type="dxa"/>
            <w:gridSpan w:val="2"/>
            <w:tcBorders>
              <w:top w:val="nil"/>
              <w:left w:val="nil"/>
              <w:bottom w:val="nil"/>
              <w:right w:val="nil"/>
            </w:tcBorders>
            <w:shd w:val="clear" w:color="auto" w:fill="auto"/>
            <w:noWrap/>
            <w:vAlign w:val="center"/>
          </w:tcPr>
          <w:p w14:paraId="3A9CD9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本单位无政府性基金财政拨款支出。</w:t>
            </w:r>
          </w:p>
        </w:tc>
        <w:tc>
          <w:tcPr>
            <w:tcW w:w="2003" w:type="dxa"/>
            <w:tcBorders>
              <w:top w:val="nil"/>
              <w:left w:val="nil"/>
              <w:bottom w:val="nil"/>
              <w:right w:val="nil"/>
            </w:tcBorders>
            <w:shd w:val="clear" w:color="auto" w:fill="auto"/>
            <w:noWrap/>
            <w:vAlign w:val="center"/>
          </w:tcPr>
          <w:p w14:paraId="4D83089C">
            <w:pPr>
              <w:jc w:val="center"/>
              <w:rPr>
                <w:rFonts w:hint="eastAsia" w:ascii="宋体" w:hAnsi="宋体" w:eastAsia="宋体" w:cs="宋体"/>
                <w:i w:val="0"/>
                <w:iCs w:val="0"/>
                <w:color w:val="000000"/>
                <w:sz w:val="22"/>
                <w:szCs w:val="22"/>
                <w:u w:val="none"/>
              </w:rPr>
            </w:pPr>
          </w:p>
        </w:tc>
        <w:tc>
          <w:tcPr>
            <w:tcW w:w="2003" w:type="dxa"/>
            <w:tcBorders>
              <w:top w:val="nil"/>
              <w:left w:val="nil"/>
              <w:bottom w:val="nil"/>
              <w:right w:val="nil"/>
            </w:tcBorders>
            <w:shd w:val="clear" w:color="auto" w:fill="auto"/>
            <w:noWrap/>
            <w:vAlign w:val="center"/>
          </w:tcPr>
          <w:p w14:paraId="7A59A8A1">
            <w:pPr>
              <w:jc w:val="center"/>
              <w:rPr>
                <w:rFonts w:hint="eastAsia" w:ascii="宋体" w:hAnsi="宋体" w:eastAsia="宋体" w:cs="宋体"/>
                <w:i w:val="0"/>
                <w:iCs w:val="0"/>
                <w:color w:val="000000"/>
                <w:sz w:val="22"/>
                <w:szCs w:val="22"/>
                <w:u w:val="none"/>
              </w:rPr>
            </w:pPr>
          </w:p>
        </w:tc>
        <w:tc>
          <w:tcPr>
            <w:tcW w:w="2003" w:type="dxa"/>
            <w:tcBorders>
              <w:top w:val="nil"/>
              <w:left w:val="nil"/>
              <w:bottom w:val="nil"/>
              <w:right w:val="nil"/>
            </w:tcBorders>
            <w:shd w:val="clear" w:color="auto" w:fill="auto"/>
            <w:noWrap/>
            <w:vAlign w:val="center"/>
          </w:tcPr>
          <w:p w14:paraId="10F3D030">
            <w:pPr>
              <w:jc w:val="center"/>
              <w:rPr>
                <w:rFonts w:hint="eastAsia" w:ascii="宋体" w:hAnsi="宋体" w:eastAsia="宋体" w:cs="宋体"/>
                <w:i w:val="0"/>
                <w:iCs w:val="0"/>
                <w:color w:val="000000"/>
                <w:sz w:val="22"/>
                <w:szCs w:val="22"/>
                <w:u w:val="none"/>
              </w:rPr>
            </w:pPr>
          </w:p>
        </w:tc>
      </w:tr>
    </w:tbl>
    <w:p w14:paraId="713498D0">
      <w:pPr>
        <w:pStyle w:val="3"/>
        <w:rPr>
          <w:rFonts w:hint="eastAsia"/>
          <w:u w:val="none"/>
        </w:rPr>
      </w:pPr>
    </w:p>
    <w:p w14:paraId="595C9F87">
      <w:pPr>
        <w:pStyle w:val="3"/>
        <w:rPr>
          <w:rFonts w:hint="eastAsia"/>
          <w:u w:val="none"/>
        </w:rPr>
      </w:pPr>
    </w:p>
    <w:p w14:paraId="75C160A7">
      <w:pPr>
        <w:pStyle w:val="3"/>
        <w:rPr>
          <w:rFonts w:hint="eastAsia"/>
          <w:u w:val="none"/>
        </w:rPr>
      </w:pPr>
    </w:p>
    <w:p w14:paraId="0B89C132">
      <w:pPr>
        <w:pStyle w:val="3"/>
        <w:rPr>
          <w:rFonts w:hint="eastAsia"/>
          <w:u w:val="none"/>
        </w:rPr>
      </w:pPr>
    </w:p>
    <w:p w14:paraId="5D42A6BE">
      <w:pPr>
        <w:pStyle w:val="3"/>
        <w:rPr>
          <w:rFonts w:hint="eastAsia"/>
          <w:u w:val="none"/>
        </w:rPr>
      </w:pPr>
    </w:p>
    <w:p w14:paraId="36C6C8C0">
      <w:pPr>
        <w:pStyle w:val="3"/>
        <w:rPr>
          <w:rFonts w:hint="eastAsia"/>
          <w:u w:val="none"/>
        </w:rPr>
      </w:pPr>
    </w:p>
    <w:p w14:paraId="707C72E3">
      <w:pPr>
        <w:pStyle w:val="3"/>
        <w:rPr>
          <w:rFonts w:hint="eastAsia"/>
          <w:u w:val="none"/>
        </w:rPr>
      </w:pPr>
    </w:p>
    <w:p w14:paraId="3E1530B7">
      <w:pPr>
        <w:pStyle w:val="3"/>
        <w:rPr>
          <w:rFonts w:hint="eastAsia"/>
          <w:u w:val="none"/>
        </w:rPr>
      </w:pPr>
    </w:p>
    <w:p w14:paraId="6D276695">
      <w:pPr>
        <w:pStyle w:val="3"/>
        <w:rPr>
          <w:rFonts w:hint="eastAsia"/>
          <w:u w:val="none"/>
        </w:rPr>
      </w:pPr>
    </w:p>
    <w:p w14:paraId="7375E728">
      <w:pPr>
        <w:pStyle w:val="3"/>
        <w:rPr>
          <w:rFonts w:hint="eastAsia"/>
          <w:u w:val="none"/>
        </w:rPr>
      </w:pPr>
    </w:p>
    <w:p w14:paraId="3AE43F79">
      <w:pPr>
        <w:pStyle w:val="3"/>
        <w:rPr>
          <w:rFonts w:hint="eastAsia"/>
          <w:u w:val="none"/>
        </w:rPr>
      </w:pPr>
    </w:p>
    <w:p w14:paraId="35B523D8">
      <w:pPr>
        <w:pStyle w:val="3"/>
        <w:rPr>
          <w:rFonts w:hint="eastAsia"/>
          <w:u w:val="none"/>
        </w:rPr>
      </w:pPr>
    </w:p>
    <w:p w14:paraId="16748D51">
      <w:pPr>
        <w:pStyle w:val="3"/>
        <w:rPr>
          <w:rFonts w:hint="eastAsia"/>
          <w:u w:val="none"/>
        </w:rPr>
      </w:pPr>
    </w:p>
    <w:p w14:paraId="65EB12F7">
      <w:pPr>
        <w:pStyle w:val="3"/>
        <w:rPr>
          <w:rFonts w:hint="eastAsia"/>
          <w:u w:val="none"/>
        </w:rPr>
      </w:pPr>
    </w:p>
    <w:p w14:paraId="586156DA">
      <w:pPr>
        <w:pStyle w:val="3"/>
        <w:rPr>
          <w:rFonts w:hint="eastAsia"/>
          <w:u w:val="none"/>
        </w:rPr>
      </w:pPr>
    </w:p>
    <w:p w14:paraId="15D37318">
      <w:pPr>
        <w:pStyle w:val="3"/>
        <w:rPr>
          <w:rFonts w:hint="eastAsia"/>
          <w:u w:val="none"/>
        </w:rPr>
      </w:pPr>
    </w:p>
    <w:tbl>
      <w:tblPr>
        <w:tblStyle w:val="7"/>
        <w:tblW w:w="141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00"/>
        <w:gridCol w:w="1000"/>
        <w:gridCol w:w="1015"/>
        <w:gridCol w:w="2458"/>
        <w:gridCol w:w="2529"/>
        <w:gridCol w:w="2529"/>
        <w:gridCol w:w="3643"/>
      </w:tblGrid>
      <w:tr w14:paraId="4A11F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174" w:type="dxa"/>
            <w:gridSpan w:val="7"/>
            <w:tcBorders>
              <w:top w:val="nil"/>
              <w:left w:val="nil"/>
              <w:bottom w:val="nil"/>
              <w:right w:val="nil"/>
            </w:tcBorders>
            <w:shd w:val="clear" w:color="auto" w:fill="auto"/>
            <w:noWrap/>
            <w:vAlign w:val="center"/>
          </w:tcPr>
          <w:p w14:paraId="1579B616">
            <w:pPr>
              <w:jc w:val="left"/>
              <w:rPr>
                <w:rFonts w:hint="eastAsia" w:ascii="黑体" w:hAnsi="宋体" w:eastAsia="黑体" w:cs="黑体"/>
                <w:color w:val="000000"/>
                <w:kern w:val="0"/>
                <w:sz w:val="24"/>
                <w:szCs w:val="24"/>
                <w:u w:val="none"/>
              </w:rPr>
            </w:pPr>
            <w:r>
              <w:rPr>
                <w:rFonts w:hint="eastAsia" w:ascii="黑体" w:hAnsi="宋体" w:eastAsia="黑体" w:cs="黑体"/>
                <w:color w:val="000000"/>
                <w:kern w:val="0"/>
                <w:sz w:val="24"/>
                <w:szCs w:val="24"/>
                <w:u w:val="none"/>
              </w:rPr>
              <w:t>表</w:t>
            </w:r>
            <w:r>
              <w:rPr>
                <w:rFonts w:hint="eastAsia" w:ascii="黑体" w:hAnsi="宋体" w:eastAsia="黑体" w:cs="黑体"/>
                <w:color w:val="000000"/>
                <w:kern w:val="0"/>
                <w:sz w:val="24"/>
                <w:szCs w:val="24"/>
                <w:u w:val="none"/>
                <w:lang w:val="en-US" w:eastAsia="zh-CN"/>
              </w:rPr>
              <w:t>9</w:t>
            </w:r>
          </w:p>
          <w:p w14:paraId="090F0EDF">
            <w:pPr>
              <w:jc w:val="center"/>
              <w:rPr>
                <w:rFonts w:hint="eastAsia" w:ascii="宋体" w:hAnsi="宋体" w:eastAsia="宋体" w:cs="宋体"/>
                <w:color w:val="000000"/>
                <w:kern w:val="0"/>
                <w:sz w:val="18"/>
                <w:szCs w:val="18"/>
                <w:u w:val="none"/>
              </w:rPr>
            </w:pPr>
            <w:r>
              <w:rPr>
                <w:rFonts w:hint="eastAsia" w:ascii="黑体" w:hAnsi="宋体" w:eastAsia="黑体" w:cs="黑体"/>
                <w:color w:val="000000"/>
                <w:kern w:val="0"/>
                <w:sz w:val="30"/>
                <w:szCs w:val="30"/>
                <w:u w:val="none"/>
              </w:rPr>
              <w:t>国有资本经营预算支出表</w:t>
            </w:r>
          </w:p>
        </w:tc>
      </w:tr>
      <w:tr w14:paraId="76B25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00" w:type="dxa"/>
            <w:tcBorders>
              <w:top w:val="nil"/>
              <w:left w:val="nil"/>
              <w:bottom w:val="single" w:color="auto" w:sz="4" w:space="0"/>
              <w:right w:val="nil"/>
            </w:tcBorders>
            <w:shd w:val="clear" w:color="auto" w:fill="auto"/>
            <w:noWrap/>
            <w:vAlign w:val="center"/>
          </w:tcPr>
          <w:p w14:paraId="5F4A918C">
            <w:pPr>
              <w:rPr>
                <w:rFonts w:hint="eastAsia" w:ascii="宋体" w:hAnsi="宋体" w:eastAsia="宋体" w:cs="宋体"/>
                <w:color w:val="000000"/>
                <w:kern w:val="0"/>
                <w:sz w:val="18"/>
                <w:szCs w:val="18"/>
                <w:u w:val="none"/>
              </w:rPr>
            </w:pPr>
          </w:p>
        </w:tc>
        <w:tc>
          <w:tcPr>
            <w:tcW w:w="1000" w:type="dxa"/>
            <w:tcBorders>
              <w:top w:val="nil"/>
              <w:left w:val="nil"/>
              <w:bottom w:val="single" w:color="auto" w:sz="4" w:space="0"/>
              <w:right w:val="nil"/>
            </w:tcBorders>
            <w:shd w:val="clear" w:color="auto" w:fill="auto"/>
            <w:noWrap/>
            <w:vAlign w:val="center"/>
          </w:tcPr>
          <w:p w14:paraId="44DEB710">
            <w:pPr>
              <w:rPr>
                <w:rFonts w:hint="eastAsia" w:ascii="宋体" w:hAnsi="宋体" w:eastAsia="宋体" w:cs="宋体"/>
                <w:color w:val="000000"/>
                <w:kern w:val="0"/>
                <w:sz w:val="18"/>
                <w:szCs w:val="18"/>
                <w:u w:val="none"/>
              </w:rPr>
            </w:pPr>
          </w:p>
        </w:tc>
        <w:tc>
          <w:tcPr>
            <w:tcW w:w="1015" w:type="dxa"/>
            <w:tcBorders>
              <w:top w:val="nil"/>
              <w:left w:val="nil"/>
              <w:bottom w:val="single" w:color="auto" w:sz="4" w:space="0"/>
              <w:right w:val="nil"/>
            </w:tcBorders>
            <w:shd w:val="clear" w:color="auto" w:fill="auto"/>
            <w:noWrap/>
            <w:vAlign w:val="center"/>
          </w:tcPr>
          <w:p w14:paraId="1786B577">
            <w:pPr>
              <w:rPr>
                <w:rFonts w:hint="eastAsia" w:ascii="宋体" w:hAnsi="宋体" w:eastAsia="宋体" w:cs="宋体"/>
                <w:color w:val="000000"/>
                <w:kern w:val="0"/>
                <w:sz w:val="18"/>
                <w:szCs w:val="18"/>
                <w:u w:val="none"/>
              </w:rPr>
            </w:pPr>
          </w:p>
        </w:tc>
        <w:tc>
          <w:tcPr>
            <w:tcW w:w="2458" w:type="dxa"/>
            <w:tcBorders>
              <w:top w:val="nil"/>
              <w:left w:val="nil"/>
              <w:bottom w:val="single" w:color="auto" w:sz="4" w:space="0"/>
              <w:right w:val="nil"/>
            </w:tcBorders>
            <w:shd w:val="clear" w:color="auto" w:fill="auto"/>
            <w:noWrap/>
            <w:vAlign w:val="center"/>
          </w:tcPr>
          <w:p w14:paraId="4F8FB0E6">
            <w:pPr>
              <w:rPr>
                <w:rFonts w:hint="eastAsia" w:ascii="宋体" w:hAnsi="宋体" w:eastAsia="宋体" w:cs="宋体"/>
                <w:color w:val="000000"/>
                <w:kern w:val="0"/>
                <w:sz w:val="18"/>
                <w:szCs w:val="18"/>
                <w:u w:val="none"/>
              </w:rPr>
            </w:pPr>
          </w:p>
        </w:tc>
        <w:tc>
          <w:tcPr>
            <w:tcW w:w="2529" w:type="dxa"/>
            <w:tcBorders>
              <w:top w:val="nil"/>
              <w:left w:val="nil"/>
              <w:bottom w:val="single" w:color="auto" w:sz="4" w:space="0"/>
              <w:right w:val="nil"/>
            </w:tcBorders>
            <w:shd w:val="clear" w:color="auto" w:fill="auto"/>
            <w:noWrap/>
            <w:vAlign w:val="center"/>
          </w:tcPr>
          <w:p w14:paraId="66C20DB0">
            <w:pPr>
              <w:rPr>
                <w:rFonts w:hint="eastAsia" w:ascii="宋体" w:hAnsi="宋体" w:eastAsia="宋体" w:cs="宋体"/>
                <w:color w:val="000000"/>
                <w:kern w:val="0"/>
                <w:sz w:val="18"/>
                <w:szCs w:val="18"/>
                <w:u w:val="none"/>
              </w:rPr>
            </w:pPr>
          </w:p>
        </w:tc>
        <w:tc>
          <w:tcPr>
            <w:tcW w:w="2529" w:type="dxa"/>
            <w:tcBorders>
              <w:top w:val="nil"/>
              <w:left w:val="nil"/>
              <w:bottom w:val="single" w:color="auto" w:sz="4" w:space="0"/>
              <w:right w:val="nil"/>
            </w:tcBorders>
            <w:shd w:val="clear" w:color="auto" w:fill="auto"/>
            <w:noWrap/>
            <w:vAlign w:val="center"/>
          </w:tcPr>
          <w:p w14:paraId="0576E155">
            <w:pPr>
              <w:rPr>
                <w:rFonts w:hint="eastAsia" w:ascii="宋体" w:hAnsi="宋体" w:eastAsia="宋体" w:cs="宋体"/>
                <w:color w:val="000000"/>
                <w:kern w:val="0"/>
                <w:sz w:val="18"/>
                <w:szCs w:val="18"/>
                <w:u w:val="none"/>
              </w:rPr>
            </w:pPr>
          </w:p>
        </w:tc>
        <w:tc>
          <w:tcPr>
            <w:tcW w:w="3643" w:type="dxa"/>
            <w:tcBorders>
              <w:top w:val="nil"/>
              <w:left w:val="nil"/>
              <w:bottom w:val="single" w:color="auto" w:sz="4" w:space="0"/>
              <w:right w:val="nil"/>
            </w:tcBorders>
            <w:shd w:val="clear" w:color="auto" w:fill="auto"/>
            <w:noWrap/>
            <w:vAlign w:val="center"/>
          </w:tcPr>
          <w:p w14:paraId="44FC1B72">
            <w:pPr>
              <w:jc w:val="right"/>
              <w:textAlignment w:val="center"/>
              <w:rPr>
                <w:rFonts w:hint="eastAsia" w:ascii="宋体" w:hAnsi="宋体" w:eastAsia="宋体" w:cs="宋体"/>
                <w:color w:val="000000"/>
                <w:kern w:val="0"/>
                <w:sz w:val="22"/>
                <w:szCs w:val="22"/>
                <w:u w:val="none"/>
              </w:rPr>
            </w:pPr>
            <w:r>
              <w:rPr>
                <w:rFonts w:hint="eastAsia" w:ascii="宋体" w:hAnsi="宋体" w:eastAsia="宋体" w:cs="宋体"/>
                <w:color w:val="000000"/>
                <w:kern w:val="0"/>
                <w:sz w:val="22"/>
                <w:szCs w:val="22"/>
                <w:u w:val="none"/>
              </w:rPr>
              <w:t>单位：万元</w:t>
            </w:r>
          </w:p>
        </w:tc>
      </w:tr>
      <w:tr w14:paraId="71481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47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1932DEB">
            <w:pPr>
              <w:jc w:val="both"/>
              <w:textAlignment w:val="center"/>
              <w:rPr>
                <w:rFonts w:hint="eastAsia" w:ascii="宋体" w:hAnsi="宋体" w:eastAsia="宋体" w:cs="宋体"/>
                <w:color w:val="000000"/>
                <w:kern w:val="0"/>
                <w:sz w:val="20"/>
                <w:szCs w:val="20"/>
                <w:u w:val="none"/>
              </w:rPr>
            </w:pPr>
            <w:r>
              <w:rPr>
                <w:rFonts w:hint="eastAsia" w:ascii="宋体" w:hAnsi="宋体" w:eastAsia="宋体" w:cs="宋体"/>
                <w:color w:val="000000"/>
                <w:kern w:val="0"/>
                <w:sz w:val="20"/>
                <w:szCs w:val="20"/>
                <w:u w:val="none"/>
              </w:rPr>
              <w:t>项目</w:t>
            </w:r>
          </w:p>
        </w:tc>
        <w:tc>
          <w:tcPr>
            <w:tcW w:w="8701" w:type="dxa"/>
            <w:gridSpan w:val="3"/>
            <w:tcBorders>
              <w:top w:val="single" w:color="auto" w:sz="4" w:space="0"/>
              <w:left w:val="nil"/>
              <w:bottom w:val="single" w:color="auto" w:sz="4" w:space="0"/>
              <w:right w:val="single" w:color="auto" w:sz="4" w:space="0"/>
            </w:tcBorders>
            <w:shd w:val="clear" w:color="auto" w:fill="auto"/>
            <w:vAlign w:val="center"/>
          </w:tcPr>
          <w:p w14:paraId="33EEC391">
            <w:pPr>
              <w:jc w:val="center"/>
              <w:textAlignment w:val="center"/>
              <w:rPr>
                <w:rFonts w:hint="eastAsia" w:ascii="宋体" w:hAnsi="宋体" w:eastAsia="宋体" w:cs="宋体"/>
                <w:color w:val="000000"/>
                <w:kern w:val="0"/>
                <w:sz w:val="20"/>
                <w:szCs w:val="20"/>
                <w:u w:val="none"/>
              </w:rPr>
            </w:pPr>
            <w:r>
              <w:rPr>
                <w:rFonts w:hint="eastAsia" w:ascii="宋体" w:hAnsi="宋体" w:eastAsia="宋体" w:cs="宋体"/>
                <w:color w:val="000000"/>
                <w:kern w:val="0"/>
                <w:sz w:val="20"/>
                <w:szCs w:val="20"/>
                <w:u w:val="none"/>
              </w:rPr>
              <w:t>本年支出</w:t>
            </w:r>
          </w:p>
        </w:tc>
      </w:tr>
      <w:tr w14:paraId="010EE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15" w:type="dxa"/>
            <w:gridSpan w:val="3"/>
            <w:vMerge w:val="restart"/>
            <w:tcBorders>
              <w:top w:val="nil"/>
              <w:left w:val="single" w:color="auto" w:sz="4" w:space="0"/>
              <w:bottom w:val="single" w:color="auto" w:sz="4" w:space="0"/>
              <w:right w:val="single" w:color="auto" w:sz="4" w:space="0"/>
            </w:tcBorders>
            <w:shd w:val="clear" w:color="auto" w:fill="auto"/>
            <w:vAlign w:val="center"/>
          </w:tcPr>
          <w:p w14:paraId="4221A6E0">
            <w:pPr>
              <w:jc w:val="center"/>
              <w:textAlignment w:val="center"/>
              <w:rPr>
                <w:rFonts w:hint="eastAsia" w:ascii="宋体" w:hAnsi="宋体" w:eastAsia="宋体" w:cs="宋体"/>
                <w:color w:val="000000"/>
                <w:kern w:val="0"/>
                <w:sz w:val="20"/>
                <w:szCs w:val="20"/>
                <w:u w:val="none"/>
              </w:rPr>
            </w:pPr>
            <w:r>
              <w:rPr>
                <w:rFonts w:hint="eastAsia" w:ascii="宋体" w:hAnsi="宋体" w:eastAsia="宋体" w:cs="宋体"/>
                <w:color w:val="000000"/>
                <w:kern w:val="0"/>
                <w:sz w:val="20"/>
                <w:szCs w:val="20"/>
                <w:u w:val="none"/>
              </w:rPr>
              <w:t xml:space="preserve">功能分类 </w:t>
            </w:r>
            <w:r>
              <w:rPr>
                <w:rFonts w:hint="eastAsia" w:ascii="宋体" w:hAnsi="宋体" w:eastAsia="宋体" w:cs="宋体"/>
                <w:color w:val="000000"/>
                <w:kern w:val="0"/>
                <w:sz w:val="20"/>
                <w:szCs w:val="20"/>
                <w:u w:val="none"/>
              </w:rPr>
              <w:br w:type="textWrapping"/>
            </w:r>
            <w:r>
              <w:rPr>
                <w:rFonts w:hint="eastAsia" w:ascii="宋体" w:hAnsi="宋体" w:eastAsia="宋体" w:cs="宋体"/>
                <w:color w:val="000000"/>
                <w:kern w:val="0"/>
                <w:sz w:val="20"/>
                <w:szCs w:val="20"/>
                <w:u w:val="none"/>
              </w:rPr>
              <w:t>科目编码</w:t>
            </w:r>
          </w:p>
        </w:tc>
        <w:tc>
          <w:tcPr>
            <w:tcW w:w="2458" w:type="dxa"/>
            <w:vMerge w:val="restart"/>
            <w:tcBorders>
              <w:top w:val="nil"/>
              <w:left w:val="nil"/>
              <w:bottom w:val="single" w:color="auto" w:sz="4" w:space="0"/>
              <w:right w:val="single" w:color="auto" w:sz="4" w:space="0"/>
            </w:tcBorders>
            <w:shd w:val="clear" w:color="auto" w:fill="auto"/>
            <w:noWrap/>
            <w:vAlign w:val="center"/>
          </w:tcPr>
          <w:p w14:paraId="0FE1A8CE">
            <w:pPr>
              <w:jc w:val="center"/>
              <w:textAlignment w:val="center"/>
              <w:rPr>
                <w:rFonts w:hint="eastAsia" w:ascii="宋体" w:hAnsi="宋体" w:eastAsia="宋体" w:cs="宋体"/>
                <w:color w:val="000000"/>
                <w:kern w:val="0"/>
                <w:sz w:val="20"/>
                <w:szCs w:val="20"/>
                <w:u w:val="none"/>
              </w:rPr>
            </w:pPr>
            <w:r>
              <w:rPr>
                <w:rFonts w:hint="eastAsia" w:ascii="宋体" w:hAnsi="宋体" w:eastAsia="宋体" w:cs="宋体"/>
                <w:color w:val="000000"/>
                <w:kern w:val="0"/>
                <w:sz w:val="20"/>
                <w:szCs w:val="20"/>
                <w:u w:val="none"/>
              </w:rPr>
              <w:t>科目名称</w:t>
            </w:r>
          </w:p>
        </w:tc>
        <w:tc>
          <w:tcPr>
            <w:tcW w:w="2529" w:type="dxa"/>
            <w:vMerge w:val="restart"/>
            <w:tcBorders>
              <w:top w:val="single" w:color="auto" w:sz="4" w:space="0"/>
              <w:left w:val="nil"/>
              <w:bottom w:val="single" w:color="auto" w:sz="4" w:space="0"/>
              <w:right w:val="single" w:color="auto" w:sz="4" w:space="0"/>
            </w:tcBorders>
            <w:shd w:val="clear" w:color="auto" w:fill="auto"/>
            <w:vAlign w:val="center"/>
          </w:tcPr>
          <w:p w14:paraId="5CB6E1CD">
            <w:pPr>
              <w:jc w:val="center"/>
              <w:textAlignment w:val="center"/>
              <w:rPr>
                <w:rFonts w:hint="eastAsia" w:ascii="宋体" w:hAnsi="宋体" w:eastAsia="宋体" w:cs="宋体"/>
                <w:color w:val="000000"/>
                <w:kern w:val="0"/>
                <w:sz w:val="20"/>
                <w:szCs w:val="20"/>
                <w:u w:val="none"/>
              </w:rPr>
            </w:pPr>
            <w:r>
              <w:rPr>
                <w:rFonts w:hint="eastAsia" w:ascii="宋体" w:hAnsi="宋体" w:eastAsia="宋体" w:cs="宋体"/>
                <w:color w:val="000000"/>
                <w:kern w:val="0"/>
                <w:sz w:val="20"/>
                <w:szCs w:val="20"/>
                <w:u w:val="none"/>
              </w:rPr>
              <w:t>合计</w:t>
            </w:r>
          </w:p>
        </w:tc>
        <w:tc>
          <w:tcPr>
            <w:tcW w:w="2529" w:type="dxa"/>
            <w:vMerge w:val="restart"/>
            <w:tcBorders>
              <w:top w:val="single" w:color="auto" w:sz="4" w:space="0"/>
              <w:left w:val="nil"/>
              <w:bottom w:val="single" w:color="auto" w:sz="4" w:space="0"/>
              <w:right w:val="single" w:color="auto" w:sz="4" w:space="0"/>
            </w:tcBorders>
            <w:shd w:val="clear" w:color="auto" w:fill="auto"/>
            <w:vAlign w:val="center"/>
          </w:tcPr>
          <w:p w14:paraId="0E015F9D">
            <w:pPr>
              <w:jc w:val="center"/>
              <w:textAlignment w:val="center"/>
              <w:rPr>
                <w:rFonts w:hint="eastAsia" w:ascii="宋体" w:hAnsi="宋体" w:eastAsia="宋体" w:cs="宋体"/>
                <w:color w:val="000000"/>
                <w:kern w:val="0"/>
                <w:sz w:val="20"/>
                <w:szCs w:val="20"/>
                <w:u w:val="none"/>
              </w:rPr>
            </w:pPr>
            <w:r>
              <w:rPr>
                <w:rFonts w:hint="eastAsia" w:ascii="宋体" w:hAnsi="宋体" w:eastAsia="宋体" w:cs="宋体"/>
                <w:color w:val="000000"/>
                <w:kern w:val="0"/>
                <w:sz w:val="20"/>
                <w:szCs w:val="20"/>
                <w:u w:val="none"/>
              </w:rPr>
              <w:t>基本支出</w:t>
            </w:r>
          </w:p>
        </w:tc>
        <w:tc>
          <w:tcPr>
            <w:tcW w:w="3643" w:type="dxa"/>
            <w:vMerge w:val="restart"/>
            <w:tcBorders>
              <w:top w:val="single" w:color="auto" w:sz="4" w:space="0"/>
              <w:left w:val="nil"/>
              <w:bottom w:val="single" w:color="auto" w:sz="4" w:space="0"/>
              <w:right w:val="single" w:color="auto" w:sz="4" w:space="0"/>
            </w:tcBorders>
            <w:shd w:val="clear" w:color="auto" w:fill="auto"/>
            <w:vAlign w:val="center"/>
          </w:tcPr>
          <w:p w14:paraId="72788B4A">
            <w:pPr>
              <w:jc w:val="center"/>
              <w:textAlignment w:val="center"/>
              <w:rPr>
                <w:rFonts w:hint="eastAsia" w:ascii="宋体" w:hAnsi="宋体" w:eastAsia="宋体" w:cs="宋体"/>
                <w:color w:val="000000"/>
                <w:kern w:val="0"/>
                <w:sz w:val="20"/>
                <w:szCs w:val="20"/>
                <w:u w:val="none"/>
              </w:rPr>
            </w:pPr>
            <w:r>
              <w:rPr>
                <w:rFonts w:hint="eastAsia" w:ascii="宋体" w:hAnsi="宋体" w:eastAsia="宋体" w:cs="宋体"/>
                <w:color w:val="000000"/>
                <w:kern w:val="0"/>
                <w:sz w:val="20"/>
                <w:szCs w:val="20"/>
                <w:u w:val="none"/>
              </w:rPr>
              <w:t>项目支出</w:t>
            </w:r>
          </w:p>
        </w:tc>
      </w:tr>
      <w:tr w14:paraId="631D1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15" w:type="dxa"/>
            <w:gridSpan w:val="3"/>
            <w:vMerge w:val="continue"/>
            <w:tcBorders>
              <w:top w:val="nil"/>
              <w:left w:val="single" w:color="auto" w:sz="4" w:space="0"/>
              <w:bottom w:val="single" w:color="auto" w:sz="4" w:space="0"/>
              <w:right w:val="single" w:color="auto" w:sz="4" w:space="0"/>
            </w:tcBorders>
            <w:shd w:val="clear" w:color="auto" w:fill="auto"/>
            <w:vAlign w:val="center"/>
          </w:tcPr>
          <w:p w14:paraId="4FBE629A">
            <w:pPr>
              <w:rPr>
                <w:rFonts w:hint="default" w:ascii="Times New Roman" w:hAnsi="Times New Roman" w:cs="Times New Roman"/>
                <w:sz w:val="20"/>
                <w:szCs w:val="20"/>
                <w:u w:val="none"/>
              </w:rPr>
            </w:pPr>
          </w:p>
        </w:tc>
        <w:tc>
          <w:tcPr>
            <w:tcW w:w="2458" w:type="dxa"/>
            <w:vMerge w:val="continue"/>
            <w:tcBorders>
              <w:top w:val="nil"/>
              <w:left w:val="nil"/>
              <w:bottom w:val="single" w:color="auto" w:sz="4" w:space="0"/>
              <w:right w:val="single" w:color="auto" w:sz="4" w:space="0"/>
            </w:tcBorders>
            <w:shd w:val="clear" w:color="auto" w:fill="auto"/>
            <w:noWrap/>
            <w:vAlign w:val="center"/>
          </w:tcPr>
          <w:p w14:paraId="42BF3EF6">
            <w:pPr>
              <w:rPr>
                <w:rFonts w:hint="default" w:ascii="Times New Roman" w:hAnsi="Times New Roman" w:cs="Times New Roman"/>
                <w:sz w:val="20"/>
                <w:szCs w:val="20"/>
                <w:u w:val="none"/>
              </w:rPr>
            </w:pPr>
          </w:p>
        </w:tc>
        <w:tc>
          <w:tcPr>
            <w:tcW w:w="2529" w:type="dxa"/>
            <w:vMerge w:val="continue"/>
            <w:tcBorders>
              <w:top w:val="single" w:color="auto" w:sz="4" w:space="0"/>
              <w:left w:val="nil"/>
              <w:bottom w:val="single" w:color="auto" w:sz="4" w:space="0"/>
              <w:right w:val="single" w:color="auto" w:sz="4" w:space="0"/>
            </w:tcBorders>
            <w:shd w:val="clear" w:color="auto" w:fill="auto"/>
            <w:vAlign w:val="center"/>
          </w:tcPr>
          <w:p w14:paraId="3D110105">
            <w:pPr>
              <w:rPr>
                <w:rFonts w:hint="default" w:ascii="Times New Roman" w:hAnsi="Times New Roman" w:cs="Times New Roman"/>
                <w:sz w:val="20"/>
                <w:szCs w:val="20"/>
                <w:u w:val="none"/>
              </w:rPr>
            </w:pPr>
          </w:p>
        </w:tc>
        <w:tc>
          <w:tcPr>
            <w:tcW w:w="2529" w:type="dxa"/>
            <w:vMerge w:val="continue"/>
            <w:tcBorders>
              <w:top w:val="single" w:color="auto" w:sz="4" w:space="0"/>
              <w:left w:val="nil"/>
              <w:bottom w:val="single" w:color="auto" w:sz="4" w:space="0"/>
              <w:right w:val="single" w:color="auto" w:sz="4" w:space="0"/>
            </w:tcBorders>
            <w:shd w:val="clear" w:color="auto" w:fill="auto"/>
            <w:vAlign w:val="center"/>
          </w:tcPr>
          <w:p w14:paraId="33E11BD2">
            <w:pPr>
              <w:rPr>
                <w:rFonts w:hint="default" w:ascii="Times New Roman" w:hAnsi="Times New Roman" w:cs="Times New Roman"/>
                <w:sz w:val="20"/>
                <w:szCs w:val="20"/>
                <w:u w:val="none"/>
              </w:rPr>
            </w:pPr>
          </w:p>
        </w:tc>
        <w:tc>
          <w:tcPr>
            <w:tcW w:w="3643" w:type="dxa"/>
            <w:vMerge w:val="continue"/>
            <w:tcBorders>
              <w:top w:val="single" w:color="auto" w:sz="4" w:space="0"/>
              <w:left w:val="nil"/>
              <w:bottom w:val="single" w:color="auto" w:sz="4" w:space="0"/>
              <w:right w:val="single" w:color="auto" w:sz="4" w:space="0"/>
            </w:tcBorders>
            <w:shd w:val="clear" w:color="auto" w:fill="auto"/>
            <w:vAlign w:val="center"/>
          </w:tcPr>
          <w:p w14:paraId="11311A4D">
            <w:pPr>
              <w:rPr>
                <w:rFonts w:hint="default" w:ascii="Times New Roman" w:hAnsi="Times New Roman" w:cs="Times New Roman"/>
                <w:sz w:val="20"/>
                <w:szCs w:val="20"/>
                <w:u w:val="none"/>
              </w:rPr>
            </w:pPr>
          </w:p>
        </w:tc>
      </w:tr>
      <w:tr w14:paraId="2593B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15" w:type="dxa"/>
            <w:gridSpan w:val="3"/>
            <w:vMerge w:val="continue"/>
            <w:tcBorders>
              <w:top w:val="nil"/>
              <w:left w:val="single" w:color="auto" w:sz="4" w:space="0"/>
              <w:bottom w:val="single" w:color="auto" w:sz="4" w:space="0"/>
              <w:right w:val="single" w:color="auto" w:sz="4" w:space="0"/>
            </w:tcBorders>
            <w:shd w:val="clear" w:color="auto" w:fill="auto"/>
            <w:vAlign w:val="center"/>
          </w:tcPr>
          <w:p w14:paraId="3507F85D">
            <w:pPr>
              <w:rPr>
                <w:rFonts w:hint="default" w:ascii="Times New Roman" w:hAnsi="Times New Roman" w:cs="Times New Roman"/>
                <w:sz w:val="20"/>
                <w:szCs w:val="20"/>
                <w:u w:val="none"/>
              </w:rPr>
            </w:pPr>
          </w:p>
        </w:tc>
        <w:tc>
          <w:tcPr>
            <w:tcW w:w="2458" w:type="dxa"/>
            <w:vMerge w:val="continue"/>
            <w:tcBorders>
              <w:top w:val="nil"/>
              <w:left w:val="nil"/>
              <w:bottom w:val="single" w:color="auto" w:sz="4" w:space="0"/>
              <w:right w:val="single" w:color="auto" w:sz="4" w:space="0"/>
            </w:tcBorders>
            <w:shd w:val="clear" w:color="auto" w:fill="auto"/>
            <w:noWrap/>
            <w:vAlign w:val="center"/>
          </w:tcPr>
          <w:p w14:paraId="6468A05E">
            <w:pPr>
              <w:rPr>
                <w:rFonts w:hint="default" w:ascii="Times New Roman" w:hAnsi="Times New Roman" w:cs="Times New Roman"/>
                <w:sz w:val="20"/>
                <w:szCs w:val="20"/>
                <w:u w:val="none"/>
              </w:rPr>
            </w:pPr>
          </w:p>
        </w:tc>
        <w:tc>
          <w:tcPr>
            <w:tcW w:w="2529" w:type="dxa"/>
            <w:vMerge w:val="continue"/>
            <w:tcBorders>
              <w:top w:val="single" w:color="auto" w:sz="4" w:space="0"/>
              <w:left w:val="nil"/>
              <w:bottom w:val="single" w:color="auto" w:sz="4" w:space="0"/>
              <w:right w:val="single" w:color="auto" w:sz="4" w:space="0"/>
            </w:tcBorders>
            <w:shd w:val="clear" w:color="auto" w:fill="auto"/>
            <w:vAlign w:val="center"/>
          </w:tcPr>
          <w:p w14:paraId="6D8646BB">
            <w:pPr>
              <w:rPr>
                <w:rFonts w:hint="default" w:ascii="Times New Roman" w:hAnsi="Times New Roman" w:cs="Times New Roman"/>
                <w:sz w:val="20"/>
                <w:szCs w:val="20"/>
                <w:u w:val="none"/>
              </w:rPr>
            </w:pPr>
          </w:p>
        </w:tc>
        <w:tc>
          <w:tcPr>
            <w:tcW w:w="2529" w:type="dxa"/>
            <w:vMerge w:val="continue"/>
            <w:tcBorders>
              <w:top w:val="single" w:color="auto" w:sz="4" w:space="0"/>
              <w:left w:val="nil"/>
              <w:bottom w:val="single" w:color="auto" w:sz="4" w:space="0"/>
              <w:right w:val="single" w:color="auto" w:sz="4" w:space="0"/>
            </w:tcBorders>
            <w:shd w:val="clear" w:color="auto" w:fill="auto"/>
            <w:vAlign w:val="center"/>
          </w:tcPr>
          <w:p w14:paraId="3E5F97D5">
            <w:pPr>
              <w:rPr>
                <w:rFonts w:hint="default" w:ascii="Times New Roman" w:hAnsi="Times New Roman" w:cs="Times New Roman"/>
                <w:sz w:val="20"/>
                <w:szCs w:val="20"/>
                <w:u w:val="none"/>
              </w:rPr>
            </w:pPr>
          </w:p>
        </w:tc>
        <w:tc>
          <w:tcPr>
            <w:tcW w:w="3643" w:type="dxa"/>
            <w:vMerge w:val="continue"/>
            <w:tcBorders>
              <w:top w:val="single" w:color="auto" w:sz="4" w:space="0"/>
              <w:left w:val="nil"/>
              <w:bottom w:val="single" w:color="auto" w:sz="4" w:space="0"/>
              <w:right w:val="single" w:color="auto" w:sz="4" w:space="0"/>
            </w:tcBorders>
            <w:shd w:val="clear" w:color="auto" w:fill="auto"/>
            <w:vAlign w:val="center"/>
          </w:tcPr>
          <w:p w14:paraId="77FD33C0">
            <w:pPr>
              <w:rPr>
                <w:rFonts w:hint="default" w:ascii="Times New Roman" w:hAnsi="Times New Roman" w:cs="Times New Roman"/>
                <w:sz w:val="20"/>
                <w:szCs w:val="20"/>
                <w:u w:val="none"/>
              </w:rPr>
            </w:pPr>
          </w:p>
        </w:tc>
      </w:tr>
      <w:tr w14:paraId="270AD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restart"/>
            <w:tcBorders>
              <w:top w:val="nil"/>
              <w:left w:val="single" w:color="auto" w:sz="4" w:space="0"/>
              <w:bottom w:val="single" w:color="auto" w:sz="4" w:space="0"/>
              <w:right w:val="single" w:color="auto" w:sz="4" w:space="0"/>
            </w:tcBorders>
            <w:shd w:val="clear" w:color="auto" w:fill="auto"/>
            <w:noWrap/>
            <w:vAlign w:val="center"/>
          </w:tcPr>
          <w:p w14:paraId="19700477">
            <w:pPr>
              <w:jc w:val="center"/>
              <w:textAlignment w:val="center"/>
              <w:rPr>
                <w:rFonts w:hint="eastAsia" w:ascii="宋体" w:hAnsi="宋体" w:eastAsia="宋体" w:cs="宋体"/>
                <w:color w:val="000000"/>
                <w:kern w:val="0"/>
                <w:sz w:val="20"/>
                <w:szCs w:val="20"/>
                <w:u w:val="none"/>
              </w:rPr>
            </w:pPr>
            <w:r>
              <w:rPr>
                <w:rFonts w:hint="eastAsia" w:ascii="宋体" w:hAnsi="宋体" w:eastAsia="宋体" w:cs="宋体"/>
                <w:color w:val="000000"/>
                <w:kern w:val="0"/>
                <w:sz w:val="20"/>
                <w:szCs w:val="20"/>
                <w:u w:val="none"/>
              </w:rPr>
              <w:t>类</w:t>
            </w:r>
          </w:p>
        </w:tc>
        <w:tc>
          <w:tcPr>
            <w:tcW w:w="1000" w:type="dxa"/>
            <w:vMerge w:val="restart"/>
            <w:tcBorders>
              <w:top w:val="nil"/>
              <w:left w:val="nil"/>
              <w:bottom w:val="single" w:color="auto" w:sz="4" w:space="0"/>
              <w:right w:val="single" w:color="auto" w:sz="4" w:space="0"/>
            </w:tcBorders>
            <w:shd w:val="clear" w:color="auto" w:fill="auto"/>
            <w:noWrap/>
            <w:vAlign w:val="center"/>
          </w:tcPr>
          <w:p w14:paraId="67394B53">
            <w:pPr>
              <w:jc w:val="center"/>
              <w:textAlignment w:val="center"/>
              <w:rPr>
                <w:rFonts w:hint="eastAsia" w:ascii="宋体" w:hAnsi="宋体" w:eastAsia="宋体" w:cs="宋体"/>
                <w:color w:val="000000"/>
                <w:kern w:val="0"/>
                <w:sz w:val="20"/>
                <w:szCs w:val="20"/>
                <w:u w:val="none"/>
              </w:rPr>
            </w:pPr>
            <w:r>
              <w:rPr>
                <w:rFonts w:hint="eastAsia" w:ascii="宋体" w:hAnsi="宋体" w:eastAsia="宋体" w:cs="宋体"/>
                <w:color w:val="000000"/>
                <w:kern w:val="0"/>
                <w:sz w:val="20"/>
                <w:szCs w:val="20"/>
                <w:u w:val="none"/>
              </w:rPr>
              <w:t>款</w:t>
            </w:r>
          </w:p>
        </w:tc>
        <w:tc>
          <w:tcPr>
            <w:tcW w:w="1015" w:type="dxa"/>
            <w:vMerge w:val="restart"/>
            <w:tcBorders>
              <w:top w:val="nil"/>
              <w:left w:val="nil"/>
              <w:bottom w:val="single" w:color="auto" w:sz="4" w:space="0"/>
              <w:right w:val="single" w:color="auto" w:sz="4" w:space="0"/>
            </w:tcBorders>
            <w:shd w:val="clear" w:color="auto" w:fill="auto"/>
            <w:noWrap/>
            <w:vAlign w:val="center"/>
          </w:tcPr>
          <w:p w14:paraId="7FB78FF6">
            <w:pPr>
              <w:jc w:val="center"/>
              <w:textAlignment w:val="center"/>
              <w:rPr>
                <w:rFonts w:hint="eastAsia" w:ascii="宋体" w:hAnsi="宋体" w:eastAsia="宋体" w:cs="宋体"/>
                <w:color w:val="000000"/>
                <w:kern w:val="0"/>
                <w:sz w:val="20"/>
                <w:szCs w:val="20"/>
                <w:u w:val="none"/>
              </w:rPr>
            </w:pPr>
            <w:r>
              <w:rPr>
                <w:rFonts w:hint="eastAsia" w:ascii="宋体" w:hAnsi="宋体" w:eastAsia="宋体" w:cs="宋体"/>
                <w:color w:val="000000"/>
                <w:kern w:val="0"/>
                <w:sz w:val="20"/>
                <w:szCs w:val="20"/>
                <w:u w:val="none"/>
              </w:rPr>
              <w:t>项</w:t>
            </w:r>
          </w:p>
        </w:tc>
        <w:tc>
          <w:tcPr>
            <w:tcW w:w="2458" w:type="dxa"/>
            <w:tcBorders>
              <w:top w:val="single" w:color="auto" w:sz="4" w:space="0"/>
              <w:left w:val="nil"/>
              <w:bottom w:val="single" w:color="auto" w:sz="4" w:space="0"/>
              <w:right w:val="single" w:color="auto" w:sz="4" w:space="0"/>
            </w:tcBorders>
            <w:shd w:val="clear" w:color="auto" w:fill="auto"/>
            <w:noWrap/>
            <w:vAlign w:val="center"/>
          </w:tcPr>
          <w:p w14:paraId="038E016D">
            <w:pPr>
              <w:jc w:val="center"/>
              <w:textAlignment w:val="center"/>
              <w:rPr>
                <w:rFonts w:hint="eastAsia" w:ascii="宋体" w:hAnsi="宋体" w:eastAsia="宋体" w:cs="宋体"/>
                <w:color w:val="000000"/>
                <w:kern w:val="0"/>
                <w:sz w:val="20"/>
                <w:szCs w:val="20"/>
                <w:u w:val="none"/>
              </w:rPr>
            </w:pPr>
            <w:r>
              <w:rPr>
                <w:rFonts w:hint="eastAsia" w:ascii="宋体" w:hAnsi="宋体" w:eastAsia="宋体" w:cs="宋体"/>
                <w:color w:val="000000"/>
                <w:kern w:val="0"/>
                <w:sz w:val="20"/>
                <w:szCs w:val="20"/>
                <w:u w:val="none"/>
              </w:rPr>
              <w:t>栏次</w:t>
            </w:r>
          </w:p>
        </w:tc>
        <w:tc>
          <w:tcPr>
            <w:tcW w:w="2529" w:type="dxa"/>
            <w:tcBorders>
              <w:top w:val="single" w:color="auto" w:sz="4" w:space="0"/>
              <w:left w:val="nil"/>
              <w:bottom w:val="single" w:color="auto" w:sz="4" w:space="0"/>
              <w:right w:val="single" w:color="auto" w:sz="4" w:space="0"/>
            </w:tcBorders>
            <w:shd w:val="clear" w:color="auto" w:fill="auto"/>
            <w:noWrap/>
            <w:vAlign w:val="center"/>
          </w:tcPr>
          <w:p w14:paraId="47838CAC">
            <w:pPr>
              <w:jc w:val="center"/>
              <w:textAlignment w:val="center"/>
              <w:rPr>
                <w:rFonts w:hint="eastAsia" w:ascii="宋体" w:hAnsi="宋体" w:eastAsia="宋体" w:cs="宋体"/>
                <w:color w:val="000000"/>
                <w:kern w:val="0"/>
                <w:sz w:val="20"/>
                <w:szCs w:val="20"/>
                <w:u w:val="none"/>
              </w:rPr>
            </w:pPr>
            <w:r>
              <w:rPr>
                <w:rFonts w:hint="eastAsia" w:ascii="宋体" w:hAnsi="宋体" w:eastAsia="宋体" w:cs="宋体"/>
                <w:color w:val="000000"/>
                <w:kern w:val="0"/>
                <w:sz w:val="20"/>
                <w:szCs w:val="20"/>
                <w:u w:val="none"/>
              </w:rPr>
              <w:t>1</w:t>
            </w:r>
          </w:p>
        </w:tc>
        <w:tc>
          <w:tcPr>
            <w:tcW w:w="2529" w:type="dxa"/>
            <w:tcBorders>
              <w:top w:val="single" w:color="auto" w:sz="4" w:space="0"/>
              <w:left w:val="nil"/>
              <w:bottom w:val="single" w:color="auto" w:sz="4" w:space="0"/>
              <w:right w:val="single" w:color="auto" w:sz="4" w:space="0"/>
            </w:tcBorders>
            <w:shd w:val="clear" w:color="auto" w:fill="auto"/>
            <w:noWrap/>
            <w:vAlign w:val="center"/>
          </w:tcPr>
          <w:p w14:paraId="6CFC302E">
            <w:pPr>
              <w:jc w:val="center"/>
              <w:textAlignment w:val="center"/>
              <w:rPr>
                <w:rFonts w:hint="eastAsia" w:ascii="宋体" w:hAnsi="宋体" w:eastAsia="宋体" w:cs="宋体"/>
                <w:color w:val="000000"/>
                <w:kern w:val="0"/>
                <w:sz w:val="20"/>
                <w:szCs w:val="20"/>
                <w:u w:val="none"/>
              </w:rPr>
            </w:pPr>
            <w:r>
              <w:rPr>
                <w:rFonts w:hint="eastAsia" w:ascii="宋体" w:hAnsi="宋体" w:eastAsia="宋体" w:cs="宋体"/>
                <w:color w:val="000000"/>
                <w:kern w:val="0"/>
                <w:sz w:val="20"/>
                <w:szCs w:val="20"/>
                <w:u w:val="none"/>
              </w:rPr>
              <w:t>2</w:t>
            </w:r>
          </w:p>
        </w:tc>
        <w:tc>
          <w:tcPr>
            <w:tcW w:w="3643" w:type="dxa"/>
            <w:tcBorders>
              <w:top w:val="single" w:color="auto" w:sz="4" w:space="0"/>
              <w:left w:val="nil"/>
              <w:bottom w:val="single" w:color="auto" w:sz="4" w:space="0"/>
              <w:right w:val="single" w:color="auto" w:sz="4" w:space="0"/>
            </w:tcBorders>
            <w:shd w:val="clear" w:color="auto" w:fill="auto"/>
            <w:noWrap/>
            <w:vAlign w:val="center"/>
          </w:tcPr>
          <w:p w14:paraId="44187F38">
            <w:pPr>
              <w:jc w:val="center"/>
              <w:textAlignment w:val="center"/>
              <w:rPr>
                <w:rFonts w:hint="eastAsia" w:ascii="宋体" w:hAnsi="宋体" w:eastAsia="宋体" w:cs="宋体"/>
                <w:color w:val="000000"/>
                <w:kern w:val="0"/>
                <w:sz w:val="20"/>
                <w:szCs w:val="20"/>
                <w:u w:val="none"/>
              </w:rPr>
            </w:pPr>
            <w:r>
              <w:rPr>
                <w:rFonts w:hint="eastAsia" w:ascii="宋体" w:hAnsi="宋体" w:eastAsia="宋体" w:cs="宋体"/>
                <w:color w:val="000000"/>
                <w:kern w:val="0"/>
                <w:sz w:val="20"/>
                <w:szCs w:val="20"/>
                <w:u w:val="none"/>
              </w:rPr>
              <w:t>3</w:t>
            </w:r>
          </w:p>
        </w:tc>
      </w:tr>
      <w:tr w14:paraId="4709D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nil"/>
              <w:left w:val="single" w:color="auto" w:sz="4" w:space="0"/>
              <w:bottom w:val="single" w:color="auto" w:sz="4" w:space="0"/>
              <w:right w:val="single" w:color="auto" w:sz="4" w:space="0"/>
            </w:tcBorders>
            <w:shd w:val="clear" w:color="auto" w:fill="auto"/>
            <w:noWrap/>
            <w:vAlign w:val="center"/>
          </w:tcPr>
          <w:p w14:paraId="34304DC5">
            <w:pPr>
              <w:rPr>
                <w:rFonts w:hint="default" w:ascii="Times New Roman" w:hAnsi="Times New Roman" w:cs="Times New Roman"/>
                <w:sz w:val="20"/>
                <w:szCs w:val="20"/>
                <w:u w:val="none"/>
              </w:rPr>
            </w:pPr>
          </w:p>
        </w:tc>
        <w:tc>
          <w:tcPr>
            <w:tcW w:w="1000" w:type="dxa"/>
            <w:vMerge w:val="continue"/>
            <w:tcBorders>
              <w:top w:val="nil"/>
              <w:left w:val="nil"/>
              <w:bottom w:val="single" w:color="auto" w:sz="4" w:space="0"/>
              <w:right w:val="single" w:color="auto" w:sz="4" w:space="0"/>
            </w:tcBorders>
            <w:shd w:val="clear" w:color="auto" w:fill="auto"/>
            <w:noWrap/>
            <w:vAlign w:val="center"/>
          </w:tcPr>
          <w:p w14:paraId="0FD13EC8">
            <w:pPr>
              <w:rPr>
                <w:rFonts w:hint="default" w:ascii="Times New Roman" w:hAnsi="Times New Roman" w:cs="Times New Roman"/>
                <w:sz w:val="20"/>
                <w:szCs w:val="20"/>
                <w:u w:val="none"/>
              </w:rPr>
            </w:pPr>
          </w:p>
        </w:tc>
        <w:tc>
          <w:tcPr>
            <w:tcW w:w="1015" w:type="dxa"/>
            <w:vMerge w:val="continue"/>
            <w:tcBorders>
              <w:top w:val="nil"/>
              <w:left w:val="nil"/>
              <w:bottom w:val="single" w:color="auto" w:sz="4" w:space="0"/>
              <w:right w:val="single" w:color="auto" w:sz="4" w:space="0"/>
            </w:tcBorders>
            <w:shd w:val="clear" w:color="auto" w:fill="auto"/>
            <w:noWrap/>
            <w:vAlign w:val="center"/>
          </w:tcPr>
          <w:p w14:paraId="72E19D49">
            <w:pPr>
              <w:rPr>
                <w:rFonts w:hint="default" w:ascii="Times New Roman" w:hAnsi="Times New Roman" w:cs="Times New Roman"/>
                <w:sz w:val="20"/>
                <w:szCs w:val="20"/>
                <w:u w:val="none"/>
              </w:rPr>
            </w:pPr>
          </w:p>
        </w:tc>
        <w:tc>
          <w:tcPr>
            <w:tcW w:w="2458" w:type="dxa"/>
            <w:tcBorders>
              <w:top w:val="single" w:color="auto" w:sz="4" w:space="0"/>
              <w:left w:val="nil"/>
              <w:bottom w:val="single" w:color="000000" w:sz="4" w:space="0"/>
              <w:right w:val="single" w:color="000000" w:sz="4" w:space="0"/>
            </w:tcBorders>
            <w:shd w:val="clear" w:color="auto" w:fill="auto"/>
            <w:noWrap/>
            <w:vAlign w:val="center"/>
          </w:tcPr>
          <w:p w14:paraId="6BACF42B">
            <w:pPr>
              <w:jc w:val="both"/>
              <w:textAlignment w:val="center"/>
              <w:rPr>
                <w:rFonts w:hint="eastAsia" w:ascii="宋体" w:hAnsi="宋体" w:eastAsia="宋体" w:cs="宋体"/>
                <w:color w:val="000000"/>
                <w:kern w:val="0"/>
                <w:sz w:val="20"/>
                <w:szCs w:val="20"/>
                <w:u w:val="none"/>
              </w:rPr>
            </w:pPr>
            <w:r>
              <w:rPr>
                <w:rFonts w:hint="eastAsia" w:ascii="宋体" w:hAnsi="宋体" w:eastAsia="宋体" w:cs="宋体"/>
                <w:color w:val="000000"/>
                <w:kern w:val="0"/>
                <w:sz w:val="20"/>
                <w:szCs w:val="20"/>
                <w:u w:val="none"/>
              </w:rPr>
              <w:t>合计</w:t>
            </w:r>
          </w:p>
        </w:tc>
        <w:tc>
          <w:tcPr>
            <w:tcW w:w="2529" w:type="dxa"/>
            <w:tcBorders>
              <w:top w:val="single" w:color="auto" w:sz="4" w:space="0"/>
              <w:left w:val="nil"/>
              <w:bottom w:val="single" w:color="000000" w:sz="4" w:space="0"/>
              <w:right w:val="single" w:color="000000" w:sz="4" w:space="0"/>
            </w:tcBorders>
            <w:shd w:val="clear" w:color="auto" w:fill="auto"/>
            <w:noWrap/>
            <w:vAlign w:val="center"/>
          </w:tcPr>
          <w:p w14:paraId="49DB7DD8">
            <w:pPr>
              <w:jc w:val="right"/>
              <w:rPr>
                <w:rFonts w:hint="eastAsia" w:ascii="宋体" w:hAnsi="宋体" w:eastAsia="宋体" w:cs="宋体"/>
                <w:b/>
                <w:bCs/>
                <w:color w:val="000000"/>
                <w:kern w:val="0"/>
                <w:sz w:val="20"/>
                <w:szCs w:val="20"/>
                <w:u w:val="none"/>
              </w:rPr>
            </w:pPr>
          </w:p>
        </w:tc>
        <w:tc>
          <w:tcPr>
            <w:tcW w:w="2529" w:type="dxa"/>
            <w:tcBorders>
              <w:top w:val="single" w:color="auto" w:sz="4" w:space="0"/>
              <w:left w:val="nil"/>
              <w:bottom w:val="single" w:color="000000" w:sz="4" w:space="0"/>
              <w:right w:val="single" w:color="000000" w:sz="4" w:space="0"/>
            </w:tcBorders>
            <w:shd w:val="clear" w:color="auto" w:fill="auto"/>
            <w:noWrap/>
            <w:vAlign w:val="center"/>
          </w:tcPr>
          <w:p w14:paraId="684E25A1">
            <w:pPr>
              <w:jc w:val="right"/>
              <w:rPr>
                <w:rFonts w:hint="eastAsia" w:ascii="宋体" w:hAnsi="宋体" w:eastAsia="宋体" w:cs="宋体"/>
                <w:b/>
                <w:bCs/>
                <w:color w:val="000000"/>
                <w:kern w:val="0"/>
                <w:sz w:val="20"/>
                <w:szCs w:val="20"/>
                <w:u w:val="none"/>
              </w:rPr>
            </w:pPr>
          </w:p>
        </w:tc>
        <w:tc>
          <w:tcPr>
            <w:tcW w:w="3643" w:type="dxa"/>
            <w:tcBorders>
              <w:top w:val="single" w:color="auto" w:sz="4" w:space="0"/>
              <w:left w:val="nil"/>
              <w:bottom w:val="single" w:color="000000" w:sz="4" w:space="0"/>
              <w:right w:val="single" w:color="000000" w:sz="4" w:space="0"/>
            </w:tcBorders>
            <w:shd w:val="clear" w:color="auto" w:fill="auto"/>
            <w:noWrap/>
            <w:vAlign w:val="center"/>
          </w:tcPr>
          <w:p w14:paraId="495C0096">
            <w:pPr>
              <w:jc w:val="right"/>
              <w:rPr>
                <w:rFonts w:hint="eastAsia" w:ascii="宋体" w:hAnsi="宋体" w:eastAsia="宋体" w:cs="宋体"/>
                <w:b/>
                <w:bCs/>
                <w:color w:val="000000"/>
                <w:kern w:val="0"/>
                <w:sz w:val="20"/>
                <w:szCs w:val="20"/>
                <w:u w:val="none"/>
              </w:rPr>
            </w:pPr>
          </w:p>
        </w:tc>
      </w:tr>
      <w:tr w14:paraId="61687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15" w:type="dxa"/>
            <w:gridSpan w:val="3"/>
            <w:tcBorders>
              <w:top w:val="nil"/>
              <w:left w:val="single" w:color="000000" w:sz="4" w:space="0"/>
              <w:bottom w:val="single" w:color="000000" w:sz="4" w:space="0"/>
              <w:right w:val="single" w:color="000000" w:sz="4" w:space="0"/>
            </w:tcBorders>
            <w:shd w:val="clear" w:color="auto" w:fill="auto"/>
            <w:noWrap/>
            <w:vAlign w:val="center"/>
          </w:tcPr>
          <w:p w14:paraId="4D602C12">
            <w:pPr>
              <w:rPr>
                <w:rFonts w:hint="eastAsia" w:ascii="宋体" w:hAnsi="宋体" w:eastAsia="宋体" w:cs="宋体"/>
                <w:color w:val="000000"/>
                <w:kern w:val="0"/>
                <w:sz w:val="20"/>
                <w:szCs w:val="20"/>
                <w:u w:val="none"/>
              </w:rPr>
            </w:pPr>
          </w:p>
        </w:tc>
        <w:tc>
          <w:tcPr>
            <w:tcW w:w="2458" w:type="dxa"/>
            <w:tcBorders>
              <w:top w:val="nil"/>
              <w:left w:val="nil"/>
              <w:bottom w:val="single" w:color="000000" w:sz="4" w:space="0"/>
              <w:right w:val="single" w:color="000000" w:sz="4" w:space="0"/>
            </w:tcBorders>
            <w:shd w:val="clear" w:color="auto" w:fill="auto"/>
            <w:noWrap/>
            <w:vAlign w:val="center"/>
          </w:tcPr>
          <w:p w14:paraId="55F3ED1B">
            <w:pPr>
              <w:rPr>
                <w:rFonts w:hint="eastAsia" w:ascii="宋体" w:hAnsi="宋体" w:eastAsia="宋体" w:cs="宋体"/>
                <w:color w:val="000000"/>
                <w:kern w:val="0"/>
                <w:sz w:val="20"/>
                <w:szCs w:val="20"/>
                <w:u w:val="none"/>
              </w:rPr>
            </w:pPr>
          </w:p>
        </w:tc>
        <w:tc>
          <w:tcPr>
            <w:tcW w:w="2529" w:type="dxa"/>
            <w:tcBorders>
              <w:top w:val="nil"/>
              <w:left w:val="nil"/>
              <w:bottom w:val="single" w:color="000000" w:sz="4" w:space="0"/>
              <w:right w:val="single" w:color="000000" w:sz="4" w:space="0"/>
            </w:tcBorders>
            <w:shd w:val="clear" w:color="auto" w:fill="auto"/>
            <w:noWrap/>
            <w:vAlign w:val="center"/>
          </w:tcPr>
          <w:p w14:paraId="5FBB355C">
            <w:pPr>
              <w:jc w:val="right"/>
              <w:rPr>
                <w:rFonts w:hint="eastAsia" w:ascii="宋体" w:hAnsi="宋体" w:eastAsia="宋体" w:cs="宋体"/>
                <w:color w:val="000000"/>
                <w:kern w:val="0"/>
                <w:sz w:val="20"/>
                <w:szCs w:val="20"/>
                <w:u w:val="none"/>
              </w:rPr>
            </w:pPr>
          </w:p>
        </w:tc>
        <w:tc>
          <w:tcPr>
            <w:tcW w:w="2529" w:type="dxa"/>
            <w:tcBorders>
              <w:top w:val="nil"/>
              <w:left w:val="nil"/>
              <w:bottom w:val="single" w:color="000000" w:sz="4" w:space="0"/>
              <w:right w:val="single" w:color="000000" w:sz="4" w:space="0"/>
            </w:tcBorders>
            <w:shd w:val="clear" w:color="auto" w:fill="auto"/>
            <w:noWrap/>
            <w:vAlign w:val="center"/>
          </w:tcPr>
          <w:p w14:paraId="704DC08F">
            <w:pPr>
              <w:jc w:val="right"/>
              <w:rPr>
                <w:rFonts w:hint="eastAsia" w:ascii="宋体" w:hAnsi="宋体" w:eastAsia="宋体" w:cs="宋体"/>
                <w:color w:val="000000"/>
                <w:kern w:val="0"/>
                <w:sz w:val="20"/>
                <w:szCs w:val="20"/>
                <w:u w:val="none"/>
              </w:rPr>
            </w:pPr>
          </w:p>
        </w:tc>
        <w:tc>
          <w:tcPr>
            <w:tcW w:w="3643" w:type="dxa"/>
            <w:tcBorders>
              <w:top w:val="nil"/>
              <w:left w:val="nil"/>
              <w:bottom w:val="single" w:color="000000" w:sz="4" w:space="0"/>
              <w:right w:val="single" w:color="000000" w:sz="4" w:space="0"/>
            </w:tcBorders>
            <w:shd w:val="clear" w:color="auto" w:fill="auto"/>
            <w:noWrap/>
            <w:vAlign w:val="center"/>
          </w:tcPr>
          <w:p w14:paraId="119FCAAC">
            <w:pPr>
              <w:jc w:val="right"/>
              <w:rPr>
                <w:rFonts w:hint="eastAsia" w:ascii="宋体" w:hAnsi="宋体" w:eastAsia="宋体" w:cs="宋体"/>
                <w:color w:val="000000"/>
                <w:kern w:val="0"/>
                <w:sz w:val="20"/>
                <w:szCs w:val="20"/>
                <w:u w:val="none"/>
              </w:rPr>
            </w:pPr>
          </w:p>
        </w:tc>
      </w:tr>
      <w:tr w14:paraId="492AE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74" w:type="dxa"/>
            <w:gridSpan w:val="7"/>
            <w:tcBorders>
              <w:top w:val="nil"/>
              <w:left w:val="nil"/>
              <w:bottom w:val="nil"/>
              <w:right w:val="nil"/>
            </w:tcBorders>
            <w:shd w:val="clear" w:color="auto" w:fill="auto"/>
            <w:noWrap/>
            <w:vAlign w:val="center"/>
          </w:tcPr>
          <w:p w14:paraId="0DC785F9">
            <w:pPr>
              <w:textAlignment w:val="center"/>
              <w:rPr>
                <w:rFonts w:hint="eastAsia" w:ascii="宋体" w:hAnsi="宋体" w:eastAsia="宋体" w:cs="宋体"/>
                <w:color w:val="000000"/>
                <w:kern w:val="0"/>
                <w:sz w:val="20"/>
                <w:szCs w:val="20"/>
                <w:u w:val="none"/>
              </w:rPr>
            </w:pPr>
            <w:r>
              <w:rPr>
                <w:rFonts w:hint="eastAsia" w:ascii="宋体" w:hAnsi="宋体" w:eastAsia="宋体" w:cs="宋体"/>
                <w:color w:val="000000"/>
                <w:kern w:val="0"/>
                <w:sz w:val="20"/>
                <w:szCs w:val="20"/>
                <w:u w:val="none"/>
              </w:rPr>
              <w:t>注：本表反映部门本年度国有资本经营预算财政拨款支出情况。</w:t>
            </w:r>
          </w:p>
        </w:tc>
      </w:tr>
      <w:tr w14:paraId="58EA7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74" w:type="dxa"/>
            <w:gridSpan w:val="7"/>
            <w:tcBorders>
              <w:top w:val="nil"/>
              <w:left w:val="nil"/>
              <w:bottom w:val="nil"/>
              <w:right w:val="nil"/>
            </w:tcBorders>
            <w:shd w:val="clear" w:color="auto" w:fill="auto"/>
            <w:noWrap/>
            <w:vAlign w:val="center"/>
          </w:tcPr>
          <w:p w14:paraId="17778141">
            <w:pPr>
              <w:textAlignment w:val="center"/>
              <w:rPr>
                <w:rFonts w:hint="eastAsia" w:ascii="宋体" w:hAnsi="宋体" w:eastAsia="宋体" w:cs="宋体"/>
                <w:color w:val="000000"/>
                <w:kern w:val="0"/>
                <w:sz w:val="20"/>
                <w:szCs w:val="20"/>
                <w:u w:val="none"/>
              </w:rPr>
            </w:pPr>
            <w:r>
              <w:rPr>
                <w:rFonts w:hint="eastAsia" w:ascii="宋体" w:hAnsi="宋体" w:eastAsia="宋体" w:cs="宋体"/>
                <w:color w:val="000000"/>
                <w:kern w:val="0"/>
                <w:sz w:val="20"/>
                <w:szCs w:val="20"/>
                <w:u w:val="none"/>
              </w:rPr>
              <w:t>1栏各行＝（2＋3）栏各行。</w:t>
            </w:r>
          </w:p>
        </w:tc>
      </w:tr>
    </w:tbl>
    <w:p w14:paraId="784119B7">
      <w:pPr>
        <w:pStyle w:val="3"/>
        <w:rPr>
          <w:rFonts w:hint="eastAsia"/>
          <w:sz w:val="24"/>
          <w:szCs w:val="24"/>
          <w:u w:val="none"/>
        </w:rPr>
      </w:pPr>
      <w:r>
        <w:rPr>
          <w:rStyle w:val="10"/>
          <w:rFonts w:hint="eastAsia" w:ascii="宋体" w:hAnsi="宋体" w:eastAsia="宋体" w:cs="宋体"/>
          <w:bCs/>
          <w:kern w:val="44"/>
          <w:sz w:val="24"/>
          <w:szCs w:val="24"/>
          <w:u w:val="none"/>
        </w:rPr>
        <w:t>本</w:t>
      </w:r>
      <w:r>
        <w:rPr>
          <w:rStyle w:val="10"/>
          <w:rFonts w:hint="eastAsia" w:cs="宋体"/>
          <w:bCs/>
          <w:kern w:val="44"/>
          <w:sz w:val="24"/>
          <w:szCs w:val="24"/>
          <w:u w:val="none"/>
          <w:lang w:eastAsia="zh-CN"/>
        </w:rPr>
        <w:t>单位</w:t>
      </w:r>
      <w:r>
        <w:rPr>
          <w:rStyle w:val="10"/>
          <w:rFonts w:hint="eastAsia" w:ascii="宋体" w:hAnsi="宋体" w:eastAsia="宋体" w:cs="宋体"/>
          <w:bCs/>
          <w:kern w:val="44"/>
          <w:sz w:val="24"/>
          <w:szCs w:val="24"/>
          <w:u w:val="none"/>
        </w:rPr>
        <w:t xml:space="preserve">无国有资本经营预算支出。 </w:t>
      </w:r>
    </w:p>
    <w:p w14:paraId="2E7324EC">
      <w:pPr>
        <w:pStyle w:val="3"/>
        <w:rPr>
          <w:rFonts w:hint="eastAsia"/>
          <w:u w:val="none"/>
        </w:rPr>
      </w:pPr>
    </w:p>
    <w:p w14:paraId="1D538E71">
      <w:pPr>
        <w:pStyle w:val="3"/>
        <w:rPr>
          <w:rFonts w:hint="eastAsia"/>
          <w:u w:val="none"/>
        </w:rPr>
      </w:pPr>
    </w:p>
    <w:p w14:paraId="45B7B07E">
      <w:pPr>
        <w:pStyle w:val="3"/>
        <w:rPr>
          <w:rFonts w:hint="eastAsia"/>
          <w:u w:val="none"/>
        </w:rPr>
      </w:pPr>
    </w:p>
    <w:p w14:paraId="2841C4C9">
      <w:pPr>
        <w:pStyle w:val="3"/>
        <w:rPr>
          <w:rFonts w:hint="eastAsia"/>
          <w:u w:val="none"/>
        </w:rPr>
      </w:pPr>
    </w:p>
    <w:p w14:paraId="18F8EB26">
      <w:pPr>
        <w:pStyle w:val="3"/>
        <w:rPr>
          <w:rFonts w:hint="eastAsia"/>
          <w:u w:val="none"/>
        </w:rPr>
      </w:pPr>
    </w:p>
    <w:p w14:paraId="23497B86">
      <w:pPr>
        <w:pStyle w:val="3"/>
        <w:rPr>
          <w:rFonts w:hint="eastAsia"/>
          <w:u w:val="none"/>
        </w:rPr>
      </w:pPr>
    </w:p>
    <w:p w14:paraId="16A9D1CF">
      <w:pPr>
        <w:pStyle w:val="3"/>
        <w:rPr>
          <w:rFonts w:hint="eastAsia"/>
          <w:u w:val="none"/>
        </w:rPr>
      </w:pPr>
    </w:p>
    <w:p w14:paraId="2E22DA29">
      <w:pPr>
        <w:pStyle w:val="3"/>
        <w:rPr>
          <w:rFonts w:hint="eastAsia"/>
          <w:u w:val="none"/>
        </w:rPr>
      </w:pPr>
    </w:p>
    <w:p w14:paraId="05F87A92">
      <w:pPr>
        <w:pStyle w:val="3"/>
        <w:rPr>
          <w:rFonts w:hint="eastAsia"/>
          <w:u w:val="none"/>
        </w:rPr>
      </w:pPr>
    </w:p>
    <w:p w14:paraId="099785EA">
      <w:pPr>
        <w:pStyle w:val="3"/>
        <w:rPr>
          <w:rFonts w:hint="eastAsia"/>
          <w:u w:val="none"/>
        </w:rPr>
      </w:pPr>
    </w:p>
    <w:p w14:paraId="12FA97B7">
      <w:pPr>
        <w:pStyle w:val="3"/>
        <w:ind w:left="0" w:leftChars="0" w:firstLine="0" w:firstLineChars="0"/>
        <w:rPr>
          <w:rFonts w:hint="eastAsia"/>
          <w:u w:val="none"/>
        </w:rPr>
        <w:sectPr>
          <w:pgSz w:w="16783" w:h="11850" w:orient="landscape"/>
          <w:pgMar w:top="1440" w:right="1080" w:bottom="1440" w:left="1080" w:header="851" w:footer="992" w:gutter="0"/>
          <w:cols w:space="425" w:num="1"/>
          <w:docGrid w:type="lines" w:linePitch="312" w:charSpace="0"/>
        </w:sectPr>
      </w:pPr>
    </w:p>
    <w:tbl>
      <w:tblPr>
        <w:tblStyle w:val="7"/>
        <w:tblW w:w="14653" w:type="dxa"/>
        <w:tblInd w:w="0" w:type="dxa"/>
        <w:shd w:val="clear" w:color="auto" w:fill="auto"/>
        <w:tblLayout w:type="fixed"/>
        <w:tblCellMar>
          <w:top w:w="0" w:type="dxa"/>
          <w:left w:w="0" w:type="dxa"/>
          <w:bottom w:w="0" w:type="dxa"/>
          <w:right w:w="0" w:type="dxa"/>
        </w:tblCellMar>
      </w:tblPr>
      <w:tblGrid>
        <w:gridCol w:w="2181"/>
        <w:gridCol w:w="3430"/>
        <w:gridCol w:w="1322"/>
        <w:gridCol w:w="965"/>
        <w:gridCol w:w="965"/>
        <w:gridCol w:w="965"/>
        <w:gridCol w:w="965"/>
        <w:gridCol w:w="965"/>
        <w:gridCol w:w="965"/>
        <w:gridCol w:w="965"/>
        <w:gridCol w:w="965"/>
      </w:tblGrid>
      <w:tr w14:paraId="0A9A2526">
        <w:tblPrEx>
          <w:shd w:val="clear" w:color="auto" w:fill="auto"/>
          <w:tblCellMar>
            <w:top w:w="0" w:type="dxa"/>
            <w:left w:w="0" w:type="dxa"/>
            <w:bottom w:w="0" w:type="dxa"/>
            <w:right w:w="0" w:type="dxa"/>
          </w:tblCellMar>
        </w:tblPrEx>
        <w:trPr>
          <w:trHeight w:val="405" w:hRule="atLeast"/>
        </w:trPr>
        <w:tc>
          <w:tcPr>
            <w:tcW w:w="2181" w:type="dxa"/>
            <w:tcBorders>
              <w:top w:val="nil"/>
              <w:left w:val="nil"/>
              <w:bottom w:val="nil"/>
              <w:right w:val="nil"/>
            </w:tcBorders>
            <w:shd w:val="clear" w:color="auto" w:fill="auto"/>
            <w:noWrap/>
            <w:tcMar>
              <w:top w:w="15" w:type="dxa"/>
              <w:left w:w="15" w:type="dxa"/>
              <w:right w:w="15" w:type="dxa"/>
            </w:tcMar>
            <w:vAlign w:val="center"/>
          </w:tcPr>
          <w:p w14:paraId="2BB693F8">
            <w:pPr>
              <w:keepNext w:val="0"/>
              <w:keepLines w:val="0"/>
              <w:widowControl/>
              <w:suppressLineNumbers w:val="0"/>
              <w:jc w:val="lef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表</w:t>
            </w:r>
            <w:r>
              <w:rPr>
                <w:rFonts w:hint="eastAsia" w:ascii="宋体" w:hAnsi="宋体" w:cs="宋体"/>
                <w:i w:val="0"/>
                <w:color w:val="000000"/>
                <w:kern w:val="0"/>
                <w:sz w:val="22"/>
                <w:szCs w:val="22"/>
                <w:u w:val="none"/>
                <w:lang w:val="en-US" w:eastAsia="zh-CN" w:bidi="ar"/>
              </w:rPr>
              <w:t>10</w:t>
            </w:r>
          </w:p>
        </w:tc>
        <w:tc>
          <w:tcPr>
            <w:tcW w:w="3430" w:type="dxa"/>
            <w:tcBorders>
              <w:top w:val="nil"/>
              <w:left w:val="nil"/>
              <w:bottom w:val="nil"/>
              <w:right w:val="nil"/>
            </w:tcBorders>
            <w:shd w:val="clear" w:color="auto" w:fill="auto"/>
            <w:noWrap/>
            <w:tcMar>
              <w:top w:w="15" w:type="dxa"/>
              <w:left w:w="15" w:type="dxa"/>
              <w:right w:w="15" w:type="dxa"/>
            </w:tcMar>
            <w:vAlign w:val="center"/>
          </w:tcPr>
          <w:p w14:paraId="793B9D25">
            <w:pPr>
              <w:jc w:val="center"/>
              <w:rPr>
                <w:rFonts w:hint="eastAsia" w:ascii="宋体" w:hAnsi="宋体" w:eastAsia="宋体" w:cs="宋体"/>
                <w:i w:val="0"/>
                <w:color w:val="000000"/>
                <w:sz w:val="22"/>
                <w:szCs w:val="22"/>
                <w:u w:val="none"/>
              </w:rPr>
            </w:pPr>
          </w:p>
        </w:tc>
        <w:tc>
          <w:tcPr>
            <w:tcW w:w="1322" w:type="dxa"/>
            <w:tcBorders>
              <w:top w:val="nil"/>
              <w:left w:val="nil"/>
              <w:bottom w:val="nil"/>
              <w:right w:val="nil"/>
            </w:tcBorders>
            <w:shd w:val="clear" w:color="auto" w:fill="auto"/>
            <w:noWrap/>
            <w:tcMar>
              <w:top w:w="15" w:type="dxa"/>
              <w:left w:w="15" w:type="dxa"/>
              <w:right w:w="15" w:type="dxa"/>
            </w:tcMar>
            <w:vAlign w:val="center"/>
          </w:tcPr>
          <w:p w14:paraId="35F3EBDC">
            <w:pPr>
              <w:jc w:val="center"/>
              <w:rPr>
                <w:rFonts w:hint="eastAsia" w:ascii="宋体" w:hAnsi="宋体" w:eastAsia="宋体" w:cs="宋体"/>
                <w:i w:val="0"/>
                <w:color w:val="000000"/>
                <w:sz w:val="22"/>
                <w:szCs w:val="22"/>
                <w:u w:val="none"/>
              </w:rPr>
            </w:pPr>
          </w:p>
        </w:tc>
        <w:tc>
          <w:tcPr>
            <w:tcW w:w="965" w:type="dxa"/>
            <w:tcBorders>
              <w:top w:val="nil"/>
              <w:left w:val="nil"/>
              <w:bottom w:val="nil"/>
              <w:right w:val="nil"/>
            </w:tcBorders>
            <w:shd w:val="clear" w:color="auto" w:fill="auto"/>
            <w:noWrap/>
            <w:tcMar>
              <w:top w:w="15" w:type="dxa"/>
              <w:left w:w="15" w:type="dxa"/>
              <w:right w:w="15" w:type="dxa"/>
            </w:tcMar>
            <w:vAlign w:val="center"/>
          </w:tcPr>
          <w:p w14:paraId="7A0F0358">
            <w:pPr>
              <w:jc w:val="center"/>
              <w:rPr>
                <w:rFonts w:hint="eastAsia" w:ascii="宋体" w:hAnsi="宋体" w:eastAsia="宋体" w:cs="宋体"/>
                <w:i w:val="0"/>
                <w:color w:val="000000"/>
                <w:sz w:val="22"/>
                <w:szCs w:val="22"/>
                <w:u w:val="none"/>
              </w:rPr>
            </w:pPr>
          </w:p>
        </w:tc>
        <w:tc>
          <w:tcPr>
            <w:tcW w:w="965" w:type="dxa"/>
            <w:tcBorders>
              <w:top w:val="nil"/>
              <w:left w:val="nil"/>
              <w:bottom w:val="nil"/>
              <w:right w:val="nil"/>
            </w:tcBorders>
            <w:shd w:val="clear" w:color="auto" w:fill="auto"/>
            <w:noWrap/>
            <w:tcMar>
              <w:top w:w="15" w:type="dxa"/>
              <w:left w:w="15" w:type="dxa"/>
              <w:right w:w="15" w:type="dxa"/>
            </w:tcMar>
            <w:vAlign w:val="center"/>
          </w:tcPr>
          <w:p w14:paraId="1B90EBCC">
            <w:pPr>
              <w:jc w:val="center"/>
              <w:rPr>
                <w:rFonts w:hint="eastAsia" w:ascii="宋体" w:hAnsi="宋体" w:eastAsia="宋体" w:cs="宋体"/>
                <w:i w:val="0"/>
                <w:color w:val="000000"/>
                <w:sz w:val="22"/>
                <w:szCs w:val="22"/>
                <w:u w:val="none"/>
              </w:rPr>
            </w:pPr>
          </w:p>
        </w:tc>
        <w:tc>
          <w:tcPr>
            <w:tcW w:w="965" w:type="dxa"/>
            <w:tcBorders>
              <w:top w:val="nil"/>
              <w:left w:val="nil"/>
              <w:bottom w:val="nil"/>
              <w:right w:val="nil"/>
            </w:tcBorders>
            <w:shd w:val="clear" w:color="auto" w:fill="auto"/>
            <w:noWrap/>
            <w:tcMar>
              <w:top w:w="15" w:type="dxa"/>
              <w:left w:w="15" w:type="dxa"/>
              <w:right w:w="15" w:type="dxa"/>
            </w:tcMar>
            <w:vAlign w:val="center"/>
          </w:tcPr>
          <w:p w14:paraId="331EF054">
            <w:pPr>
              <w:jc w:val="center"/>
              <w:rPr>
                <w:rFonts w:hint="eastAsia" w:ascii="宋体" w:hAnsi="宋体" w:eastAsia="宋体" w:cs="宋体"/>
                <w:i w:val="0"/>
                <w:color w:val="000000"/>
                <w:sz w:val="22"/>
                <w:szCs w:val="22"/>
                <w:u w:val="none"/>
              </w:rPr>
            </w:pPr>
          </w:p>
        </w:tc>
        <w:tc>
          <w:tcPr>
            <w:tcW w:w="965" w:type="dxa"/>
            <w:tcBorders>
              <w:top w:val="nil"/>
              <w:left w:val="nil"/>
              <w:bottom w:val="nil"/>
              <w:right w:val="nil"/>
            </w:tcBorders>
            <w:shd w:val="clear" w:color="auto" w:fill="auto"/>
            <w:noWrap/>
            <w:tcMar>
              <w:top w:w="15" w:type="dxa"/>
              <w:left w:w="15" w:type="dxa"/>
              <w:right w:w="15" w:type="dxa"/>
            </w:tcMar>
            <w:vAlign w:val="center"/>
          </w:tcPr>
          <w:p w14:paraId="027D0354">
            <w:pPr>
              <w:jc w:val="center"/>
              <w:rPr>
                <w:rFonts w:hint="eastAsia" w:ascii="宋体" w:hAnsi="宋体" w:eastAsia="宋体" w:cs="宋体"/>
                <w:i w:val="0"/>
                <w:color w:val="000000"/>
                <w:sz w:val="22"/>
                <w:szCs w:val="22"/>
                <w:u w:val="none"/>
              </w:rPr>
            </w:pPr>
          </w:p>
        </w:tc>
        <w:tc>
          <w:tcPr>
            <w:tcW w:w="965" w:type="dxa"/>
            <w:tcBorders>
              <w:top w:val="nil"/>
              <w:left w:val="nil"/>
              <w:bottom w:val="nil"/>
              <w:right w:val="nil"/>
            </w:tcBorders>
            <w:shd w:val="clear" w:color="auto" w:fill="auto"/>
            <w:noWrap/>
            <w:tcMar>
              <w:top w:w="15" w:type="dxa"/>
              <w:left w:w="15" w:type="dxa"/>
              <w:right w:w="15" w:type="dxa"/>
            </w:tcMar>
            <w:vAlign w:val="center"/>
          </w:tcPr>
          <w:p w14:paraId="3C1E671D">
            <w:pPr>
              <w:jc w:val="center"/>
              <w:rPr>
                <w:rFonts w:hint="eastAsia" w:ascii="宋体" w:hAnsi="宋体" w:eastAsia="宋体" w:cs="宋体"/>
                <w:i w:val="0"/>
                <w:color w:val="000000"/>
                <w:sz w:val="22"/>
                <w:szCs w:val="22"/>
                <w:u w:val="none"/>
              </w:rPr>
            </w:pPr>
          </w:p>
        </w:tc>
        <w:tc>
          <w:tcPr>
            <w:tcW w:w="965" w:type="dxa"/>
            <w:tcBorders>
              <w:top w:val="nil"/>
              <w:left w:val="nil"/>
              <w:bottom w:val="nil"/>
              <w:right w:val="nil"/>
            </w:tcBorders>
            <w:shd w:val="clear" w:color="auto" w:fill="auto"/>
            <w:noWrap/>
            <w:tcMar>
              <w:top w:w="15" w:type="dxa"/>
              <w:left w:w="15" w:type="dxa"/>
              <w:right w:w="15" w:type="dxa"/>
            </w:tcMar>
            <w:vAlign w:val="center"/>
          </w:tcPr>
          <w:p w14:paraId="08859B25">
            <w:pPr>
              <w:jc w:val="center"/>
              <w:rPr>
                <w:rFonts w:hint="eastAsia" w:ascii="宋体" w:hAnsi="宋体" w:eastAsia="宋体" w:cs="宋体"/>
                <w:i w:val="0"/>
                <w:color w:val="000000"/>
                <w:sz w:val="22"/>
                <w:szCs w:val="22"/>
                <w:u w:val="none"/>
              </w:rPr>
            </w:pPr>
          </w:p>
        </w:tc>
        <w:tc>
          <w:tcPr>
            <w:tcW w:w="965" w:type="dxa"/>
            <w:tcBorders>
              <w:top w:val="nil"/>
              <w:left w:val="nil"/>
              <w:bottom w:val="nil"/>
              <w:right w:val="nil"/>
            </w:tcBorders>
            <w:shd w:val="clear" w:color="auto" w:fill="auto"/>
            <w:noWrap/>
            <w:tcMar>
              <w:top w:w="15" w:type="dxa"/>
              <w:left w:w="15" w:type="dxa"/>
              <w:right w:w="15" w:type="dxa"/>
            </w:tcMar>
            <w:vAlign w:val="center"/>
          </w:tcPr>
          <w:p w14:paraId="36949D6C">
            <w:pPr>
              <w:jc w:val="center"/>
              <w:rPr>
                <w:rFonts w:hint="eastAsia" w:ascii="宋体" w:hAnsi="宋体" w:eastAsia="宋体" w:cs="宋体"/>
                <w:i w:val="0"/>
                <w:color w:val="000000"/>
                <w:sz w:val="22"/>
                <w:szCs w:val="22"/>
                <w:u w:val="none"/>
              </w:rPr>
            </w:pPr>
          </w:p>
        </w:tc>
        <w:tc>
          <w:tcPr>
            <w:tcW w:w="965" w:type="dxa"/>
            <w:tcBorders>
              <w:top w:val="nil"/>
              <w:left w:val="nil"/>
              <w:bottom w:val="nil"/>
              <w:right w:val="nil"/>
            </w:tcBorders>
            <w:shd w:val="clear" w:color="auto" w:fill="auto"/>
            <w:noWrap/>
            <w:tcMar>
              <w:top w:w="15" w:type="dxa"/>
              <w:left w:w="15" w:type="dxa"/>
              <w:right w:w="15" w:type="dxa"/>
            </w:tcMar>
            <w:vAlign w:val="center"/>
          </w:tcPr>
          <w:p w14:paraId="2E985D14">
            <w:pPr>
              <w:jc w:val="center"/>
              <w:rPr>
                <w:rFonts w:hint="eastAsia" w:ascii="宋体" w:hAnsi="宋体" w:eastAsia="宋体" w:cs="宋体"/>
                <w:i w:val="0"/>
                <w:color w:val="000000"/>
                <w:sz w:val="22"/>
                <w:szCs w:val="22"/>
                <w:u w:val="none"/>
              </w:rPr>
            </w:pPr>
          </w:p>
        </w:tc>
      </w:tr>
      <w:tr w14:paraId="042A9840">
        <w:tblPrEx>
          <w:shd w:val="clear" w:color="auto" w:fill="auto"/>
          <w:tblCellMar>
            <w:top w:w="0" w:type="dxa"/>
            <w:left w:w="0" w:type="dxa"/>
            <w:bottom w:w="0" w:type="dxa"/>
            <w:right w:w="0" w:type="dxa"/>
          </w:tblCellMar>
        </w:tblPrEx>
        <w:trPr>
          <w:trHeight w:val="750" w:hRule="atLeast"/>
        </w:trPr>
        <w:tc>
          <w:tcPr>
            <w:tcW w:w="14653" w:type="dxa"/>
            <w:gridSpan w:val="11"/>
            <w:tcBorders>
              <w:top w:val="nil"/>
              <w:left w:val="nil"/>
              <w:bottom w:val="nil"/>
              <w:right w:val="nil"/>
            </w:tcBorders>
            <w:shd w:val="clear" w:color="auto" w:fill="auto"/>
            <w:noWrap/>
            <w:tcMar>
              <w:top w:w="15" w:type="dxa"/>
              <w:left w:w="15" w:type="dxa"/>
              <w:right w:w="15" w:type="dxa"/>
            </w:tcMar>
            <w:vAlign w:val="center"/>
          </w:tcPr>
          <w:p w14:paraId="4D391FED">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项目支出表</w:t>
            </w:r>
          </w:p>
        </w:tc>
      </w:tr>
      <w:tr w14:paraId="0029F919">
        <w:tblPrEx>
          <w:shd w:val="clear" w:color="auto" w:fill="auto"/>
          <w:tblCellMar>
            <w:top w:w="0" w:type="dxa"/>
            <w:left w:w="0" w:type="dxa"/>
            <w:bottom w:w="0" w:type="dxa"/>
            <w:right w:w="0" w:type="dxa"/>
          </w:tblCellMar>
        </w:tblPrEx>
        <w:trPr>
          <w:trHeight w:val="420" w:hRule="atLeast"/>
        </w:trPr>
        <w:tc>
          <w:tcPr>
            <w:tcW w:w="5611" w:type="dxa"/>
            <w:gridSpan w:val="2"/>
            <w:tcBorders>
              <w:top w:val="nil"/>
              <w:left w:val="nil"/>
              <w:bottom w:val="nil"/>
              <w:right w:val="nil"/>
            </w:tcBorders>
            <w:shd w:val="clear" w:color="auto" w:fill="auto"/>
            <w:noWrap/>
            <w:tcMar>
              <w:top w:w="15" w:type="dxa"/>
              <w:left w:w="15" w:type="dxa"/>
              <w:right w:w="15" w:type="dxa"/>
            </w:tcMar>
            <w:vAlign w:val="center"/>
          </w:tcPr>
          <w:p w14:paraId="64DFBEDC">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[125]武汉市黄陂区蔡家榨街道</w:t>
            </w:r>
          </w:p>
        </w:tc>
        <w:tc>
          <w:tcPr>
            <w:tcW w:w="1322" w:type="dxa"/>
            <w:tcBorders>
              <w:top w:val="nil"/>
              <w:left w:val="nil"/>
              <w:bottom w:val="nil"/>
              <w:right w:val="nil"/>
            </w:tcBorders>
            <w:shd w:val="clear" w:color="auto" w:fill="auto"/>
            <w:noWrap/>
            <w:tcMar>
              <w:top w:w="15" w:type="dxa"/>
              <w:left w:w="15" w:type="dxa"/>
              <w:right w:w="15" w:type="dxa"/>
            </w:tcMar>
            <w:vAlign w:val="center"/>
          </w:tcPr>
          <w:p w14:paraId="5F8C793D">
            <w:pPr>
              <w:jc w:val="center"/>
              <w:rPr>
                <w:rFonts w:hint="eastAsia" w:ascii="宋体" w:hAnsi="宋体" w:eastAsia="宋体" w:cs="宋体"/>
                <w:i w:val="0"/>
                <w:color w:val="000000"/>
                <w:sz w:val="22"/>
                <w:szCs w:val="22"/>
                <w:u w:val="none"/>
              </w:rPr>
            </w:pPr>
          </w:p>
        </w:tc>
        <w:tc>
          <w:tcPr>
            <w:tcW w:w="965" w:type="dxa"/>
            <w:tcBorders>
              <w:top w:val="nil"/>
              <w:left w:val="nil"/>
              <w:bottom w:val="nil"/>
              <w:right w:val="nil"/>
            </w:tcBorders>
            <w:shd w:val="clear" w:color="auto" w:fill="auto"/>
            <w:noWrap/>
            <w:tcMar>
              <w:top w:w="15" w:type="dxa"/>
              <w:left w:w="15" w:type="dxa"/>
              <w:right w:w="15" w:type="dxa"/>
            </w:tcMar>
            <w:vAlign w:val="center"/>
          </w:tcPr>
          <w:p w14:paraId="55829698">
            <w:pPr>
              <w:jc w:val="center"/>
              <w:rPr>
                <w:rFonts w:hint="eastAsia" w:ascii="宋体" w:hAnsi="宋体" w:eastAsia="宋体" w:cs="宋体"/>
                <w:i w:val="0"/>
                <w:color w:val="000000"/>
                <w:sz w:val="22"/>
                <w:szCs w:val="22"/>
                <w:u w:val="none"/>
              </w:rPr>
            </w:pPr>
          </w:p>
        </w:tc>
        <w:tc>
          <w:tcPr>
            <w:tcW w:w="965" w:type="dxa"/>
            <w:tcBorders>
              <w:top w:val="nil"/>
              <w:left w:val="nil"/>
              <w:bottom w:val="nil"/>
              <w:right w:val="nil"/>
            </w:tcBorders>
            <w:shd w:val="clear" w:color="auto" w:fill="auto"/>
            <w:noWrap/>
            <w:tcMar>
              <w:top w:w="15" w:type="dxa"/>
              <w:left w:w="15" w:type="dxa"/>
              <w:right w:w="15" w:type="dxa"/>
            </w:tcMar>
            <w:vAlign w:val="center"/>
          </w:tcPr>
          <w:p w14:paraId="68F12A13">
            <w:pPr>
              <w:jc w:val="center"/>
              <w:rPr>
                <w:rFonts w:hint="eastAsia" w:ascii="宋体" w:hAnsi="宋体" w:eastAsia="宋体" w:cs="宋体"/>
                <w:i w:val="0"/>
                <w:color w:val="000000"/>
                <w:sz w:val="22"/>
                <w:szCs w:val="22"/>
                <w:u w:val="none"/>
              </w:rPr>
            </w:pPr>
          </w:p>
        </w:tc>
        <w:tc>
          <w:tcPr>
            <w:tcW w:w="965" w:type="dxa"/>
            <w:tcBorders>
              <w:top w:val="nil"/>
              <w:left w:val="nil"/>
              <w:bottom w:val="nil"/>
              <w:right w:val="nil"/>
            </w:tcBorders>
            <w:shd w:val="clear" w:color="auto" w:fill="auto"/>
            <w:noWrap/>
            <w:tcMar>
              <w:top w:w="15" w:type="dxa"/>
              <w:left w:w="15" w:type="dxa"/>
              <w:right w:w="15" w:type="dxa"/>
            </w:tcMar>
            <w:vAlign w:val="center"/>
          </w:tcPr>
          <w:p w14:paraId="176B5168">
            <w:pPr>
              <w:jc w:val="center"/>
              <w:rPr>
                <w:rFonts w:hint="eastAsia" w:ascii="宋体" w:hAnsi="宋体" w:eastAsia="宋体" w:cs="宋体"/>
                <w:i w:val="0"/>
                <w:color w:val="000000"/>
                <w:sz w:val="22"/>
                <w:szCs w:val="22"/>
                <w:u w:val="none"/>
              </w:rPr>
            </w:pPr>
          </w:p>
        </w:tc>
        <w:tc>
          <w:tcPr>
            <w:tcW w:w="965" w:type="dxa"/>
            <w:tcBorders>
              <w:top w:val="nil"/>
              <w:left w:val="nil"/>
              <w:bottom w:val="nil"/>
              <w:right w:val="nil"/>
            </w:tcBorders>
            <w:shd w:val="clear" w:color="auto" w:fill="auto"/>
            <w:noWrap/>
            <w:tcMar>
              <w:top w:w="15" w:type="dxa"/>
              <w:left w:w="15" w:type="dxa"/>
              <w:right w:w="15" w:type="dxa"/>
            </w:tcMar>
            <w:vAlign w:val="center"/>
          </w:tcPr>
          <w:p w14:paraId="49E90CA5">
            <w:pPr>
              <w:jc w:val="center"/>
              <w:rPr>
                <w:rFonts w:hint="eastAsia" w:ascii="宋体" w:hAnsi="宋体" w:eastAsia="宋体" w:cs="宋体"/>
                <w:i w:val="0"/>
                <w:color w:val="000000"/>
                <w:sz w:val="22"/>
                <w:szCs w:val="22"/>
                <w:u w:val="none"/>
              </w:rPr>
            </w:pPr>
          </w:p>
        </w:tc>
        <w:tc>
          <w:tcPr>
            <w:tcW w:w="965" w:type="dxa"/>
            <w:tcBorders>
              <w:top w:val="nil"/>
              <w:left w:val="nil"/>
              <w:bottom w:val="nil"/>
              <w:right w:val="nil"/>
            </w:tcBorders>
            <w:shd w:val="clear" w:color="auto" w:fill="auto"/>
            <w:noWrap/>
            <w:tcMar>
              <w:top w:w="15" w:type="dxa"/>
              <w:left w:w="15" w:type="dxa"/>
              <w:right w:w="15" w:type="dxa"/>
            </w:tcMar>
            <w:vAlign w:val="center"/>
          </w:tcPr>
          <w:p w14:paraId="7CEF86C1">
            <w:pPr>
              <w:jc w:val="center"/>
              <w:rPr>
                <w:rFonts w:hint="eastAsia" w:ascii="宋体" w:hAnsi="宋体" w:eastAsia="宋体" w:cs="宋体"/>
                <w:i w:val="0"/>
                <w:color w:val="000000"/>
                <w:sz w:val="22"/>
                <w:szCs w:val="22"/>
                <w:u w:val="none"/>
              </w:rPr>
            </w:pPr>
          </w:p>
        </w:tc>
        <w:tc>
          <w:tcPr>
            <w:tcW w:w="965" w:type="dxa"/>
            <w:tcBorders>
              <w:top w:val="nil"/>
              <w:left w:val="nil"/>
              <w:bottom w:val="nil"/>
              <w:right w:val="nil"/>
            </w:tcBorders>
            <w:shd w:val="clear" w:color="auto" w:fill="auto"/>
            <w:noWrap/>
            <w:tcMar>
              <w:top w:w="15" w:type="dxa"/>
              <w:left w:w="15" w:type="dxa"/>
              <w:right w:w="15" w:type="dxa"/>
            </w:tcMar>
            <w:vAlign w:val="center"/>
          </w:tcPr>
          <w:p w14:paraId="6D16DA6F">
            <w:pPr>
              <w:jc w:val="center"/>
              <w:rPr>
                <w:rFonts w:hint="eastAsia" w:ascii="宋体" w:hAnsi="宋体" w:eastAsia="宋体" w:cs="宋体"/>
                <w:i w:val="0"/>
                <w:color w:val="000000"/>
                <w:sz w:val="22"/>
                <w:szCs w:val="22"/>
                <w:u w:val="none"/>
              </w:rPr>
            </w:pPr>
          </w:p>
        </w:tc>
        <w:tc>
          <w:tcPr>
            <w:tcW w:w="1930" w:type="dxa"/>
            <w:gridSpan w:val="2"/>
            <w:tcBorders>
              <w:top w:val="nil"/>
              <w:left w:val="nil"/>
              <w:bottom w:val="nil"/>
              <w:right w:val="nil"/>
            </w:tcBorders>
            <w:shd w:val="clear" w:color="auto" w:fill="auto"/>
            <w:noWrap/>
            <w:tcMar>
              <w:top w:w="15" w:type="dxa"/>
              <w:left w:w="15" w:type="dxa"/>
              <w:right w:w="15" w:type="dxa"/>
            </w:tcMar>
            <w:vAlign w:val="center"/>
          </w:tcPr>
          <w:p w14:paraId="0206E33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单位：万元</w:t>
            </w:r>
          </w:p>
        </w:tc>
      </w:tr>
      <w:tr w14:paraId="314C17E1">
        <w:tblPrEx>
          <w:shd w:val="clear" w:color="auto" w:fill="auto"/>
          <w:tblCellMar>
            <w:top w:w="0" w:type="dxa"/>
            <w:left w:w="0" w:type="dxa"/>
            <w:bottom w:w="0" w:type="dxa"/>
            <w:right w:w="0" w:type="dxa"/>
          </w:tblCellMar>
        </w:tblPrEx>
        <w:trPr>
          <w:trHeight w:val="420" w:hRule="atLeast"/>
        </w:trPr>
        <w:tc>
          <w:tcPr>
            <w:tcW w:w="218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3986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项目分类</w:t>
            </w:r>
          </w:p>
        </w:tc>
        <w:tc>
          <w:tcPr>
            <w:tcW w:w="34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7E06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3116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28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A1C7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本年拨款</w:t>
            </w:r>
          </w:p>
        </w:tc>
        <w:tc>
          <w:tcPr>
            <w:tcW w:w="28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6724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财政拨款结转结余</w:t>
            </w:r>
          </w:p>
        </w:tc>
        <w:tc>
          <w:tcPr>
            <w:tcW w:w="9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5560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财政专户管理资金</w:t>
            </w:r>
          </w:p>
        </w:tc>
        <w:tc>
          <w:tcPr>
            <w:tcW w:w="9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4F88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单位资金</w:t>
            </w:r>
          </w:p>
        </w:tc>
      </w:tr>
      <w:tr w14:paraId="6A9BA967">
        <w:tblPrEx>
          <w:shd w:val="clear" w:color="auto" w:fill="auto"/>
          <w:tblCellMar>
            <w:top w:w="0" w:type="dxa"/>
            <w:left w:w="0" w:type="dxa"/>
            <w:bottom w:w="0" w:type="dxa"/>
            <w:right w:w="0" w:type="dxa"/>
          </w:tblCellMar>
        </w:tblPrEx>
        <w:trPr>
          <w:trHeight w:val="840" w:hRule="atLeast"/>
        </w:trPr>
        <w:tc>
          <w:tcPr>
            <w:tcW w:w="218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7BE30">
            <w:pPr>
              <w:jc w:val="center"/>
              <w:rPr>
                <w:rFonts w:hint="eastAsia" w:ascii="宋体" w:hAnsi="宋体" w:eastAsia="宋体" w:cs="宋体"/>
                <w:b/>
                <w:i w:val="0"/>
                <w:color w:val="000000"/>
                <w:sz w:val="22"/>
                <w:szCs w:val="22"/>
                <w:u w:val="none"/>
              </w:rPr>
            </w:pPr>
          </w:p>
        </w:tc>
        <w:tc>
          <w:tcPr>
            <w:tcW w:w="34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05A4D">
            <w:pPr>
              <w:jc w:val="center"/>
              <w:rPr>
                <w:rFonts w:hint="eastAsia" w:ascii="宋体" w:hAnsi="宋体" w:eastAsia="宋体" w:cs="宋体"/>
                <w:b/>
                <w:i w:val="0"/>
                <w:color w:val="000000"/>
                <w:sz w:val="22"/>
                <w:szCs w:val="22"/>
                <w:u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AE67D">
            <w:pPr>
              <w:jc w:val="center"/>
              <w:rPr>
                <w:rFonts w:hint="eastAsia" w:ascii="宋体" w:hAnsi="宋体" w:eastAsia="宋体" w:cs="宋体"/>
                <w:b/>
                <w:i w:val="0"/>
                <w:color w:val="000000"/>
                <w:sz w:val="22"/>
                <w:szCs w:val="22"/>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1F37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一般公共预算</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29E0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政府性基金预算</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21D2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国有资本经营预算</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DE17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一般公共预算</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BD98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政府性基金预算</w:t>
            </w:r>
          </w:p>
        </w:tc>
        <w:tc>
          <w:tcPr>
            <w:tcW w:w="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7E8B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国有资本经营预算</w:t>
            </w: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71204">
            <w:pPr>
              <w:jc w:val="center"/>
              <w:rPr>
                <w:rFonts w:hint="eastAsia" w:ascii="宋体" w:hAnsi="宋体" w:eastAsia="宋体" w:cs="宋体"/>
                <w:b/>
                <w:i w:val="0"/>
                <w:color w:val="000000"/>
                <w:sz w:val="22"/>
                <w:szCs w:val="22"/>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A19B2">
            <w:pPr>
              <w:jc w:val="center"/>
              <w:rPr>
                <w:rFonts w:hint="eastAsia" w:ascii="宋体" w:hAnsi="宋体" w:eastAsia="宋体" w:cs="宋体"/>
                <w:b/>
                <w:i w:val="0"/>
                <w:color w:val="000000"/>
                <w:sz w:val="22"/>
                <w:szCs w:val="22"/>
                <w:u w:val="none"/>
              </w:rPr>
            </w:pPr>
          </w:p>
        </w:tc>
      </w:tr>
      <w:tr w14:paraId="33453237">
        <w:tblPrEx>
          <w:shd w:val="clear" w:color="auto" w:fill="auto"/>
          <w:tblCellMar>
            <w:top w:w="0" w:type="dxa"/>
            <w:left w:w="0" w:type="dxa"/>
            <w:bottom w:w="0" w:type="dxa"/>
            <w:right w:w="0" w:type="dxa"/>
          </w:tblCellMar>
        </w:tblPrEx>
        <w:trPr>
          <w:trHeight w:val="420" w:hRule="atLeast"/>
        </w:trPr>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16B29">
            <w:pPr>
              <w:rPr>
                <w:rFonts w:hint="eastAsia" w:ascii="宋体" w:hAnsi="宋体" w:eastAsia="宋体" w:cs="宋体"/>
                <w:b/>
                <w:i w:val="0"/>
                <w:color w:val="000000"/>
                <w:sz w:val="22"/>
                <w:szCs w:val="22"/>
                <w:u w:val="none"/>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098AE">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07B8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2,185.81</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4FBE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2,185.81</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6E32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AA76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0527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1E2E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C70C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F6C6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DBD3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r>
      <w:tr w14:paraId="206DC187">
        <w:tblPrEx>
          <w:shd w:val="clear" w:color="auto" w:fill="auto"/>
          <w:tblCellMar>
            <w:top w:w="0" w:type="dxa"/>
            <w:left w:w="0" w:type="dxa"/>
            <w:bottom w:w="0" w:type="dxa"/>
            <w:right w:w="0" w:type="dxa"/>
          </w:tblCellMar>
        </w:tblPrEx>
        <w:trPr>
          <w:trHeight w:val="420" w:hRule="atLeast"/>
        </w:trPr>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F04F1">
            <w:pPr>
              <w:rPr>
                <w:rFonts w:hint="eastAsia" w:ascii="宋体" w:hAnsi="宋体" w:eastAsia="宋体" w:cs="宋体"/>
                <w:b/>
                <w:i w:val="0"/>
                <w:color w:val="000000"/>
                <w:sz w:val="22"/>
                <w:szCs w:val="22"/>
                <w:u w:val="none"/>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6F4A3">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武汉市黄陂区蔡家榨街道</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E7B0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2,185.81</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0E9A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2,185.81</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AE09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E79F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931E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3393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B4FA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5A7C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DE77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r>
      <w:tr w14:paraId="572021F8">
        <w:tblPrEx>
          <w:shd w:val="clear" w:color="auto" w:fill="auto"/>
          <w:tblCellMar>
            <w:top w:w="0" w:type="dxa"/>
            <w:left w:w="0" w:type="dxa"/>
            <w:bottom w:w="0" w:type="dxa"/>
            <w:right w:w="0" w:type="dxa"/>
          </w:tblCellMar>
        </w:tblPrEx>
        <w:trPr>
          <w:trHeight w:val="420" w:hRule="atLeast"/>
        </w:trPr>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FFE8E">
            <w:pPr>
              <w:rPr>
                <w:rFonts w:hint="eastAsia" w:ascii="宋体" w:hAnsi="宋体" w:eastAsia="宋体" w:cs="宋体"/>
                <w:b/>
                <w:i w:val="0"/>
                <w:color w:val="000000"/>
                <w:sz w:val="22"/>
                <w:szCs w:val="22"/>
                <w:u w:val="none"/>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79EF7">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武汉市黄陂区人民政府蔡家榨街道办事处本级</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1F2C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2,085.81</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270A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2,085.81</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CAF6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C70D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BB44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3860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90A7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409C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B091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r>
      <w:tr w14:paraId="5D329945">
        <w:tblPrEx>
          <w:shd w:val="clear" w:color="auto" w:fill="auto"/>
          <w:tblCellMar>
            <w:top w:w="0" w:type="dxa"/>
            <w:left w:w="0" w:type="dxa"/>
            <w:bottom w:w="0" w:type="dxa"/>
            <w:right w:w="0" w:type="dxa"/>
          </w:tblCellMar>
        </w:tblPrEx>
        <w:trPr>
          <w:trHeight w:val="420" w:hRule="atLeast"/>
        </w:trPr>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027A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本级支出项目</w:t>
            </w:r>
          </w:p>
        </w:tc>
        <w:tc>
          <w:tcPr>
            <w:tcW w:w="3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3108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社区经费转移支付</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E209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E0B0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E45D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9D29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5F76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1CD1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CD8C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3C85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DA20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11083082">
        <w:tblPrEx>
          <w:shd w:val="clear" w:color="auto" w:fill="auto"/>
          <w:tblCellMar>
            <w:top w:w="0" w:type="dxa"/>
            <w:left w:w="0" w:type="dxa"/>
            <w:bottom w:w="0" w:type="dxa"/>
            <w:right w:w="0" w:type="dxa"/>
          </w:tblCellMar>
        </w:tblPrEx>
        <w:trPr>
          <w:trHeight w:val="420" w:hRule="atLeast"/>
        </w:trPr>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D2C8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本级支出项目</w:t>
            </w:r>
          </w:p>
        </w:tc>
        <w:tc>
          <w:tcPr>
            <w:tcW w:w="3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0F3E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社区惠民项目</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7F2B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195.00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9A04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195.00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90EC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1F07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36A6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596D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408E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7B18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0AB2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E2AA50C">
        <w:tblPrEx>
          <w:shd w:val="clear" w:color="auto" w:fill="auto"/>
          <w:tblCellMar>
            <w:top w:w="0" w:type="dxa"/>
            <w:left w:w="0" w:type="dxa"/>
            <w:bottom w:w="0" w:type="dxa"/>
            <w:right w:w="0" w:type="dxa"/>
          </w:tblCellMar>
        </w:tblPrEx>
        <w:trPr>
          <w:trHeight w:val="420" w:hRule="atLeast"/>
        </w:trPr>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1F7F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本级支出项目</w:t>
            </w:r>
          </w:p>
        </w:tc>
        <w:tc>
          <w:tcPr>
            <w:tcW w:w="3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5876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村级组织运转项目</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42AA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1,206.33</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6FE7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1,206.33</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69FA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DFB9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06AD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921C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5331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CACF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BF52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391E3938">
        <w:tblPrEx>
          <w:shd w:val="clear" w:color="auto" w:fill="auto"/>
          <w:tblCellMar>
            <w:top w:w="0" w:type="dxa"/>
            <w:left w:w="0" w:type="dxa"/>
            <w:bottom w:w="0" w:type="dxa"/>
            <w:right w:w="0" w:type="dxa"/>
          </w:tblCellMar>
        </w:tblPrEx>
        <w:trPr>
          <w:trHeight w:val="420" w:hRule="atLeast"/>
        </w:trPr>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F302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本级支出项目</w:t>
            </w:r>
          </w:p>
        </w:tc>
        <w:tc>
          <w:tcPr>
            <w:tcW w:w="3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E6B2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2024年以钱养事转移支付</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40BF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510.83</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858B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510.83</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CB29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5218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745A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36FC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1D52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0FCA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BDAF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12F874D4">
        <w:tblPrEx>
          <w:shd w:val="clear" w:color="auto" w:fill="auto"/>
          <w:tblCellMar>
            <w:top w:w="0" w:type="dxa"/>
            <w:left w:w="0" w:type="dxa"/>
            <w:bottom w:w="0" w:type="dxa"/>
            <w:right w:w="0" w:type="dxa"/>
          </w:tblCellMar>
        </w:tblPrEx>
        <w:trPr>
          <w:trHeight w:val="420" w:hRule="atLeast"/>
        </w:trPr>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3F66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本级支出项目</w:t>
            </w:r>
          </w:p>
        </w:tc>
        <w:tc>
          <w:tcPr>
            <w:tcW w:w="3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736A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2024社会管理工作转移支付</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D814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170.65</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BE29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170.65</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1C5E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27F6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51A4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C8F3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0347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4685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9278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683348FA">
        <w:tblPrEx>
          <w:shd w:val="clear" w:color="auto" w:fill="auto"/>
          <w:tblCellMar>
            <w:top w:w="0" w:type="dxa"/>
            <w:left w:w="0" w:type="dxa"/>
            <w:bottom w:w="0" w:type="dxa"/>
            <w:right w:w="0" w:type="dxa"/>
          </w:tblCellMar>
        </w:tblPrEx>
        <w:trPr>
          <w:trHeight w:val="420" w:hRule="atLeast"/>
        </w:trPr>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BF43B">
            <w:pPr>
              <w:rPr>
                <w:rFonts w:hint="eastAsia" w:ascii="宋体" w:hAnsi="宋体" w:eastAsia="宋体" w:cs="宋体"/>
                <w:b/>
                <w:i w:val="0"/>
                <w:color w:val="000000"/>
                <w:sz w:val="22"/>
                <w:szCs w:val="22"/>
                <w:u w:val="none"/>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36A91">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武汉市黄陂区蔡家榨街道财政所</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2E44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CCBE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9EEF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1DC7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E24D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5976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D60E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43B6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2979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r>
      <w:tr w14:paraId="6DBD7188">
        <w:tblPrEx>
          <w:shd w:val="clear" w:color="auto" w:fill="auto"/>
          <w:tblCellMar>
            <w:top w:w="0" w:type="dxa"/>
            <w:left w:w="0" w:type="dxa"/>
            <w:bottom w:w="0" w:type="dxa"/>
            <w:right w:w="0" w:type="dxa"/>
          </w:tblCellMar>
        </w:tblPrEx>
        <w:trPr>
          <w:trHeight w:val="420" w:hRule="atLeast"/>
        </w:trPr>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93DF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本级支出项目</w:t>
            </w:r>
          </w:p>
        </w:tc>
        <w:tc>
          <w:tcPr>
            <w:tcW w:w="3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A718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财政所运转经费</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85F3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C43B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5379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E292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1371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8BAE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B3A5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47DF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1118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6FBCEC34">
        <w:tblPrEx>
          <w:shd w:val="clear" w:color="auto" w:fill="auto"/>
          <w:tblCellMar>
            <w:top w:w="0" w:type="dxa"/>
            <w:left w:w="0" w:type="dxa"/>
            <w:bottom w:w="0" w:type="dxa"/>
            <w:right w:w="0" w:type="dxa"/>
          </w:tblCellMar>
        </w:tblPrEx>
        <w:trPr>
          <w:trHeight w:val="420" w:hRule="atLeast"/>
        </w:trPr>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BD098">
            <w:pPr>
              <w:rPr>
                <w:rFonts w:hint="eastAsia" w:ascii="宋体" w:hAnsi="宋体" w:eastAsia="宋体" w:cs="宋体"/>
                <w:b/>
                <w:i w:val="0"/>
                <w:color w:val="000000"/>
                <w:sz w:val="22"/>
                <w:szCs w:val="22"/>
                <w:u w:val="none"/>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06BC9">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武汉市黄陂区蔡家榨街道党员群众服务中心</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F7BF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25.00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6652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25.00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3892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E535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CA9F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054A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D396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97B5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62A3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r>
      <w:tr w14:paraId="42DBB7BB">
        <w:tblPrEx>
          <w:shd w:val="clear" w:color="auto" w:fill="auto"/>
          <w:tblCellMar>
            <w:top w:w="0" w:type="dxa"/>
            <w:left w:w="0" w:type="dxa"/>
            <w:bottom w:w="0" w:type="dxa"/>
            <w:right w:w="0" w:type="dxa"/>
          </w:tblCellMar>
        </w:tblPrEx>
        <w:trPr>
          <w:trHeight w:val="420" w:hRule="atLeast"/>
        </w:trPr>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865E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本级支出项目</w:t>
            </w:r>
          </w:p>
        </w:tc>
        <w:tc>
          <w:tcPr>
            <w:tcW w:w="3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3608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运转经费</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DB25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BAE7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9C5F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B620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08B2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90E5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2445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9B81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144B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621D015F">
        <w:tblPrEx>
          <w:shd w:val="clear" w:color="auto" w:fill="auto"/>
          <w:tblCellMar>
            <w:top w:w="0" w:type="dxa"/>
            <w:left w:w="0" w:type="dxa"/>
            <w:bottom w:w="0" w:type="dxa"/>
            <w:right w:w="0" w:type="dxa"/>
          </w:tblCellMar>
        </w:tblPrEx>
        <w:trPr>
          <w:trHeight w:val="420" w:hRule="atLeast"/>
        </w:trPr>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A967F">
            <w:pPr>
              <w:rPr>
                <w:rFonts w:hint="eastAsia" w:ascii="宋体" w:hAnsi="宋体" w:eastAsia="宋体" w:cs="宋体"/>
                <w:b/>
                <w:i w:val="0"/>
                <w:color w:val="000000"/>
                <w:sz w:val="22"/>
                <w:szCs w:val="22"/>
                <w:u w:val="none"/>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FDAC8">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武汉市黄陂区蔡家榨街道社区网格管理综合服务中心</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C461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CA27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D7EF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E464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3D9D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4E23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76C1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3405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F42E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r>
      <w:tr w14:paraId="28DB77FC">
        <w:tblPrEx>
          <w:shd w:val="clear" w:color="auto" w:fill="auto"/>
          <w:tblCellMar>
            <w:top w:w="0" w:type="dxa"/>
            <w:left w:w="0" w:type="dxa"/>
            <w:bottom w:w="0" w:type="dxa"/>
            <w:right w:w="0" w:type="dxa"/>
          </w:tblCellMar>
        </w:tblPrEx>
        <w:trPr>
          <w:trHeight w:val="420" w:hRule="atLeast"/>
        </w:trPr>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3C09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本级支出项目</w:t>
            </w:r>
          </w:p>
        </w:tc>
        <w:tc>
          <w:tcPr>
            <w:tcW w:w="3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EE57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网格中心运转经费</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87A6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3861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B3F4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251C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BAE4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B847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0A41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56C9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258E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6455626">
        <w:tblPrEx>
          <w:shd w:val="clear" w:color="auto" w:fill="auto"/>
          <w:tblCellMar>
            <w:top w:w="0" w:type="dxa"/>
            <w:left w:w="0" w:type="dxa"/>
            <w:bottom w:w="0" w:type="dxa"/>
            <w:right w:w="0" w:type="dxa"/>
          </w:tblCellMar>
        </w:tblPrEx>
        <w:trPr>
          <w:trHeight w:val="420" w:hRule="atLeast"/>
        </w:trPr>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8D2B5">
            <w:pPr>
              <w:rPr>
                <w:rFonts w:hint="eastAsia" w:ascii="宋体" w:hAnsi="宋体" w:eastAsia="宋体" w:cs="宋体"/>
                <w:b/>
                <w:i w:val="0"/>
                <w:color w:val="000000"/>
                <w:sz w:val="22"/>
                <w:szCs w:val="22"/>
                <w:u w:val="none"/>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12F53">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武汉市黄陂区蔡家榨街道综合执法中心</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E6EC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AA23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DF93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E0EA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EAF1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49EB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FB93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E361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CB66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r>
      <w:tr w14:paraId="4FC5C229">
        <w:tblPrEx>
          <w:shd w:val="clear" w:color="auto" w:fill="auto"/>
          <w:tblCellMar>
            <w:top w:w="0" w:type="dxa"/>
            <w:left w:w="0" w:type="dxa"/>
            <w:bottom w:w="0" w:type="dxa"/>
            <w:right w:w="0" w:type="dxa"/>
          </w:tblCellMar>
        </w:tblPrEx>
        <w:trPr>
          <w:trHeight w:val="420" w:hRule="atLeast"/>
        </w:trPr>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E061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本级支出项目</w:t>
            </w:r>
          </w:p>
        </w:tc>
        <w:tc>
          <w:tcPr>
            <w:tcW w:w="3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EA95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综合执法中心运转经费</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E70A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3131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62F8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4BE0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0084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AB4E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BB2F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D942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EF71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bl>
    <w:p w14:paraId="72A7000E">
      <w:pPr>
        <w:pStyle w:val="3"/>
        <w:ind w:left="0" w:leftChars="0" w:firstLine="0" w:firstLineChars="0"/>
        <w:rPr>
          <w:rFonts w:hint="eastAsia"/>
          <w:u w:val="none"/>
        </w:rPr>
        <w:sectPr>
          <w:pgSz w:w="16783" w:h="11850" w:orient="landscape"/>
          <w:pgMar w:top="1440" w:right="1080" w:bottom="1440" w:left="1080" w:header="851" w:footer="992" w:gutter="0"/>
          <w:cols w:space="425" w:num="1"/>
          <w:docGrid w:type="lines" w:linePitch="312" w:charSpace="0"/>
        </w:sectPr>
      </w:pPr>
    </w:p>
    <w:tbl>
      <w:tblPr>
        <w:tblStyle w:val="7"/>
        <w:tblW w:w="9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4"/>
        <w:gridCol w:w="702"/>
        <w:gridCol w:w="394"/>
        <w:gridCol w:w="1096"/>
        <w:gridCol w:w="321"/>
        <w:gridCol w:w="813"/>
        <w:gridCol w:w="570"/>
        <w:gridCol w:w="276"/>
        <w:gridCol w:w="820"/>
        <w:gridCol w:w="112"/>
        <w:gridCol w:w="796"/>
        <w:gridCol w:w="45"/>
        <w:gridCol w:w="919"/>
        <w:gridCol w:w="266"/>
        <w:gridCol w:w="1096"/>
        <w:gridCol w:w="80"/>
      </w:tblGrid>
      <w:tr w14:paraId="3729F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140" w:type="dxa"/>
            <w:gridSpan w:val="16"/>
            <w:tcBorders>
              <w:top w:val="nil"/>
              <w:left w:val="nil"/>
              <w:bottom w:val="nil"/>
              <w:right w:val="nil"/>
            </w:tcBorders>
            <w:shd w:val="clear" w:color="auto" w:fill="auto"/>
            <w:vAlign w:val="center"/>
          </w:tcPr>
          <w:p w14:paraId="49731E6F">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cs="宋体"/>
                <w:i w:val="0"/>
                <w:iCs w:val="0"/>
                <w:color w:val="000000"/>
                <w:kern w:val="0"/>
                <w:sz w:val="36"/>
                <w:szCs w:val="36"/>
                <w:u w:val="none"/>
                <w:lang w:val="en-US" w:eastAsia="zh-CN" w:bidi="ar"/>
              </w:rPr>
              <w:t>表11、</w:t>
            </w:r>
            <w:r>
              <w:rPr>
                <w:rFonts w:hint="eastAsia" w:ascii="宋体" w:hAnsi="宋体" w:eastAsia="宋体" w:cs="宋体"/>
                <w:i w:val="0"/>
                <w:iCs w:val="0"/>
                <w:color w:val="000000"/>
                <w:kern w:val="0"/>
                <w:sz w:val="36"/>
                <w:szCs w:val="36"/>
                <w:u w:val="none"/>
                <w:lang w:val="en-US" w:eastAsia="zh-CN" w:bidi="ar"/>
              </w:rPr>
              <w:t>蔡家榨街202</w:t>
            </w:r>
            <w:r>
              <w:rPr>
                <w:rFonts w:hint="eastAsia" w:ascii="宋体" w:hAnsi="宋体" w:cs="宋体"/>
                <w:i w:val="0"/>
                <w:iCs w:val="0"/>
                <w:color w:val="000000"/>
                <w:kern w:val="0"/>
                <w:sz w:val="36"/>
                <w:szCs w:val="36"/>
                <w:u w:val="none"/>
                <w:lang w:val="en-US" w:eastAsia="zh-CN" w:bidi="ar"/>
              </w:rPr>
              <w:t>4</w:t>
            </w:r>
            <w:r>
              <w:rPr>
                <w:rFonts w:hint="eastAsia" w:ascii="宋体" w:hAnsi="宋体" w:eastAsia="宋体" w:cs="宋体"/>
                <w:i w:val="0"/>
                <w:iCs w:val="0"/>
                <w:color w:val="000000"/>
                <w:kern w:val="0"/>
                <w:sz w:val="36"/>
                <w:szCs w:val="36"/>
                <w:u w:val="none"/>
                <w:lang w:val="en-US" w:eastAsia="zh-CN" w:bidi="ar"/>
              </w:rPr>
              <w:t>年整体绩效目标申报表</w:t>
            </w:r>
          </w:p>
        </w:tc>
      </w:tr>
      <w:tr w14:paraId="0ACFC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16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部门名称</w:t>
            </w:r>
          </w:p>
        </w:tc>
        <w:tc>
          <w:tcPr>
            <w:tcW w:w="8306"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DE6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黄陂区蔡家榨街道办事处</w:t>
            </w:r>
          </w:p>
        </w:tc>
      </w:tr>
      <w:tr w14:paraId="3C9AD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48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填报人</w:t>
            </w:r>
          </w:p>
        </w:tc>
        <w:tc>
          <w:tcPr>
            <w:tcW w:w="389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457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陈胜平</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C92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c>
          <w:tcPr>
            <w:tcW w:w="331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EC7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85095058</w:t>
            </w:r>
          </w:p>
        </w:tc>
      </w:tr>
      <w:tr w14:paraId="2F293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8384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部门总体资金情况（万元）</w:t>
            </w:r>
          </w:p>
        </w:tc>
        <w:tc>
          <w:tcPr>
            <w:tcW w:w="3896" w:type="dxa"/>
            <w:gridSpan w:val="6"/>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DF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总体资金情况</w:t>
            </w:r>
          </w:p>
        </w:tc>
        <w:tc>
          <w:tcPr>
            <w:tcW w:w="10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1D81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当年预算收支</w:t>
            </w:r>
          </w:p>
        </w:tc>
        <w:tc>
          <w:tcPr>
            <w:tcW w:w="95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499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占比</w:t>
            </w:r>
          </w:p>
        </w:tc>
        <w:tc>
          <w:tcPr>
            <w:tcW w:w="236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4FB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近两年收支情况</w:t>
            </w:r>
          </w:p>
        </w:tc>
      </w:tr>
      <w:tr w14:paraId="2A514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151EC">
            <w:pPr>
              <w:jc w:val="center"/>
              <w:rPr>
                <w:rFonts w:hint="eastAsia" w:ascii="宋体" w:hAnsi="宋体" w:eastAsia="宋体" w:cs="宋体"/>
                <w:i w:val="0"/>
                <w:iCs w:val="0"/>
                <w:color w:val="000000"/>
                <w:sz w:val="22"/>
                <w:szCs w:val="22"/>
                <w:u w:val="none"/>
              </w:rPr>
            </w:pPr>
          </w:p>
        </w:tc>
        <w:tc>
          <w:tcPr>
            <w:tcW w:w="389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61600">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98F42">
            <w:pPr>
              <w:jc w:val="center"/>
              <w:rPr>
                <w:rFonts w:hint="eastAsia" w:ascii="宋体" w:hAnsi="宋体" w:eastAsia="宋体" w:cs="宋体"/>
                <w:i w:val="0"/>
                <w:iCs w:val="0"/>
                <w:color w:val="000000"/>
                <w:sz w:val="22"/>
                <w:szCs w:val="22"/>
                <w:u w:val="none"/>
              </w:rPr>
            </w:pPr>
          </w:p>
        </w:tc>
        <w:tc>
          <w:tcPr>
            <w:tcW w:w="95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F6B80">
            <w:pPr>
              <w:jc w:val="center"/>
              <w:rPr>
                <w:rFonts w:hint="eastAsia" w:ascii="宋体" w:hAnsi="宋体" w:eastAsia="宋体" w:cs="宋体"/>
                <w:i w:val="0"/>
                <w:iCs w:val="0"/>
                <w:color w:val="000000"/>
                <w:sz w:val="22"/>
                <w:szCs w:val="22"/>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3E4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r>
              <w:rPr>
                <w:rFonts w:hint="eastAsia" w:ascii="宋体" w:hAnsi="宋体" w:cs="宋体"/>
                <w:i w:val="0"/>
                <w:iCs w:val="0"/>
                <w:color w:val="000000"/>
                <w:kern w:val="0"/>
                <w:sz w:val="22"/>
                <w:szCs w:val="22"/>
                <w:u w:val="none"/>
                <w:lang w:val="en-US" w:eastAsia="zh-CN" w:bidi="ar"/>
              </w:rPr>
              <w:t>2</w:t>
            </w:r>
            <w:r>
              <w:rPr>
                <w:rStyle w:val="11"/>
                <w:u w:val="none"/>
                <w:lang w:val="en-US" w:eastAsia="zh-CN" w:bidi="ar"/>
              </w:rPr>
              <w:t>年</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DE8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r>
              <w:rPr>
                <w:rFonts w:hint="eastAsia" w:ascii="宋体" w:hAnsi="宋体" w:cs="宋体"/>
                <w:i w:val="0"/>
                <w:iCs w:val="0"/>
                <w:color w:val="000000"/>
                <w:kern w:val="0"/>
                <w:sz w:val="22"/>
                <w:szCs w:val="22"/>
                <w:u w:val="none"/>
                <w:lang w:val="en-US" w:eastAsia="zh-CN" w:bidi="ar"/>
              </w:rPr>
              <w:t>3</w:t>
            </w:r>
            <w:r>
              <w:rPr>
                <w:rStyle w:val="11"/>
                <w:u w:val="none"/>
                <w:lang w:val="en-US" w:eastAsia="zh-CN" w:bidi="ar"/>
              </w:rPr>
              <w:t>年</w:t>
            </w:r>
          </w:p>
        </w:tc>
      </w:tr>
      <w:tr w14:paraId="349B7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98FAC">
            <w:pPr>
              <w:jc w:val="center"/>
              <w:rPr>
                <w:rFonts w:hint="eastAsia" w:ascii="宋体" w:hAnsi="宋体" w:eastAsia="宋体" w:cs="宋体"/>
                <w:i w:val="0"/>
                <w:iCs w:val="0"/>
                <w:color w:val="000000"/>
                <w:sz w:val="22"/>
                <w:szCs w:val="22"/>
                <w:u w:val="none"/>
              </w:rPr>
            </w:pPr>
          </w:p>
        </w:tc>
        <w:tc>
          <w:tcPr>
            <w:tcW w:w="10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E2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收入构成</w:t>
            </w:r>
          </w:p>
        </w:tc>
        <w:tc>
          <w:tcPr>
            <w:tcW w:w="28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4DC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1E22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4446.15</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1D3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A8F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A4C5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4628.37</w:t>
            </w:r>
          </w:p>
        </w:tc>
      </w:tr>
      <w:tr w14:paraId="354F3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B073B">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8148D">
            <w:pPr>
              <w:jc w:val="center"/>
              <w:rPr>
                <w:rFonts w:hint="eastAsia" w:ascii="宋体" w:hAnsi="宋体" w:eastAsia="宋体" w:cs="宋体"/>
                <w:i w:val="0"/>
                <w:iCs w:val="0"/>
                <w:color w:val="000000"/>
                <w:sz w:val="22"/>
                <w:szCs w:val="22"/>
                <w:u w:val="none"/>
              </w:rPr>
            </w:pPr>
          </w:p>
        </w:tc>
        <w:tc>
          <w:tcPr>
            <w:tcW w:w="28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E28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其他资金</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07D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51A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C5F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25D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244C2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87B24">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C816E">
            <w:pPr>
              <w:jc w:val="center"/>
              <w:rPr>
                <w:rFonts w:hint="eastAsia" w:ascii="宋体" w:hAnsi="宋体" w:eastAsia="宋体" w:cs="宋体"/>
                <w:i w:val="0"/>
                <w:iCs w:val="0"/>
                <w:color w:val="000000"/>
                <w:sz w:val="22"/>
                <w:szCs w:val="22"/>
                <w:u w:val="none"/>
              </w:rPr>
            </w:pPr>
          </w:p>
        </w:tc>
        <w:tc>
          <w:tcPr>
            <w:tcW w:w="28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D76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48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4446.15</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0BE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B79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B2C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4628.37</w:t>
            </w:r>
          </w:p>
        </w:tc>
      </w:tr>
      <w:tr w14:paraId="7D5B4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4F315">
            <w:pPr>
              <w:jc w:val="center"/>
              <w:rPr>
                <w:rFonts w:hint="eastAsia" w:ascii="宋体" w:hAnsi="宋体" w:eastAsia="宋体" w:cs="宋体"/>
                <w:i w:val="0"/>
                <w:iCs w:val="0"/>
                <w:color w:val="000000"/>
                <w:sz w:val="22"/>
                <w:szCs w:val="22"/>
                <w:u w:val="none"/>
              </w:rPr>
            </w:pPr>
          </w:p>
        </w:tc>
        <w:tc>
          <w:tcPr>
            <w:tcW w:w="10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3A1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支出构成</w:t>
            </w:r>
          </w:p>
        </w:tc>
        <w:tc>
          <w:tcPr>
            <w:tcW w:w="28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A23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00EF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2260.34</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7A0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50.1</w:t>
            </w:r>
            <w:r>
              <w:rPr>
                <w:rFonts w:hint="eastAsia" w:ascii="宋体" w:hAnsi="宋体" w:eastAsia="宋体" w:cs="宋体"/>
                <w:i w:val="0"/>
                <w:iCs w:val="0"/>
                <w:color w:val="000000"/>
                <w:kern w:val="0"/>
                <w:sz w:val="22"/>
                <w:szCs w:val="22"/>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CF6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B59B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2255.31</w:t>
            </w:r>
          </w:p>
        </w:tc>
      </w:tr>
      <w:tr w14:paraId="739FF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4FCFE">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691B8">
            <w:pPr>
              <w:jc w:val="center"/>
              <w:rPr>
                <w:rFonts w:hint="eastAsia" w:ascii="宋体" w:hAnsi="宋体" w:eastAsia="宋体" w:cs="宋体"/>
                <w:i w:val="0"/>
                <w:iCs w:val="0"/>
                <w:color w:val="000000"/>
                <w:sz w:val="22"/>
                <w:szCs w:val="22"/>
                <w:u w:val="none"/>
              </w:rPr>
            </w:pPr>
          </w:p>
        </w:tc>
        <w:tc>
          <w:tcPr>
            <w:tcW w:w="28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5A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154A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2185.81</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04B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49.9</w:t>
            </w:r>
            <w:r>
              <w:rPr>
                <w:rFonts w:hint="eastAsia" w:ascii="宋体" w:hAnsi="宋体" w:eastAsia="宋体" w:cs="宋体"/>
                <w:i w:val="0"/>
                <w:iCs w:val="0"/>
                <w:color w:val="000000"/>
                <w:kern w:val="0"/>
                <w:sz w:val="22"/>
                <w:szCs w:val="22"/>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9B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EE77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2373.06</w:t>
            </w:r>
          </w:p>
        </w:tc>
      </w:tr>
      <w:tr w14:paraId="146BD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E95A6">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B09EF">
            <w:pPr>
              <w:jc w:val="center"/>
              <w:rPr>
                <w:rFonts w:hint="eastAsia" w:ascii="宋体" w:hAnsi="宋体" w:eastAsia="宋体" w:cs="宋体"/>
                <w:i w:val="0"/>
                <w:iCs w:val="0"/>
                <w:color w:val="000000"/>
                <w:sz w:val="22"/>
                <w:szCs w:val="22"/>
                <w:u w:val="none"/>
              </w:rPr>
            </w:pPr>
          </w:p>
        </w:tc>
        <w:tc>
          <w:tcPr>
            <w:tcW w:w="28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D0B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7C66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4446.15</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3F7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037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4AEC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4628.37</w:t>
            </w:r>
          </w:p>
        </w:tc>
      </w:tr>
      <w:tr w14:paraId="38805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0"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0F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部门职能概述</w:t>
            </w:r>
          </w:p>
        </w:tc>
        <w:tc>
          <w:tcPr>
            <w:tcW w:w="8306"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EA18F4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(1)加强基层党建。落实基层党建工作责任制，统筹推进村（社区）区域化党建，加强非公有制企业和社会组织党建工作，实现党的组织和工作全覆盖。</w:t>
            </w:r>
          </w:p>
          <w:p w14:paraId="46BFF07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(2)统筹区域发展。统筹落实关于辖区发展的重大决策，参与辖区建设规划和公共服务设施布局，推动辖区健康、有序、可持续发展。负责采集企业信息、优化投资环境、促进项目发展等经济发展服务工作。</w:t>
            </w:r>
          </w:p>
          <w:p w14:paraId="464352E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(3)组织公共服务。组织实施与居民生活密切相关的各项公共服务，贯彻落实人社、民政、教育、文化、体育、卫生计生等领域相关政策法规。</w:t>
            </w:r>
          </w:p>
          <w:p w14:paraId="3E60797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(4)实施综合管理。对辖区内城市管理、人口管理、文明创建等地区性、综合性社会管理工作，承担组织领导和综合协调职能。</w:t>
            </w:r>
          </w:p>
          <w:p w14:paraId="786E8F8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(5)监督专业管理。对辖区内各类执法等专业管理工作进行统筹协调，并组织开展群众监督和社会监督。</w:t>
            </w:r>
          </w:p>
          <w:p w14:paraId="20F777C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(6)动员社会参与。动员辖区内各类单位、社会组织和群众等社会力量参与社会治理，整合辖区内各种社会力量为街道发展服务。</w:t>
            </w:r>
          </w:p>
          <w:p w14:paraId="54F3CA2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(7)维护公共安全。负责辖区社会治安综合治理、安全生产等有关工作，开展平安建设，处理群众来信来访，反映社情民意，化解矛盾纠纷等。</w:t>
            </w:r>
          </w:p>
          <w:p w14:paraId="71DDE1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(8)承办区委、区政府交办的其他事项。</w:t>
            </w:r>
          </w:p>
        </w:tc>
      </w:tr>
      <w:tr w14:paraId="0A215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FB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年度工作任务</w:t>
            </w:r>
          </w:p>
        </w:tc>
        <w:tc>
          <w:tcPr>
            <w:tcW w:w="8306"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C97AE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地方一般公共预算收入增幅；2、固定资产投资增幅；3、规模以上工业总产值、工业投资额，高新技术产业产值，“小进规”完成户数、培育户数；4、限上社零增速、限上企业销售额增速、引进内资、实际利用外资、批零业企业“小进限”；5、项目落地；6、招才引智；7、城市管理（控违拆违、垃圾分类、环境卫生、市容市貌、“厕所革命”）8、“三乡工程”；9、精准扶贫；10、做好统计工作；11、推进养老事业产业发展；12、完成年度下集投资项目建设任务；13、</w:t>
            </w:r>
            <w:r>
              <w:rPr>
                <w:rFonts w:hint="eastAsia" w:ascii="宋体" w:hAnsi="宋体" w:cs="宋体"/>
                <w:i w:val="0"/>
                <w:iCs w:val="0"/>
                <w:color w:val="000000"/>
                <w:kern w:val="0"/>
                <w:sz w:val="18"/>
                <w:szCs w:val="18"/>
                <w:u w:val="none"/>
                <w:lang w:val="en-US" w:eastAsia="zh-CN" w:bidi="ar"/>
              </w:rPr>
              <w:t>中央生态环境保护督察</w:t>
            </w:r>
            <w:r>
              <w:rPr>
                <w:rFonts w:hint="eastAsia" w:ascii="宋体" w:hAnsi="宋体" w:eastAsia="宋体" w:cs="宋体"/>
                <w:i w:val="0"/>
                <w:iCs w:val="0"/>
                <w:color w:val="000000"/>
                <w:kern w:val="0"/>
                <w:sz w:val="18"/>
                <w:szCs w:val="18"/>
                <w:u w:val="none"/>
                <w:lang w:val="en-US" w:eastAsia="zh-CN" w:bidi="ar"/>
              </w:rPr>
              <w:t>问题整改、空气质量改善；14、全城增绿提质；15、“四水共治”全面推行河湖长制；16、地质灾害防治。</w:t>
            </w:r>
          </w:p>
        </w:tc>
      </w:tr>
      <w:tr w14:paraId="529CE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9011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整体绩效 </w:t>
            </w:r>
          </w:p>
          <w:p w14:paraId="02DE9F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目标</w:t>
            </w:r>
          </w:p>
        </w:tc>
        <w:tc>
          <w:tcPr>
            <w:tcW w:w="389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1E7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长期目标</w:t>
            </w:r>
          </w:p>
        </w:tc>
        <w:tc>
          <w:tcPr>
            <w:tcW w:w="441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536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年度目标</w:t>
            </w:r>
          </w:p>
        </w:tc>
      </w:tr>
      <w:tr w14:paraId="4E142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B0D25">
            <w:pPr>
              <w:jc w:val="center"/>
              <w:rPr>
                <w:rFonts w:hint="eastAsia" w:ascii="宋体" w:hAnsi="宋体" w:eastAsia="宋体" w:cs="宋体"/>
                <w:i w:val="0"/>
                <w:iCs w:val="0"/>
                <w:color w:val="000000"/>
                <w:sz w:val="22"/>
                <w:szCs w:val="22"/>
                <w:u w:val="none"/>
              </w:rPr>
            </w:pPr>
          </w:p>
        </w:tc>
        <w:tc>
          <w:tcPr>
            <w:tcW w:w="389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A32174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目标1：增强经济实力，加快区域发展步伐；                           </w:t>
            </w:r>
          </w:p>
          <w:p w14:paraId="625EC2C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目标2：不断完善基础设施功能，提升生态宜居乡镇建设品质；</w:t>
            </w:r>
          </w:p>
          <w:p w14:paraId="2E7C0A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目标3：不断加强基层党组织建设，提升政府服务经济社会发展能力。</w:t>
            </w:r>
          </w:p>
        </w:tc>
        <w:tc>
          <w:tcPr>
            <w:tcW w:w="441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548FF4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目标1：推进“三乡工程”等重大项目建设；</w:t>
            </w:r>
          </w:p>
          <w:p w14:paraId="1ED952E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目标2：精准扶贫各项工作扎实开展；</w:t>
            </w:r>
          </w:p>
          <w:p w14:paraId="27B51E4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目标3：加大招商引资力度，推进产业发展；</w:t>
            </w:r>
          </w:p>
          <w:p w14:paraId="207E69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目标4：加大生态环境整治工作。</w:t>
            </w:r>
          </w:p>
        </w:tc>
      </w:tr>
      <w:tr w14:paraId="6AA49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AC1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长期目标1：</w:t>
            </w:r>
          </w:p>
        </w:tc>
        <w:tc>
          <w:tcPr>
            <w:tcW w:w="8306"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D22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增强经济实力，加快区域发展步伐；</w:t>
            </w:r>
          </w:p>
        </w:tc>
      </w:tr>
      <w:tr w14:paraId="13EB4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6B61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u w:val="none"/>
                <w:lang w:val="en-US" w:eastAsia="zh-CN" w:bidi="ar"/>
              </w:rPr>
              <w:t>长期绩效   指标</w:t>
            </w:r>
          </w:p>
        </w:tc>
        <w:tc>
          <w:tcPr>
            <w:tcW w:w="10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65A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A74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170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92C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指标名称</w:t>
            </w:r>
          </w:p>
        </w:tc>
        <w:tc>
          <w:tcPr>
            <w:tcW w:w="323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B33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c>
          <w:tcPr>
            <w:tcW w:w="11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03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绩效标准</w:t>
            </w:r>
          </w:p>
        </w:tc>
      </w:tr>
      <w:tr w14:paraId="0C712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B535B">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0F48C">
            <w:pPr>
              <w:jc w:val="center"/>
              <w:rPr>
                <w:rFonts w:hint="eastAsia" w:ascii="宋体" w:hAnsi="宋体" w:eastAsia="宋体" w:cs="宋体"/>
                <w:i w:val="0"/>
                <w:iCs w:val="0"/>
                <w:color w:val="000000"/>
                <w:sz w:val="22"/>
                <w:szCs w:val="22"/>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07D16">
            <w:pPr>
              <w:jc w:val="center"/>
              <w:rPr>
                <w:rFonts w:hint="eastAsia" w:ascii="宋体" w:hAnsi="宋体" w:eastAsia="宋体" w:cs="宋体"/>
                <w:i w:val="0"/>
                <w:iCs w:val="0"/>
                <w:color w:val="000000"/>
                <w:sz w:val="22"/>
                <w:szCs w:val="22"/>
                <w:u w:val="none"/>
              </w:rPr>
            </w:pPr>
          </w:p>
        </w:tc>
        <w:tc>
          <w:tcPr>
            <w:tcW w:w="17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38664">
            <w:pPr>
              <w:jc w:val="center"/>
              <w:rPr>
                <w:rFonts w:hint="eastAsia" w:ascii="宋体" w:hAnsi="宋体" w:eastAsia="宋体" w:cs="宋体"/>
                <w:i w:val="0"/>
                <w:iCs w:val="0"/>
                <w:color w:val="000000"/>
                <w:sz w:val="22"/>
                <w:szCs w:val="22"/>
                <w:u w:val="none"/>
              </w:rPr>
            </w:pPr>
          </w:p>
        </w:tc>
        <w:tc>
          <w:tcPr>
            <w:tcW w:w="204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7B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近两年指标值</w:t>
            </w:r>
          </w:p>
        </w:tc>
        <w:tc>
          <w:tcPr>
            <w:tcW w:w="11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4AD2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预期当年实现值</w:t>
            </w:r>
          </w:p>
        </w:tc>
        <w:tc>
          <w:tcPr>
            <w:tcW w:w="11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25F48">
            <w:pPr>
              <w:jc w:val="center"/>
              <w:rPr>
                <w:rFonts w:hint="eastAsia" w:ascii="宋体" w:hAnsi="宋体" w:eastAsia="宋体" w:cs="宋体"/>
                <w:i w:val="0"/>
                <w:iCs w:val="0"/>
                <w:color w:val="000000"/>
                <w:sz w:val="22"/>
                <w:szCs w:val="22"/>
                <w:u w:val="none"/>
              </w:rPr>
            </w:pPr>
          </w:p>
        </w:tc>
      </w:tr>
      <w:tr w14:paraId="04591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CE69F">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E4E5B">
            <w:pPr>
              <w:jc w:val="center"/>
              <w:rPr>
                <w:rFonts w:hint="eastAsia" w:ascii="宋体" w:hAnsi="宋体" w:eastAsia="宋体" w:cs="宋体"/>
                <w:i w:val="0"/>
                <w:iCs w:val="0"/>
                <w:color w:val="000000"/>
                <w:sz w:val="22"/>
                <w:szCs w:val="22"/>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F825A">
            <w:pPr>
              <w:jc w:val="center"/>
              <w:rPr>
                <w:rFonts w:hint="eastAsia" w:ascii="宋体" w:hAnsi="宋体" w:eastAsia="宋体" w:cs="宋体"/>
                <w:i w:val="0"/>
                <w:iCs w:val="0"/>
                <w:color w:val="000000"/>
                <w:sz w:val="22"/>
                <w:szCs w:val="22"/>
                <w:u w:val="none"/>
              </w:rPr>
            </w:pPr>
          </w:p>
        </w:tc>
        <w:tc>
          <w:tcPr>
            <w:tcW w:w="17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4779A">
            <w:pPr>
              <w:jc w:val="center"/>
              <w:rPr>
                <w:rFonts w:hint="eastAsia" w:ascii="宋体" w:hAnsi="宋体" w:eastAsia="宋体" w:cs="宋体"/>
                <w:i w:val="0"/>
                <w:iCs w:val="0"/>
                <w:color w:val="000000"/>
                <w:sz w:val="22"/>
                <w:szCs w:val="22"/>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A2E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r>
              <w:rPr>
                <w:rFonts w:hint="eastAsia" w:ascii="宋体" w:hAnsi="宋体" w:cs="宋体"/>
                <w:i w:val="0"/>
                <w:iCs w:val="0"/>
                <w:color w:val="000000"/>
                <w:kern w:val="0"/>
                <w:sz w:val="22"/>
                <w:szCs w:val="22"/>
                <w:u w:val="none"/>
                <w:lang w:val="en-US" w:eastAsia="zh-CN" w:bidi="ar"/>
              </w:rPr>
              <w:t>2</w:t>
            </w:r>
            <w:r>
              <w:rPr>
                <w:rStyle w:val="11"/>
                <w:u w:val="none"/>
                <w:lang w:val="en-US" w:eastAsia="zh-CN" w:bidi="ar"/>
              </w:rPr>
              <w:t>年</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2C3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r>
              <w:rPr>
                <w:rFonts w:hint="eastAsia" w:ascii="宋体" w:hAnsi="宋体" w:cs="宋体"/>
                <w:i w:val="0"/>
                <w:iCs w:val="0"/>
                <w:color w:val="000000"/>
                <w:kern w:val="0"/>
                <w:sz w:val="22"/>
                <w:szCs w:val="22"/>
                <w:u w:val="none"/>
                <w:lang w:val="en-US" w:eastAsia="zh-CN" w:bidi="ar"/>
              </w:rPr>
              <w:t>3</w:t>
            </w:r>
            <w:r>
              <w:rPr>
                <w:rStyle w:val="11"/>
                <w:u w:val="none"/>
                <w:lang w:val="en-US" w:eastAsia="zh-CN" w:bidi="ar"/>
              </w:rPr>
              <w:t>年</w:t>
            </w: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13D5C">
            <w:pPr>
              <w:jc w:val="center"/>
              <w:rPr>
                <w:rFonts w:hint="eastAsia" w:ascii="宋体" w:hAnsi="宋体" w:eastAsia="宋体" w:cs="宋体"/>
                <w:i w:val="0"/>
                <w:iCs w:val="0"/>
                <w:color w:val="000000"/>
                <w:sz w:val="22"/>
                <w:szCs w:val="22"/>
                <w:u w:val="none"/>
              </w:rPr>
            </w:pPr>
          </w:p>
        </w:tc>
        <w:tc>
          <w:tcPr>
            <w:tcW w:w="11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5E721">
            <w:pPr>
              <w:jc w:val="center"/>
              <w:rPr>
                <w:rFonts w:hint="eastAsia" w:ascii="宋体" w:hAnsi="宋体" w:eastAsia="宋体" w:cs="宋体"/>
                <w:i w:val="0"/>
                <w:iCs w:val="0"/>
                <w:color w:val="000000"/>
                <w:sz w:val="22"/>
                <w:szCs w:val="22"/>
                <w:u w:val="none"/>
              </w:rPr>
            </w:pPr>
          </w:p>
        </w:tc>
      </w:tr>
      <w:tr w14:paraId="225D4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D64DC">
            <w:pPr>
              <w:jc w:val="center"/>
              <w:rPr>
                <w:rFonts w:hint="eastAsia" w:ascii="宋体" w:hAnsi="宋体" w:eastAsia="宋体" w:cs="宋体"/>
                <w:i w:val="0"/>
                <w:iCs w:val="0"/>
                <w:color w:val="000000"/>
                <w:sz w:val="22"/>
                <w:szCs w:val="22"/>
                <w:u w:val="none"/>
              </w:rPr>
            </w:pPr>
          </w:p>
        </w:tc>
        <w:tc>
          <w:tcPr>
            <w:tcW w:w="1096" w:type="dxa"/>
            <w:gridSpan w:val="2"/>
            <w:vMerge w:val="restart"/>
            <w:tcBorders>
              <w:top w:val="single" w:color="000000" w:sz="4" w:space="0"/>
              <w:left w:val="single" w:color="000000" w:sz="4" w:space="0"/>
              <w:bottom w:val="nil"/>
              <w:right w:val="single" w:color="000000" w:sz="4" w:space="0"/>
            </w:tcBorders>
            <w:shd w:val="clear" w:color="auto" w:fill="auto"/>
            <w:noWrap/>
            <w:vAlign w:val="center"/>
          </w:tcPr>
          <w:p w14:paraId="751418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FE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数量指标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5D0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新增签约落户企业</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FC9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755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876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921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计划标准</w:t>
            </w:r>
          </w:p>
        </w:tc>
      </w:tr>
      <w:tr w14:paraId="751A6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8D671">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4F749872">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F45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r>
              <w:rPr>
                <w:rStyle w:val="11"/>
                <w:u w:val="none"/>
                <w:lang w:val="en-US" w:eastAsia="zh-CN" w:bidi="ar"/>
              </w:rPr>
              <w:t>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B5B7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重点项目完成率</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557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239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118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E87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计划标准</w:t>
            </w:r>
          </w:p>
        </w:tc>
      </w:tr>
      <w:tr w14:paraId="0B180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B2D4B">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2A308280">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990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r>
              <w:rPr>
                <w:rStyle w:val="11"/>
                <w:u w:val="none"/>
                <w:lang w:val="en-US" w:eastAsia="zh-CN" w:bidi="ar"/>
              </w:rPr>
              <w:t>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519A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引进内资额</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A58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C15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C04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69E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计划标准</w:t>
            </w:r>
          </w:p>
        </w:tc>
      </w:tr>
      <w:tr w14:paraId="655A0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D93C0">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7F6F84D3">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2D6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49A9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重点工业项目（工程）开工率</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6C1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775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6A2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4CF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计划标准</w:t>
            </w:r>
          </w:p>
        </w:tc>
      </w:tr>
      <w:tr w14:paraId="77AB4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276BB">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79DC083F">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736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3C82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企业销售额增长率</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5A3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EEE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34B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908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历史标准</w:t>
            </w:r>
          </w:p>
        </w:tc>
      </w:tr>
      <w:tr w14:paraId="1868C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F9B82">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574AAC6F">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951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9725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政府实事工程工作完成及时性</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C61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B88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6CC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B39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计划标准</w:t>
            </w:r>
          </w:p>
        </w:tc>
      </w:tr>
      <w:tr w14:paraId="63053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A72EC">
            <w:pPr>
              <w:jc w:val="center"/>
              <w:rPr>
                <w:rFonts w:hint="eastAsia" w:ascii="宋体" w:hAnsi="宋体" w:eastAsia="宋体" w:cs="宋体"/>
                <w:i w:val="0"/>
                <w:iCs w:val="0"/>
                <w:color w:val="000000"/>
                <w:sz w:val="22"/>
                <w:szCs w:val="22"/>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29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1B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w:t>
            </w:r>
            <w:r>
              <w:rPr>
                <w:rStyle w:val="11"/>
                <w:u w:val="none"/>
                <w:lang w:val="en-US" w:eastAsia="zh-CN" w:bidi="ar"/>
              </w:rPr>
              <w:t>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7370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发挥财政资金引导作用</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72A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42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7BA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较好</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6A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计划标准</w:t>
            </w:r>
          </w:p>
        </w:tc>
      </w:tr>
      <w:tr w14:paraId="044E8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F9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长期目标2：</w:t>
            </w:r>
          </w:p>
        </w:tc>
        <w:tc>
          <w:tcPr>
            <w:tcW w:w="8306"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377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不断完善基础设施功能，提升生态宜居乡镇建设品质；</w:t>
            </w:r>
          </w:p>
        </w:tc>
      </w:tr>
      <w:tr w14:paraId="7896B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28A1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长期绩效  </w:t>
            </w:r>
          </w:p>
          <w:p w14:paraId="56D9E9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10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EC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C1E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170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5AD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指标名称</w:t>
            </w:r>
          </w:p>
        </w:tc>
        <w:tc>
          <w:tcPr>
            <w:tcW w:w="323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676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c>
          <w:tcPr>
            <w:tcW w:w="11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C4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绩效标准</w:t>
            </w:r>
          </w:p>
        </w:tc>
      </w:tr>
      <w:tr w14:paraId="639D1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2D582">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704E9">
            <w:pPr>
              <w:jc w:val="center"/>
              <w:rPr>
                <w:rFonts w:hint="eastAsia" w:ascii="宋体" w:hAnsi="宋体" w:eastAsia="宋体" w:cs="宋体"/>
                <w:i w:val="0"/>
                <w:iCs w:val="0"/>
                <w:color w:val="000000"/>
                <w:sz w:val="22"/>
                <w:szCs w:val="22"/>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3735E">
            <w:pPr>
              <w:jc w:val="center"/>
              <w:rPr>
                <w:rFonts w:hint="eastAsia" w:ascii="宋体" w:hAnsi="宋体" w:eastAsia="宋体" w:cs="宋体"/>
                <w:i w:val="0"/>
                <w:iCs w:val="0"/>
                <w:color w:val="000000"/>
                <w:sz w:val="22"/>
                <w:szCs w:val="22"/>
                <w:u w:val="none"/>
              </w:rPr>
            </w:pPr>
          </w:p>
        </w:tc>
        <w:tc>
          <w:tcPr>
            <w:tcW w:w="17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62A1A">
            <w:pPr>
              <w:jc w:val="center"/>
              <w:rPr>
                <w:rFonts w:hint="eastAsia" w:ascii="宋体" w:hAnsi="宋体" w:eastAsia="宋体" w:cs="宋体"/>
                <w:i w:val="0"/>
                <w:iCs w:val="0"/>
                <w:color w:val="000000"/>
                <w:sz w:val="22"/>
                <w:szCs w:val="22"/>
                <w:u w:val="none"/>
              </w:rPr>
            </w:pPr>
          </w:p>
        </w:tc>
        <w:tc>
          <w:tcPr>
            <w:tcW w:w="204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B5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近两年指标值</w:t>
            </w:r>
          </w:p>
        </w:tc>
        <w:tc>
          <w:tcPr>
            <w:tcW w:w="11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9802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预期当年实现值</w:t>
            </w:r>
          </w:p>
        </w:tc>
        <w:tc>
          <w:tcPr>
            <w:tcW w:w="11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0AB59">
            <w:pPr>
              <w:jc w:val="center"/>
              <w:rPr>
                <w:rFonts w:hint="eastAsia" w:ascii="宋体" w:hAnsi="宋体" w:eastAsia="宋体" w:cs="宋体"/>
                <w:i w:val="0"/>
                <w:iCs w:val="0"/>
                <w:color w:val="000000"/>
                <w:sz w:val="22"/>
                <w:szCs w:val="22"/>
                <w:u w:val="none"/>
              </w:rPr>
            </w:pPr>
          </w:p>
        </w:tc>
      </w:tr>
      <w:tr w14:paraId="6B3D9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FED40">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F1C01">
            <w:pPr>
              <w:jc w:val="center"/>
              <w:rPr>
                <w:rFonts w:hint="eastAsia" w:ascii="宋体" w:hAnsi="宋体" w:eastAsia="宋体" w:cs="宋体"/>
                <w:i w:val="0"/>
                <w:iCs w:val="0"/>
                <w:color w:val="000000"/>
                <w:sz w:val="22"/>
                <w:szCs w:val="22"/>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35317">
            <w:pPr>
              <w:jc w:val="center"/>
              <w:rPr>
                <w:rFonts w:hint="eastAsia" w:ascii="宋体" w:hAnsi="宋体" w:eastAsia="宋体" w:cs="宋体"/>
                <w:i w:val="0"/>
                <w:iCs w:val="0"/>
                <w:color w:val="000000"/>
                <w:sz w:val="22"/>
                <w:szCs w:val="22"/>
                <w:u w:val="none"/>
              </w:rPr>
            </w:pPr>
          </w:p>
        </w:tc>
        <w:tc>
          <w:tcPr>
            <w:tcW w:w="17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75C55">
            <w:pPr>
              <w:jc w:val="center"/>
              <w:rPr>
                <w:rFonts w:hint="eastAsia" w:ascii="宋体" w:hAnsi="宋体" w:eastAsia="宋体" w:cs="宋体"/>
                <w:i w:val="0"/>
                <w:iCs w:val="0"/>
                <w:color w:val="000000"/>
                <w:sz w:val="22"/>
                <w:szCs w:val="22"/>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6CF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r>
              <w:rPr>
                <w:rFonts w:hint="eastAsia" w:ascii="宋体" w:hAnsi="宋体" w:cs="宋体"/>
                <w:i w:val="0"/>
                <w:iCs w:val="0"/>
                <w:color w:val="000000"/>
                <w:kern w:val="0"/>
                <w:sz w:val="22"/>
                <w:szCs w:val="22"/>
                <w:u w:val="none"/>
                <w:lang w:val="en-US" w:eastAsia="zh-CN" w:bidi="ar"/>
              </w:rPr>
              <w:t>2</w:t>
            </w:r>
            <w:r>
              <w:rPr>
                <w:rStyle w:val="11"/>
                <w:u w:val="none"/>
                <w:lang w:val="en-US" w:eastAsia="zh-CN" w:bidi="ar"/>
              </w:rPr>
              <w:t>年</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7D8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r>
              <w:rPr>
                <w:rFonts w:hint="eastAsia" w:ascii="宋体" w:hAnsi="宋体" w:cs="宋体"/>
                <w:i w:val="0"/>
                <w:iCs w:val="0"/>
                <w:color w:val="000000"/>
                <w:kern w:val="0"/>
                <w:sz w:val="22"/>
                <w:szCs w:val="22"/>
                <w:u w:val="none"/>
                <w:lang w:val="en-US" w:eastAsia="zh-CN" w:bidi="ar"/>
              </w:rPr>
              <w:t>3</w:t>
            </w:r>
            <w:r>
              <w:rPr>
                <w:rStyle w:val="11"/>
                <w:u w:val="none"/>
                <w:lang w:val="en-US" w:eastAsia="zh-CN" w:bidi="ar"/>
              </w:rPr>
              <w:t>年</w:t>
            </w: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005AA">
            <w:pPr>
              <w:jc w:val="center"/>
              <w:rPr>
                <w:rFonts w:hint="eastAsia" w:ascii="宋体" w:hAnsi="宋体" w:eastAsia="宋体" w:cs="宋体"/>
                <w:i w:val="0"/>
                <w:iCs w:val="0"/>
                <w:color w:val="000000"/>
                <w:sz w:val="22"/>
                <w:szCs w:val="22"/>
                <w:u w:val="none"/>
              </w:rPr>
            </w:pPr>
          </w:p>
        </w:tc>
        <w:tc>
          <w:tcPr>
            <w:tcW w:w="11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99F11">
            <w:pPr>
              <w:jc w:val="center"/>
              <w:rPr>
                <w:rFonts w:hint="eastAsia" w:ascii="宋体" w:hAnsi="宋体" w:eastAsia="宋体" w:cs="宋体"/>
                <w:i w:val="0"/>
                <w:iCs w:val="0"/>
                <w:color w:val="000000"/>
                <w:sz w:val="22"/>
                <w:szCs w:val="22"/>
                <w:u w:val="none"/>
              </w:rPr>
            </w:pPr>
          </w:p>
        </w:tc>
      </w:tr>
      <w:tr w14:paraId="596AC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C20A8">
            <w:pPr>
              <w:jc w:val="center"/>
              <w:rPr>
                <w:rFonts w:hint="eastAsia" w:ascii="宋体" w:hAnsi="宋体" w:eastAsia="宋体" w:cs="宋体"/>
                <w:i w:val="0"/>
                <w:iCs w:val="0"/>
                <w:color w:val="000000"/>
                <w:sz w:val="22"/>
                <w:szCs w:val="22"/>
                <w:u w:val="none"/>
              </w:rPr>
            </w:pPr>
          </w:p>
        </w:tc>
        <w:tc>
          <w:tcPr>
            <w:tcW w:w="10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A62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9DD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r>
              <w:rPr>
                <w:rStyle w:val="11"/>
                <w:u w:val="none"/>
                <w:lang w:val="en-US" w:eastAsia="zh-CN" w:bidi="ar"/>
              </w:rPr>
              <w:t>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B07D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加快李集至蔡榨公路改扩建工程</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CF0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7E9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7F5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C87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计划标准</w:t>
            </w:r>
          </w:p>
        </w:tc>
      </w:tr>
      <w:tr w14:paraId="0AC9E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D14A8">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17039">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E4B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r>
              <w:rPr>
                <w:rStyle w:val="11"/>
                <w:u w:val="none"/>
                <w:lang w:val="en-US" w:eastAsia="zh-CN" w:bidi="ar"/>
              </w:rPr>
              <w:t>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739B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完成茶园广场北公路工程</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28A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40A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4FB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4EC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计划标准</w:t>
            </w:r>
          </w:p>
        </w:tc>
      </w:tr>
      <w:tr w14:paraId="3DA16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1CA42">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88EA4">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71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341F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“四水共治”目标任务完成率</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D4F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32A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E3B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有效</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327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计划标准</w:t>
            </w:r>
          </w:p>
        </w:tc>
      </w:tr>
      <w:tr w14:paraId="79B3D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82A0F">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2721D">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D1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w:t>
            </w:r>
            <w:r>
              <w:rPr>
                <w:rStyle w:val="11"/>
                <w:u w:val="none"/>
                <w:lang w:val="en-US" w:eastAsia="zh-CN" w:bidi="ar"/>
              </w:rPr>
              <w:t>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3002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政府实事工程完成及时率</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DA1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CC1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203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C67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计划标准</w:t>
            </w:r>
          </w:p>
        </w:tc>
      </w:tr>
      <w:tr w14:paraId="2E188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2E27A">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F5EFF">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33A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5946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改造拆迁新建工程预算节约率</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221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81B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185" w:type="dxa"/>
            <w:gridSpan w:val="2"/>
            <w:tcBorders>
              <w:top w:val="nil"/>
              <w:left w:val="single" w:color="000000" w:sz="4" w:space="0"/>
              <w:bottom w:val="single" w:color="000000" w:sz="4" w:space="0"/>
              <w:right w:val="single" w:color="000000" w:sz="4" w:space="0"/>
            </w:tcBorders>
            <w:shd w:val="clear" w:color="auto" w:fill="auto"/>
            <w:vAlign w:val="center"/>
          </w:tcPr>
          <w:p w14:paraId="6DA0BE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DC4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计划标准</w:t>
            </w:r>
          </w:p>
        </w:tc>
      </w:tr>
      <w:tr w14:paraId="129F7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8853F">
            <w:pPr>
              <w:jc w:val="center"/>
              <w:rPr>
                <w:rFonts w:hint="eastAsia" w:ascii="宋体" w:hAnsi="宋体" w:eastAsia="宋体" w:cs="宋体"/>
                <w:i w:val="0"/>
                <w:iCs w:val="0"/>
                <w:color w:val="000000"/>
                <w:sz w:val="22"/>
                <w:szCs w:val="22"/>
                <w:u w:val="none"/>
              </w:rPr>
            </w:pPr>
          </w:p>
        </w:tc>
        <w:tc>
          <w:tcPr>
            <w:tcW w:w="10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B96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37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w:t>
            </w:r>
            <w:r>
              <w:rPr>
                <w:rStyle w:val="11"/>
                <w:u w:val="none"/>
                <w:lang w:val="en-US" w:eastAsia="zh-CN" w:bidi="ar"/>
              </w:rPr>
              <w:t>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679C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优先保障民生实事项目，确保民生支出及时足额落实到位</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26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53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7351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得到落实</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97E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计划标准</w:t>
            </w:r>
          </w:p>
        </w:tc>
      </w:tr>
      <w:tr w14:paraId="2CAFE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6A7A2">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32287">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E8C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w:t>
            </w:r>
            <w:r>
              <w:rPr>
                <w:rStyle w:val="11"/>
                <w:u w:val="none"/>
                <w:lang w:val="en-US" w:eastAsia="zh-CN" w:bidi="ar"/>
              </w:rPr>
              <w:t>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7934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辖区水体达到水体达Ⅲ类以上</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C38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748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D1AE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水体达Ⅲ类</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85E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计划标准</w:t>
            </w:r>
          </w:p>
        </w:tc>
      </w:tr>
      <w:tr w14:paraId="0ABFE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6014B">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F1DCB">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62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w:t>
            </w:r>
            <w:r>
              <w:rPr>
                <w:rStyle w:val="11"/>
                <w:u w:val="none"/>
                <w:lang w:val="en-US" w:eastAsia="zh-CN" w:bidi="ar"/>
              </w:rPr>
              <w:t>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7646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花香茶谷景区改扩建成效明显</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930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B93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6E3A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不低于1家</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9C5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计划标准</w:t>
            </w:r>
          </w:p>
        </w:tc>
      </w:tr>
      <w:tr w14:paraId="0CBDE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FBD31">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DF666">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B3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w:t>
            </w:r>
            <w:r>
              <w:rPr>
                <w:rStyle w:val="11"/>
                <w:u w:val="none"/>
                <w:lang w:val="en-US" w:eastAsia="zh-CN" w:bidi="ar"/>
              </w:rPr>
              <w:t>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B6E1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B6E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41E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46C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DBB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计划标准</w:t>
            </w:r>
          </w:p>
        </w:tc>
      </w:tr>
      <w:tr w14:paraId="753E9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D44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长期目标3：</w:t>
            </w:r>
          </w:p>
        </w:tc>
        <w:tc>
          <w:tcPr>
            <w:tcW w:w="8306"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91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不断加强基层党组织建设，提升政府服务经济社会发展能力。</w:t>
            </w:r>
          </w:p>
        </w:tc>
      </w:tr>
      <w:tr w14:paraId="288B0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710A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长期绩效  </w:t>
            </w:r>
          </w:p>
          <w:p w14:paraId="66C9C9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10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5C6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D0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170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694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指标名称</w:t>
            </w:r>
          </w:p>
        </w:tc>
        <w:tc>
          <w:tcPr>
            <w:tcW w:w="323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36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c>
          <w:tcPr>
            <w:tcW w:w="11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F0F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绩效标准</w:t>
            </w:r>
          </w:p>
        </w:tc>
      </w:tr>
      <w:tr w14:paraId="734AA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0336F">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31BF8">
            <w:pPr>
              <w:jc w:val="center"/>
              <w:rPr>
                <w:rFonts w:hint="eastAsia" w:ascii="宋体" w:hAnsi="宋体" w:eastAsia="宋体" w:cs="宋体"/>
                <w:i w:val="0"/>
                <w:iCs w:val="0"/>
                <w:color w:val="000000"/>
                <w:sz w:val="22"/>
                <w:szCs w:val="22"/>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3103F">
            <w:pPr>
              <w:jc w:val="center"/>
              <w:rPr>
                <w:rFonts w:hint="eastAsia" w:ascii="宋体" w:hAnsi="宋体" w:eastAsia="宋体" w:cs="宋体"/>
                <w:i w:val="0"/>
                <w:iCs w:val="0"/>
                <w:color w:val="000000"/>
                <w:sz w:val="22"/>
                <w:szCs w:val="22"/>
                <w:u w:val="none"/>
              </w:rPr>
            </w:pPr>
          </w:p>
        </w:tc>
        <w:tc>
          <w:tcPr>
            <w:tcW w:w="17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CC9DF">
            <w:pPr>
              <w:jc w:val="center"/>
              <w:rPr>
                <w:rFonts w:hint="eastAsia" w:ascii="宋体" w:hAnsi="宋体" w:eastAsia="宋体" w:cs="宋体"/>
                <w:i w:val="0"/>
                <w:iCs w:val="0"/>
                <w:color w:val="000000"/>
                <w:sz w:val="22"/>
                <w:szCs w:val="22"/>
                <w:u w:val="none"/>
              </w:rPr>
            </w:pPr>
          </w:p>
        </w:tc>
        <w:tc>
          <w:tcPr>
            <w:tcW w:w="204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08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近两年指标值</w:t>
            </w:r>
          </w:p>
        </w:tc>
        <w:tc>
          <w:tcPr>
            <w:tcW w:w="11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1946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预期当年实现值</w:t>
            </w:r>
          </w:p>
        </w:tc>
        <w:tc>
          <w:tcPr>
            <w:tcW w:w="11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0F313">
            <w:pPr>
              <w:jc w:val="center"/>
              <w:rPr>
                <w:rFonts w:hint="eastAsia" w:ascii="宋体" w:hAnsi="宋体" w:eastAsia="宋体" w:cs="宋体"/>
                <w:i w:val="0"/>
                <w:iCs w:val="0"/>
                <w:color w:val="000000"/>
                <w:sz w:val="22"/>
                <w:szCs w:val="22"/>
                <w:u w:val="none"/>
              </w:rPr>
            </w:pPr>
          </w:p>
        </w:tc>
      </w:tr>
      <w:tr w14:paraId="6490F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B4A65">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56682">
            <w:pPr>
              <w:jc w:val="center"/>
              <w:rPr>
                <w:rFonts w:hint="eastAsia" w:ascii="宋体" w:hAnsi="宋体" w:eastAsia="宋体" w:cs="宋体"/>
                <w:i w:val="0"/>
                <w:iCs w:val="0"/>
                <w:color w:val="000000"/>
                <w:sz w:val="22"/>
                <w:szCs w:val="22"/>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2E9CD">
            <w:pPr>
              <w:jc w:val="center"/>
              <w:rPr>
                <w:rFonts w:hint="eastAsia" w:ascii="宋体" w:hAnsi="宋体" w:eastAsia="宋体" w:cs="宋体"/>
                <w:i w:val="0"/>
                <w:iCs w:val="0"/>
                <w:color w:val="000000"/>
                <w:sz w:val="22"/>
                <w:szCs w:val="22"/>
                <w:u w:val="none"/>
              </w:rPr>
            </w:pPr>
          </w:p>
        </w:tc>
        <w:tc>
          <w:tcPr>
            <w:tcW w:w="17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7ADC5">
            <w:pPr>
              <w:jc w:val="center"/>
              <w:rPr>
                <w:rFonts w:hint="eastAsia" w:ascii="宋体" w:hAnsi="宋体" w:eastAsia="宋体" w:cs="宋体"/>
                <w:i w:val="0"/>
                <w:iCs w:val="0"/>
                <w:color w:val="000000"/>
                <w:sz w:val="22"/>
                <w:szCs w:val="22"/>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15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r>
              <w:rPr>
                <w:rFonts w:hint="eastAsia" w:ascii="宋体" w:hAnsi="宋体" w:cs="宋体"/>
                <w:i w:val="0"/>
                <w:iCs w:val="0"/>
                <w:color w:val="000000"/>
                <w:kern w:val="0"/>
                <w:sz w:val="22"/>
                <w:szCs w:val="22"/>
                <w:u w:val="none"/>
                <w:lang w:val="en-US" w:eastAsia="zh-CN" w:bidi="ar"/>
              </w:rPr>
              <w:t>2</w:t>
            </w:r>
            <w:r>
              <w:rPr>
                <w:rStyle w:val="11"/>
                <w:u w:val="none"/>
                <w:lang w:val="en-US" w:eastAsia="zh-CN" w:bidi="ar"/>
              </w:rPr>
              <w:t>年</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648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r>
              <w:rPr>
                <w:rFonts w:hint="eastAsia" w:ascii="宋体" w:hAnsi="宋体" w:cs="宋体"/>
                <w:i w:val="0"/>
                <w:iCs w:val="0"/>
                <w:color w:val="000000"/>
                <w:kern w:val="0"/>
                <w:sz w:val="22"/>
                <w:szCs w:val="22"/>
                <w:u w:val="none"/>
                <w:lang w:val="en-US" w:eastAsia="zh-CN" w:bidi="ar"/>
              </w:rPr>
              <w:t>3</w:t>
            </w:r>
            <w:r>
              <w:rPr>
                <w:rStyle w:val="11"/>
                <w:u w:val="none"/>
                <w:lang w:val="en-US" w:eastAsia="zh-CN" w:bidi="ar"/>
              </w:rPr>
              <w:t>年</w:t>
            </w: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7D551">
            <w:pPr>
              <w:jc w:val="center"/>
              <w:rPr>
                <w:rFonts w:hint="eastAsia" w:ascii="宋体" w:hAnsi="宋体" w:eastAsia="宋体" w:cs="宋体"/>
                <w:i w:val="0"/>
                <w:iCs w:val="0"/>
                <w:color w:val="000000"/>
                <w:sz w:val="22"/>
                <w:szCs w:val="22"/>
                <w:u w:val="none"/>
              </w:rPr>
            </w:pPr>
          </w:p>
        </w:tc>
        <w:tc>
          <w:tcPr>
            <w:tcW w:w="11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8318D">
            <w:pPr>
              <w:jc w:val="center"/>
              <w:rPr>
                <w:rFonts w:hint="eastAsia" w:ascii="宋体" w:hAnsi="宋体" w:eastAsia="宋体" w:cs="宋体"/>
                <w:i w:val="0"/>
                <w:iCs w:val="0"/>
                <w:color w:val="000000"/>
                <w:sz w:val="22"/>
                <w:szCs w:val="22"/>
                <w:u w:val="none"/>
              </w:rPr>
            </w:pPr>
          </w:p>
        </w:tc>
      </w:tr>
      <w:tr w14:paraId="536BE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29E04">
            <w:pPr>
              <w:jc w:val="center"/>
              <w:rPr>
                <w:rFonts w:hint="eastAsia" w:ascii="宋体" w:hAnsi="宋体" w:eastAsia="宋体" w:cs="宋体"/>
                <w:i w:val="0"/>
                <w:iCs w:val="0"/>
                <w:color w:val="000000"/>
                <w:sz w:val="22"/>
                <w:szCs w:val="22"/>
                <w:u w:val="none"/>
              </w:rPr>
            </w:pPr>
          </w:p>
        </w:tc>
        <w:tc>
          <w:tcPr>
            <w:tcW w:w="1096" w:type="dxa"/>
            <w:gridSpan w:val="2"/>
            <w:vMerge w:val="restart"/>
            <w:tcBorders>
              <w:top w:val="nil"/>
              <w:left w:val="single" w:color="000000" w:sz="4" w:space="0"/>
              <w:bottom w:val="nil"/>
              <w:right w:val="single" w:color="000000" w:sz="4" w:space="0"/>
            </w:tcBorders>
            <w:shd w:val="clear" w:color="auto" w:fill="auto"/>
            <w:noWrap/>
            <w:vAlign w:val="center"/>
          </w:tcPr>
          <w:p w14:paraId="436D6683">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4AF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36C5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专项培训完成率</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3D2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C5E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FD6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4DC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计划标准</w:t>
            </w:r>
          </w:p>
        </w:tc>
      </w:tr>
      <w:tr w14:paraId="04017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8751C">
            <w:pPr>
              <w:jc w:val="center"/>
              <w:rPr>
                <w:rFonts w:hint="eastAsia" w:ascii="宋体" w:hAnsi="宋体" w:eastAsia="宋体" w:cs="宋体"/>
                <w:i w:val="0"/>
                <w:iCs w:val="0"/>
                <w:color w:val="000000"/>
                <w:sz w:val="22"/>
                <w:szCs w:val="22"/>
                <w:u w:val="none"/>
              </w:rPr>
            </w:pPr>
          </w:p>
        </w:tc>
        <w:tc>
          <w:tcPr>
            <w:tcW w:w="1096" w:type="dxa"/>
            <w:gridSpan w:val="2"/>
            <w:vMerge w:val="continue"/>
            <w:tcBorders>
              <w:top w:val="nil"/>
              <w:left w:val="single" w:color="000000" w:sz="4" w:space="0"/>
              <w:bottom w:val="nil"/>
              <w:right w:val="single" w:color="000000" w:sz="4" w:space="0"/>
            </w:tcBorders>
            <w:shd w:val="clear" w:color="auto" w:fill="auto"/>
            <w:noWrap/>
            <w:vAlign w:val="center"/>
          </w:tcPr>
          <w:p w14:paraId="09AC55CF">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10C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069F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招才引智</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FF4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E57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085C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2EB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计划标准</w:t>
            </w:r>
          </w:p>
        </w:tc>
      </w:tr>
      <w:tr w14:paraId="509B0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DAA73">
            <w:pPr>
              <w:jc w:val="center"/>
              <w:rPr>
                <w:rFonts w:hint="eastAsia" w:ascii="宋体" w:hAnsi="宋体" w:eastAsia="宋体" w:cs="宋体"/>
                <w:i w:val="0"/>
                <w:iCs w:val="0"/>
                <w:color w:val="000000"/>
                <w:sz w:val="22"/>
                <w:szCs w:val="22"/>
                <w:u w:val="none"/>
              </w:rPr>
            </w:pPr>
          </w:p>
        </w:tc>
        <w:tc>
          <w:tcPr>
            <w:tcW w:w="1096" w:type="dxa"/>
            <w:gridSpan w:val="2"/>
            <w:vMerge w:val="continue"/>
            <w:tcBorders>
              <w:top w:val="nil"/>
              <w:left w:val="single" w:color="000000" w:sz="4" w:space="0"/>
              <w:bottom w:val="nil"/>
              <w:right w:val="single" w:color="000000" w:sz="4" w:space="0"/>
            </w:tcBorders>
            <w:shd w:val="clear" w:color="auto" w:fill="auto"/>
            <w:noWrap/>
            <w:vAlign w:val="center"/>
          </w:tcPr>
          <w:p w14:paraId="66D57EFC">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7E7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C6FB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“一岗双责”落实率</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85E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2A9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9E3C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CEB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计划标准</w:t>
            </w:r>
          </w:p>
        </w:tc>
      </w:tr>
      <w:tr w14:paraId="7DF0C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A899F">
            <w:pPr>
              <w:jc w:val="center"/>
              <w:rPr>
                <w:rFonts w:hint="eastAsia" w:ascii="宋体" w:hAnsi="宋体" w:eastAsia="宋体" w:cs="宋体"/>
                <w:i w:val="0"/>
                <w:iCs w:val="0"/>
                <w:color w:val="000000"/>
                <w:sz w:val="22"/>
                <w:szCs w:val="22"/>
                <w:u w:val="none"/>
              </w:rPr>
            </w:pPr>
          </w:p>
        </w:tc>
        <w:tc>
          <w:tcPr>
            <w:tcW w:w="10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EAB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A89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C559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美丽乡村建设</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3F5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01E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063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BBB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计划标准</w:t>
            </w:r>
          </w:p>
        </w:tc>
      </w:tr>
      <w:tr w14:paraId="250E2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6E7CB">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B60CE">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69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2"/>
                <w:u w:val="none"/>
                <w:lang w:val="en-US" w:eastAsia="zh-CN" w:bidi="ar"/>
              </w:rPr>
              <w:t>满意度</w:t>
            </w:r>
            <w:r>
              <w:rPr>
                <w:rStyle w:val="11"/>
                <w:u w:val="none"/>
                <w:lang w:val="en-US" w:eastAsia="zh-CN" w:bidi="ar"/>
              </w:rPr>
              <w:t>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3B6F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公开满意度</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596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546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38A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47B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计划标准</w:t>
            </w:r>
          </w:p>
        </w:tc>
      </w:tr>
      <w:tr w14:paraId="6BB66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4E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年度目标1：</w:t>
            </w:r>
          </w:p>
        </w:tc>
        <w:tc>
          <w:tcPr>
            <w:tcW w:w="8306"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D61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推进“三乡工程”等重大项目建设</w:t>
            </w:r>
          </w:p>
        </w:tc>
      </w:tr>
      <w:tr w14:paraId="63FB9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C0DE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年度绩效  </w:t>
            </w:r>
          </w:p>
          <w:p w14:paraId="0FEB2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10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410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EEC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170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B8E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指标名称</w:t>
            </w:r>
          </w:p>
        </w:tc>
        <w:tc>
          <w:tcPr>
            <w:tcW w:w="323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3BF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c>
          <w:tcPr>
            <w:tcW w:w="11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973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绩效标准</w:t>
            </w:r>
          </w:p>
        </w:tc>
      </w:tr>
      <w:tr w14:paraId="356C3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9C061">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59E31">
            <w:pPr>
              <w:jc w:val="center"/>
              <w:rPr>
                <w:rFonts w:hint="eastAsia" w:ascii="宋体" w:hAnsi="宋体" w:eastAsia="宋体" w:cs="宋体"/>
                <w:i w:val="0"/>
                <w:iCs w:val="0"/>
                <w:color w:val="000000"/>
                <w:sz w:val="22"/>
                <w:szCs w:val="22"/>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FD9D0">
            <w:pPr>
              <w:jc w:val="center"/>
              <w:rPr>
                <w:rFonts w:hint="eastAsia" w:ascii="宋体" w:hAnsi="宋体" w:eastAsia="宋体" w:cs="宋体"/>
                <w:i w:val="0"/>
                <w:iCs w:val="0"/>
                <w:color w:val="000000"/>
                <w:sz w:val="22"/>
                <w:szCs w:val="22"/>
                <w:u w:val="none"/>
              </w:rPr>
            </w:pPr>
          </w:p>
        </w:tc>
        <w:tc>
          <w:tcPr>
            <w:tcW w:w="17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512D7">
            <w:pPr>
              <w:jc w:val="center"/>
              <w:rPr>
                <w:rFonts w:hint="eastAsia" w:ascii="宋体" w:hAnsi="宋体" w:eastAsia="宋体" w:cs="宋体"/>
                <w:i w:val="0"/>
                <w:iCs w:val="0"/>
                <w:color w:val="000000"/>
                <w:sz w:val="22"/>
                <w:szCs w:val="22"/>
                <w:u w:val="none"/>
              </w:rPr>
            </w:pPr>
          </w:p>
        </w:tc>
        <w:tc>
          <w:tcPr>
            <w:tcW w:w="204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B61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近两年指标值</w:t>
            </w:r>
          </w:p>
        </w:tc>
        <w:tc>
          <w:tcPr>
            <w:tcW w:w="11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E393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预期当年实现值</w:t>
            </w:r>
          </w:p>
        </w:tc>
        <w:tc>
          <w:tcPr>
            <w:tcW w:w="11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921D7">
            <w:pPr>
              <w:jc w:val="center"/>
              <w:rPr>
                <w:rFonts w:hint="eastAsia" w:ascii="宋体" w:hAnsi="宋体" w:eastAsia="宋体" w:cs="宋体"/>
                <w:i w:val="0"/>
                <w:iCs w:val="0"/>
                <w:color w:val="000000"/>
                <w:sz w:val="22"/>
                <w:szCs w:val="22"/>
                <w:u w:val="none"/>
              </w:rPr>
            </w:pPr>
          </w:p>
        </w:tc>
      </w:tr>
      <w:tr w14:paraId="1FB30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C8947">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2E26A">
            <w:pPr>
              <w:jc w:val="center"/>
              <w:rPr>
                <w:rFonts w:hint="eastAsia" w:ascii="宋体" w:hAnsi="宋体" w:eastAsia="宋体" w:cs="宋体"/>
                <w:i w:val="0"/>
                <w:iCs w:val="0"/>
                <w:color w:val="000000"/>
                <w:sz w:val="22"/>
                <w:szCs w:val="22"/>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B3B15">
            <w:pPr>
              <w:jc w:val="center"/>
              <w:rPr>
                <w:rFonts w:hint="eastAsia" w:ascii="宋体" w:hAnsi="宋体" w:eastAsia="宋体" w:cs="宋体"/>
                <w:i w:val="0"/>
                <w:iCs w:val="0"/>
                <w:color w:val="000000"/>
                <w:sz w:val="22"/>
                <w:szCs w:val="22"/>
                <w:u w:val="none"/>
              </w:rPr>
            </w:pPr>
          </w:p>
        </w:tc>
        <w:tc>
          <w:tcPr>
            <w:tcW w:w="17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A6F39">
            <w:pPr>
              <w:jc w:val="center"/>
              <w:rPr>
                <w:rFonts w:hint="eastAsia" w:ascii="宋体" w:hAnsi="宋体" w:eastAsia="宋体" w:cs="宋体"/>
                <w:i w:val="0"/>
                <w:iCs w:val="0"/>
                <w:color w:val="000000"/>
                <w:sz w:val="22"/>
                <w:szCs w:val="22"/>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7D7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r>
              <w:rPr>
                <w:rFonts w:hint="eastAsia" w:ascii="宋体" w:hAnsi="宋体" w:cs="宋体"/>
                <w:i w:val="0"/>
                <w:iCs w:val="0"/>
                <w:color w:val="000000"/>
                <w:kern w:val="0"/>
                <w:sz w:val="22"/>
                <w:szCs w:val="22"/>
                <w:u w:val="none"/>
                <w:lang w:val="en-US" w:eastAsia="zh-CN" w:bidi="ar"/>
              </w:rPr>
              <w:t>2</w:t>
            </w:r>
            <w:r>
              <w:rPr>
                <w:rStyle w:val="11"/>
                <w:u w:val="none"/>
                <w:lang w:val="en-US" w:eastAsia="zh-CN" w:bidi="ar"/>
              </w:rPr>
              <w:t>年</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A50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r>
              <w:rPr>
                <w:rFonts w:hint="eastAsia" w:ascii="宋体" w:hAnsi="宋体" w:cs="宋体"/>
                <w:i w:val="0"/>
                <w:iCs w:val="0"/>
                <w:color w:val="000000"/>
                <w:kern w:val="0"/>
                <w:sz w:val="22"/>
                <w:szCs w:val="22"/>
                <w:u w:val="none"/>
                <w:lang w:val="en-US" w:eastAsia="zh-CN" w:bidi="ar"/>
              </w:rPr>
              <w:t>3</w:t>
            </w:r>
            <w:r>
              <w:rPr>
                <w:rStyle w:val="11"/>
                <w:u w:val="none"/>
                <w:lang w:val="en-US" w:eastAsia="zh-CN" w:bidi="ar"/>
              </w:rPr>
              <w:t>年</w:t>
            </w: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3C1A9">
            <w:pPr>
              <w:jc w:val="center"/>
              <w:rPr>
                <w:rFonts w:hint="eastAsia" w:ascii="宋体" w:hAnsi="宋体" w:eastAsia="宋体" w:cs="宋体"/>
                <w:i w:val="0"/>
                <w:iCs w:val="0"/>
                <w:color w:val="000000"/>
                <w:sz w:val="22"/>
                <w:szCs w:val="22"/>
                <w:u w:val="none"/>
              </w:rPr>
            </w:pPr>
          </w:p>
        </w:tc>
        <w:tc>
          <w:tcPr>
            <w:tcW w:w="11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ADC80">
            <w:pPr>
              <w:jc w:val="center"/>
              <w:rPr>
                <w:rFonts w:hint="eastAsia" w:ascii="宋体" w:hAnsi="宋体" w:eastAsia="宋体" w:cs="宋体"/>
                <w:i w:val="0"/>
                <w:iCs w:val="0"/>
                <w:color w:val="000000"/>
                <w:sz w:val="22"/>
                <w:szCs w:val="22"/>
                <w:u w:val="none"/>
              </w:rPr>
            </w:pPr>
          </w:p>
        </w:tc>
      </w:tr>
      <w:tr w14:paraId="0E87A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AF695">
            <w:pPr>
              <w:jc w:val="center"/>
              <w:rPr>
                <w:rFonts w:hint="eastAsia" w:ascii="宋体" w:hAnsi="宋体" w:eastAsia="宋体" w:cs="宋体"/>
                <w:i w:val="0"/>
                <w:iCs w:val="0"/>
                <w:color w:val="000000"/>
                <w:sz w:val="22"/>
                <w:szCs w:val="22"/>
                <w:u w:val="none"/>
              </w:rPr>
            </w:pPr>
          </w:p>
        </w:tc>
        <w:tc>
          <w:tcPr>
            <w:tcW w:w="10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418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F3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E3D0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重点项目工作完成率</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82EB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F5E3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0B7A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2FD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计划标准</w:t>
            </w:r>
          </w:p>
        </w:tc>
      </w:tr>
      <w:tr w14:paraId="146F2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C5BD8">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8D99D">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162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6A94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拓面提质行政村</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C60E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B1A7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D075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13个</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C34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计划标准</w:t>
            </w:r>
          </w:p>
        </w:tc>
      </w:tr>
      <w:tr w14:paraId="48B65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F5ECD">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A1A0E">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A8B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430F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吸纳社会投资</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AF74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8B11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F442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2.95亿</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141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计划标准</w:t>
            </w:r>
          </w:p>
        </w:tc>
      </w:tr>
      <w:tr w14:paraId="3C979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D7F15">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68E6A">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26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2480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建设共享农庄</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9B89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C628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9AEC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33户</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448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计划标准</w:t>
            </w:r>
          </w:p>
        </w:tc>
      </w:tr>
      <w:tr w14:paraId="3B149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809A4">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867C9">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BE5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9A26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完成村镇环境整治任务</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8DEC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04F8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D08C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714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计划标准</w:t>
            </w:r>
          </w:p>
        </w:tc>
      </w:tr>
      <w:tr w14:paraId="24AED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855F4">
            <w:pPr>
              <w:jc w:val="center"/>
              <w:rPr>
                <w:rFonts w:hint="eastAsia" w:ascii="宋体" w:hAnsi="宋体" w:eastAsia="宋体" w:cs="宋体"/>
                <w:i w:val="0"/>
                <w:iCs w:val="0"/>
                <w:color w:val="000000"/>
                <w:sz w:val="22"/>
                <w:szCs w:val="22"/>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F99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4A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EF63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促进农民增收</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047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1A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DB19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人均年收入达到19000元</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385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计划标准</w:t>
            </w:r>
          </w:p>
        </w:tc>
      </w:tr>
      <w:tr w14:paraId="62751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059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年度目标2：</w:t>
            </w:r>
          </w:p>
        </w:tc>
        <w:tc>
          <w:tcPr>
            <w:tcW w:w="8306"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013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精准扶贫各项工作扎实开展；</w:t>
            </w:r>
          </w:p>
        </w:tc>
      </w:tr>
      <w:tr w14:paraId="15302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4" w:type="dxa"/>
            <w:vMerge w:val="restart"/>
            <w:tcBorders>
              <w:top w:val="single" w:color="000000" w:sz="4" w:space="0"/>
              <w:left w:val="single" w:color="000000" w:sz="4" w:space="0"/>
              <w:bottom w:val="nil"/>
              <w:right w:val="single" w:color="000000" w:sz="4" w:space="0"/>
            </w:tcBorders>
            <w:shd w:val="clear" w:color="auto" w:fill="auto"/>
            <w:vAlign w:val="center"/>
          </w:tcPr>
          <w:p w14:paraId="4AE59E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年度绩效</w:t>
            </w:r>
          </w:p>
          <w:p w14:paraId="02668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10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35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C28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170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24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指标名称</w:t>
            </w:r>
          </w:p>
        </w:tc>
        <w:tc>
          <w:tcPr>
            <w:tcW w:w="323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670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c>
          <w:tcPr>
            <w:tcW w:w="11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174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绩效标准</w:t>
            </w:r>
          </w:p>
        </w:tc>
      </w:tr>
      <w:tr w14:paraId="2A9A8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4" w:type="dxa"/>
            <w:vMerge w:val="continue"/>
            <w:tcBorders>
              <w:top w:val="single" w:color="000000" w:sz="4" w:space="0"/>
              <w:left w:val="single" w:color="000000" w:sz="4" w:space="0"/>
              <w:bottom w:val="nil"/>
              <w:right w:val="single" w:color="000000" w:sz="4" w:space="0"/>
            </w:tcBorders>
            <w:shd w:val="clear" w:color="auto" w:fill="auto"/>
            <w:vAlign w:val="center"/>
          </w:tcPr>
          <w:p w14:paraId="010FE046">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7A035">
            <w:pPr>
              <w:jc w:val="center"/>
              <w:rPr>
                <w:rFonts w:hint="eastAsia" w:ascii="宋体" w:hAnsi="宋体" w:eastAsia="宋体" w:cs="宋体"/>
                <w:i w:val="0"/>
                <w:iCs w:val="0"/>
                <w:color w:val="000000"/>
                <w:sz w:val="22"/>
                <w:szCs w:val="22"/>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97B35">
            <w:pPr>
              <w:jc w:val="center"/>
              <w:rPr>
                <w:rFonts w:hint="eastAsia" w:ascii="宋体" w:hAnsi="宋体" w:eastAsia="宋体" w:cs="宋体"/>
                <w:i w:val="0"/>
                <w:iCs w:val="0"/>
                <w:color w:val="000000"/>
                <w:sz w:val="22"/>
                <w:szCs w:val="22"/>
                <w:u w:val="none"/>
              </w:rPr>
            </w:pPr>
          </w:p>
        </w:tc>
        <w:tc>
          <w:tcPr>
            <w:tcW w:w="17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47B3F">
            <w:pPr>
              <w:jc w:val="center"/>
              <w:rPr>
                <w:rFonts w:hint="eastAsia" w:ascii="宋体" w:hAnsi="宋体" w:eastAsia="宋体" w:cs="宋体"/>
                <w:i w:val="0"/>
                <w:iCs w:val="0"/>
                <w:color w:val="000000"/>
                <w:sz w:val="22"/>
                <w:szCs w:val="22"/>
                <w:u w:val="none"/>
              </w:rPr>
            </w:pPr>
          </w:p>
        </w:tc>
        <w:tc>
          <w:tcPr>
            <w:tcW w:w="204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CE4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近两年指标值</w:t>
            </w:r>
          </w:p>
        </w:tc>
        <w:tc>
          <w:tcPr>
            <w:tcW w:w="11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B9C4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预期当年实现值</w:t>
            </w:r>
          </w:p>
        </w:tc>
        <w:tc>
          <w:tcPr>
            <w:tcW w:w="11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EE692">
            <w:pPr>
              <w:jc w:val="center"/>
              <w:rPr>
                <w:rFonts w:hint="eastAsia" w:ascii="宋体" w:hAnsi="宋体" w:eastAsia="宋体" w:cs="宋体"/>
                <w:i w:val="0"/>
                <w:iCs w:val="0"/>
                <w:color w:val="000000"/>
                <w:sz w:val="22"/>
                <w:szCs w:val="22"/>
                <w:u w:val="none"/>
              </w:rPr>
            </w:pPr>
          </w:p>
        </w:tc>
      </w:tr>
      <w:tr w14:paraId="4829F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4" w:type="dxa"/>
            <w:vMerge w:val="continue"/>
            <w:tcBorders>
              <w:top w:val="single" w:color="000000" w:sz="4" w:space="0"/>
              <w:left w:val="single" w:color="000000" w:sz="4" w:space="0"/>
              <w:bottom w:val="nil"/>
              <w:right w:val="single" w:color="000000" w:sz="4" w:space="0"/>
            </w:tcBorders>
            <w:shd w:val="clear" w:color="auto" w:fill="auto"/>
            <w:vAlign w:val="center"/>
          </w:tcPr>
          <w:p w14:paraId="5690B94E">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3A7C1">
            <w:pPr>
              <w:jc w:val="center"/>
              <w:rPr>
                <w:rFonts w:hint="eastAsia" w:ascii="宋体" w:hAnsi="宋体" w:eastAsia="宋体" w:cs="宋体"/>
                <w:i w:val="0"/>
                <w:iCs w:val="0"/>
                <w:color w:val="000000"/>
                <w:sz w:val="22"/>
                <w:szCs w:val="22"/>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45D12">
            <w:pPr>
              <w:jc w:val="center"/>
              <w:rPr>
                <w:rFonts w:hint="eastAsia" w:ascii="宋体" w:hAnsi="宋体" w:eastAsia="宋体" w:cs="宋体"/>
                <w:i w:val="0"/>
                <w:iCs w:val="0"/>
                <w:color w:val="000000"/>
                <w:sz w:val="22"/>
                <w:szCs w:val="22"/>
                <w:u w:val="none"/>
              </w:rPr>
            </w:pPr>
          </w:p>
        </w:tc>
        <w:tc>
          <w:tcPr>
            <w:tcW w:w="17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7FB22">
            <w:pPr>
              <w:jc w:val="center"/>
              <w:rPr>
                <w:rFonts w:hint="eastAsia" w:ascii="宋体" w:hAnsi="宋体" w:eastAsia="宋体" w:cs="宋体"/>
                <w:i w:val="0"/>
                <w:iCs w:val="0"/>
                <w:color w:val="000000"/>
                <w:sz w:val="22"/>
                <w:szCs w:val="22"/>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5EE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r>
              <w:rPr>
                <w:rFonts w:hint="eastAsia" w:ascii="宋体" w:hAnsi="宋体" w:cs="宋体"/>
                <w:i w:val="0"/>
                <w:iCs w:val="0"/>
                <w:color w:val="000000"/>
                <w:kern w:val="0"/>
                <w:sz w:val="22"/>
                <w:szCs w:val="22"/>
                <w:u w:val="none"/>
                <w:lang w:val="en-US" w:eastAsia="zh-CN" w:bidi="ar"/>
              </w:rPr>
              <w:t>2</w:t>
            </w:r>
            <w:r>
              <w:rPr>
                <w:rStyle w:val="11"/>
                <w:u w:val="none"/>
                <w:lang w:val="en-US" w:eastAsia="zh-CN" w:bidi="ar"/>
              </w:rPr>
              <w:t>年</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F9D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r>
              <w:rPr>
                <w:rFonts w:hint="eastAsia" w:ascii="宋体" w:hAnsi="宋体" w:cs="宋体"/>
                <w:i w:val="0"/>
                <w:iCs w:val="0"/>
                <w:color w:val="000000"/>
                <w:kern w:val="0"/>
                <w:sz w:val="22"/>
                <w:szCs w:val="22"/>
                <w:u w:val="none"/>
                <w:lang w:val="en-US" w:eastAsia="zh-CN" w:bidi="ar"/>
              </w:rPr>
              <w:t>3</w:t>
            </w:r>
            <w:r>
              <w:rPr>
                <w:rStyle w:val="11"/>
                <w:u w:val="none"/>
                <w:lang w:val="en-US" w:eastAsia="zh-CN" w:bidi="ar"/>
              </w:rPr>
              <w:t>年</w:t>
            </w: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999E5">
            <w:pPr>
              <w:jc w:val="center"/>
              <w:rPr>
                <w:rFonts w:hint="eastAsia" w:ascii="宋体" w:hAnsi="宋体" w:eastAsia="宋体" w:cs="宋体"/>
                <w:i w:val="0"/>
                <w:iCs w:val="0"/>
                <w:color w:val="000000"/>
                <w:sz w:val="22"/>
                <w:szCs w:val="22"/>
                <w:u w:val="none"/>
              </w:rPr>
            </w:pPr>
          </w:p>
        </w:tc>
        <w:tc>
          <w:tcPr>
            <w:tcW w:w="11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9FC31">
            <w:pPr>
              <w:jc w:val="center"/>
              <w:rPr>
                <w:rFonts w:hint="eastAsia" w:ascii="宋体" w:hAnsi="宋体" w:eastAsia="宋体" w:cs="宋体"/>
                <w:i w:val="0"/>
                <w:iCs w:val="0"/>
                <w:color w:val="000000"/>
                <w:sz w:val="22"/>
                <w:szCs w:val="22"/>
                <w:u w:val="none"/>
              </w:rPr>
            </w:pPr>
          </w:p>
        </w:tc>
      </w:tr>
      <w:tr w14:paraId="2B4E5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834" w:type="dxa"/>
            <w:vMerge w:val="continue"/>
            <w:tcBorders>
              <w:top w:val="single" w:color="000000" w:sz="4" w:space="0"/>
              <w:left w:val="single" w:color="000000" w:sz="4" w:space="0"/>
              <w:bottom w:val="nil"/>
              <w:right w:val="single" w:color="000000" w:sz="4" w:space="0"/>
            </w:tcBorders>
            <w:shd w:val="clear" w:color="auto" w:fill="auto"/>
            <w:vAlign w:val="center"/>
          </w:tcPr>
          <w:p w14:paraId="243BFC80">
            <w:pPr>
              <w:jc w:val="center"/>
              <w:rPr>
                <w:rFonts w:hint="eastAsia" w:ascii="宋体" w:hAnsi="宋体" w:eastAsia="宋体" w:cs="宋体"/>
                <w:i w:val="0"/>
                <w:iCs w:val="0"/>
                <w:color w:val="000000"/>
                <w:sz w:val="22"/>
                <w:szCs w:val="22"/>
                <w:u w:val="none"/>
              </w:rPr>
            </w:pPr>
          </w:p>
        </w:tc>
        <w:tc>
          <w:tcPr>
            <w:tcW w:w="10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C0C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C15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2"/>
                <w:u w:val="none"/>
                <w:lang w:val="en-US" w:eastAsia="zh-CN" w:bidi="ar"/>
              </w:rPr>
              <w:t>数量</w:t>
            </w:r>
            <w:r>
              <w:rPr>
                <w:rStyle w:val="11"/>
                <w:u w:val="none"/>
                <w:lang w:val="en-US" w:eastAsia="zh-CN" w:bidi="ar"/>
              </w:rPr>
              <w:t>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EF04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各项补贴发放率</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0C3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64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1B91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EDA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计划标准</w:t>
            </w:r>
          </w:p>
        </w:tc>
      </w:tr>
      <w:tr w14:paraId="30261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834" w:type="dxa"/>
            <w:vMerge w:val="continue"/>
            <w:tcBorders>
              <w:top w:val="single" w:color="000000" w:sz="4" w:space="0"/>
              <w:left w:val="single" w:color="000000" w:sz="4" w:space="0"/>
              <w:bottom w:val="nil"/>
              <w:right w:val="single" w:color="000000" w:sz="4" w:space="0"/>
            </w:tcBorders>
            <w:shd w:val="clear" w:color="auto" w:fill="auto"/>
            <w:vAlign w:val="center"/>
          </w:tcPr>
          <w:p w14:paraId="2E9A1DDE">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F78C1">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704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2"/>
                <w:u w:val="none"/>
                <w:lang w:val="en-US" w:eastAsia="zh-CN" w:bidi="ar"/>
              </w:rPr>
              <w:t>数量</w:t>
            </w:r>
            <w:r>
              <w:rPr>
                <w:rStyle w:val="11"/>
                <w:u w:val="none"/>
                <w:lang w:val="en-US" w:eastAsia="zh-CN" w:bidi="ar"/>
              </w:rPr>
              <w:t>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C1B2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精准扶贫信息建档立卡</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B69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719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F246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贫困人口脱贫16户30人</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A3D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计划标准</w:t>
            </w:r>
          </w:p>
        </w:tc>
      </w:tr>
      <w:tr w14:paraId="062E8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34" w:type="dxa"/>
            <w:vMerge w:val="continue"/>
            <w:tcBorders>
              <w:top w:val="single" w:color="000000" w:sz="4" w:space="0"/>
              <w:left w:val="single" w:color="000000" w:sz="4" w:space="0"/>
              <w:bottom w:val="nil"/>
              <w:right w:val="single" w:color="000000" w:sz="4" w:space="0"/>
            </w:tcBorders>
            <w:shd w:val="clear" w:color="auto" w:fill="auto"/>
            <w:vAlign w:val="center"/>
          </w:tcPr>
          <w:p w14:paraId="230CFBD0">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F5CF0">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4A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95B9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精准扶贫政策落实率</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A1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021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A10A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797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计划标准</w:t>
            </w:r>
          </w:p>
        </w:tc>
      </w:tr>
      <w:tr w14:paraId="78639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34" w:type="dxa"/>
            <w:vMerge w:val="continue"/>
            <w:tcBorders>
              <w:top w:val="single" w:color="000000" w:sz="4" w:space="0"/>
              <w:left w:val="single" w:color="000000" w:sz="4" w:space="0"/>
              <w:bottom w:val="nil"/>
              <w:right w:val="single" w:color="000000" w:sz="4" w:space="0"/>
            </w:tcBorders>
            <w:shd w:val="clear" w:color="auto" w:fill="auto"/>
            <w:vAlign w:val="center"/>
          </w:tcPr>
          <w:p w14:paraId="48A0C749">
            <w:pPr>
              <w:jc w:val="center"/>
              <w:rPr>
                <w:rFonts w:hint="eastAsia" w:ascii="宋体" w:hAnsi="宋体" w:eastAsia="宋体" w:cs="宋体"/>
                <w:i w:val="0"/>
                <w:iCs w:val="0"/>
                <w:color w:val="000000"/>
                <w:sz w:val="22"/>
                <w:szCs w:val="22"/>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1D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1C4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2"/>
                <w:u w:val="none"/>
                <w:lang w:val="en-US" w:eastAsia="zh-CN" w:bidi="ar"/>
              </w:rPr>
              <w:t>社会效益</w:t>
            </w:r>
            <w:r>
              <w:rPr>
                <w:rStyle w:val="11"/>
                <w:u w:val="none"/>
                <w:lang w:val="en-US" w:eastAsia="zh-CN" w:bidi="ar"/>
              </w:rPr>
              <w:t>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7F3A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改善贫困户生活质量</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C7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84B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59C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得到落实</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40E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计划标准</w:t>
            </w:r>
          </w:p>
        </w:tc>
      </w:tr>
      <w:tr w14:paraId="322FD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E6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年度目标3：</w:t>
            </w:r>
          </w:p>
        </w:tc>
        <w:tc>
          <w:tcPr>
            <w:tcW w:w="8306"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DD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加大招商引资力度，推进产业发展；</w:t>
            </w:r>
          </w:p>
        </w:tc>
      </w:tr>
      <w:tr w14:paraId="02C07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93C0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年度绩效  </w:t>
            </w:r>
          </w:p>
          <w:p w14:paraId="5948E4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10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9EC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1B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170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679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指标名称</w:t>
            </w:r>
          </w:p>
        </w:tc>
        <w:tc>
          <w:tcPr>
            <w:tcW w:w="323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DC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c>
          <w:tcPr>
            <w:tcW w:w="11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83C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绩效标准</w:t>
            </w:r>
          </w:p>
        </w:tc>
      </w:tr>
      <w:tr w14:paraId="05467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227DB">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85978">
            <w:pPr>
              <w:jc w:val="center"/>
              <w:rPr>
                <w:rFonts w:hint="eastAsia" w:ascii="宋体" w:hAnsi="宋体" w:eastAsia="宋体" w:cs="宋体"/>
                <w:i w:val="0"/>
                <w:iCs w:val="0"/>
                <w:color w:val="000000"/>
                <w:sz w:val="22"/>
                <w:szCs w:val="22"/>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06AAE">
            <w:pPr>
              <w:jc w:val="center"/>
              <w:rPr>
                <w:rFonts w:hint="eastAsia" w:ascii="宋体" w:hAnsi="宋体" w:eastAsia="宋体" w:cs="宋体"/>
                <w:i w:val="0"/>
                <w:iCs w:val="0"/>
                <w:color w:val="000000"/>
                <w:sz w:val="22"/>
                <w:szCs w:val="22"/>
                <w:u w:val="none"/>
              </w:rPr>
            </w:pPr>
          </w:p>
        </w:tc>
        <w:tc>
          <w:tcPr>
            <w:tcW w:w="17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07178">
            <w:pPr>
              <w:jc w:val="center"/>
              <w:rPr>
                <w:rFonts w:hint="eastAsia" w:ascii="宋体" w:hAnsi="宋体" w:eastAsia="宋体" w:cs="宋体"/>
                <w:i w:val="0"/>
                <w:iCs w:val="0"/>
                <w:color w:val="000000"/>
                <w:sz w:val="22"/>
                <w:szCs w:val="22"/>
                <w:u w:val="none"/>
              </w:rPr>
            </w:pPr>
          </w:p>
        </w:tc>
        <w:tc>
          <w:tcPr>
            <w:tcW w:w="204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D5F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近两年指标值</w:t>
            </w:r>
          </w:p>
        </w:tc>
        <w:tc>
          <w:tcPr>
            <w:tcW w:w="11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8820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预期当年实现值</w:t>
            </w:r>
          </w:p>
        </w:tc>
        <w:tc>
          <w:tcPr>
            <w:tcW w:w="11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49AD0">
            <w:pPr>
              <w:jc w:val="center"/>
              <w:rPr>
                <w:rFonts w:hint="eastAsia" w:ascii="宋体" w:hAnsi="宋体" w:eastAsia="宋体" w:cs="宋体"/>
                <w:i w:val="0"/>
                <w:iCs w:val="0"/>
                <w:color w:val="000000"/>
                <w:sz w:val="22"/>
                <w:szCs w:val="22"/>
                <w:u w:val="none"/>
              </w:rPr>
            </w:pPr>
          </w:p>
        </w:tc>
      </w:tr>
      <w:tr w14:paraId="727AE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C34A3">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C7CDE">
            <w:pPr>
              <w:jc w:val="center"/>
              <w:rPr>
                <w:rFonts w:hint="eastAsia" w:ascii="宋体" w:hAnsi="宋体" w:eastAsia="宋体" w:cs="宋体"/>
                <w:i w:val="0"/>
                <w:iCs w:val="0"/>
                <w:color w:val="000000"/>
                <w:sz w:val="22"/>
                <w:szCs w:val="22"/>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6721A">
            <w:pPr>
              <w:jc w:val="center"/>
              <w:rPr>
                <w:rFonts w:hint="eastAsia" w:ascii="宋体" w:hAnsi="宋体" w:eastAsia="宋体" w:cs="宋体"/>
                <w:i w:val="0"/>
                <w:iCs w:val="0"/>
                <w:color w:val="000000"/>
                <w:sz w:val="22"/>
                <w:szCs w:val="22"/>
                <w:u w:val="none"/>
              </w:rPr>
            </w:pPr>
          </w:p>
        </w:tc>
        <w:tc>
          <w:tcPr>
            <w:tcW w:w="17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BD1CB">
            <w:pPr>
              <w:jc w:val="center"/>
              <w:rPr>
                <w:rFonts w:hint="eastAsia" w:ascii="宋体" w:hAnsi="宋体" w:eastAsia="宋体" w:cs="宋体"/>
                <w:i w:val="0"/>
                <w:iCs w:val="0"/>
                <w:color w:val="000000"/>
                <w:sz w:val="22"/>
                <w:szCs w:val="22"/>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0D4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r>
              <w:rPr>
                <w:rFonts w:hint="eastAsia" w:ascii="宋体" w:hAnsi="宋体" w:cs="宋体"/>
                <w:i w:val="0"/>
                <w:iCs w:val="0"/>
                <w:color w:val="000000"/>
                <w:kern w:val="0"/>
                <w:sz w:val="22"/>
                <w:szCs w:val="22"/>
                <w:u w:val="none"/>
                <w:lang w:val="en-US" w:eastAsia="zh-CN" w:bidi="ar"/>
              </w:rPr>
              <w:t>2</w:t>
            </w:r>
            <w:r>
              <w:rPr>
                <w:rStyle w:val="11"/>
                <w:u w:val="none"/>
                <w:lang w:val="en-US" w:eastAsia="zh-CN" w:bidi="ar"/>
              </w:rPr>
              <w:t>年</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B71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r>
              <w:rPr>
                <w:rFonts w:hint="eastAsia" w:ascii="宋体" w:hAnsi="宋体" w:cs="宋体"/>
                <w:i w:val="0"/>
                <w:iCs w:val="0"/>
                <w:color w:val="000000"/>
                <w:kern w:val="0"/>
                <w:sz w:val="22"/>
                <w:szCs w:val="22"/>
                <w:u w:val="none"/>
                <w:lang w:val="en-US" w:eastAsia="zh-CN" w:bidi="ar"/>
              </w:rPr>
              <w:t>3</w:t>
            </w:r>
            <w:r>
              <w:rPr>
                <w:rStyle w:val="11"/>
                <w:u w:val="none"/>
                <w:lang w:val="en-US" w:eastAsia="zh-CN" w:bidi="ar"/>
              </w:rPr>
              <w:t>年</w:t>
            </w: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A7A26">
            <w:pPr>
              <w:jc w:val="center"/>
              <w:rPr>
                <w:rFonts w:hint="eastAsia" w:ascii="宋体" w:hAnsi="宋体" w:eastAsia="宋体" w:cs="宋体"/>
                <w:i w:val="0"/>
                <w:iCs w:val="0"/>
                <w:color w:val="000000"/>
                <w:sz w:val="22"/>
                <w:szCs w:val="22"/>
                <w:u w:val="none"/>
              </w:rPr>
            </w:pPr>
          </w:p>
        </w:tc>
        <w:tc>
          <w:tcPr>
            <w:tcW w:w="11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8EFBC">
            <w:pPr>
              <w:jc w:val="center"/>
              <w:rPr>
                <w:rFonts w:hint="eastAsia" w:ascii="宋体" w:hAnsi="宋体" w:eastAsia="宋体" w:cs="宋体"/>
                <w:i w:val="0"/>
                <w:iCs w:val="0"/>
                <w:color w:val="000000"/>
                <w:sz w:val="22"/>
                <w:szCs w:val="22"/>
                <w:u w:val="none"/>
              </w:rPr>
            </w:pPr>
          </w:p>
        </w:tc>
      </w:tr>
      <w:tr w14:paraId="5F958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87136">
            <w:pPr>
              <w:jc w:val="center"/>
              <w:rPr>
                <w:rFonts w:hint="eastAsia" w:ascii="宋体" w:hAnsi="宋体" w:eastAsia="宋体" w:cs="宋体"/>
                <w:i w:val="0"/>
                <w:iCs w:val="0"/>
                <w:color w:val="000000"/>
                <w:sz w:val="22"/>
                <w:szCs w:val="22"/>
                <w:u w:val="none"/>
              </w:rPr>
            </w:pPr>
          </w:p>
        </w:tc>
        <w:tc>
          <w:tcPr>
            <w:tcW w:w="1096" w:type="dxa"/>
            <w:gridSpan w:val="2"/>
            <w:vMerge w:val="restart"/>
            <w:tcBorders>
              <w:top w:val="single" w:color="000000" w:sz="4" w:space="0"/>
              <w:left w:val="single" w:color="000000" w:sz="4" w:space="0"/>
              <w:bottom w:val="nil"/>
              <w:right w:val="single" w:color="000000" w:sz="4" w:space="0"/>
            </w:tcBorders>
            <w:shd w:val="clear" w:color="auto" w:fill="auto"/>
            <w:noWrap/>
            <w:vAlign w:val="center"/>
          </w:tcPr>
          <w:p w14:paraId="32EEEA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E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数量指标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DD7C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“小进规”完成户数</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A21C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3A98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982D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1户</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788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计划标准</w:t>
            </w:r>
          </w:p>
        </w:tc>
      </w:tr>
      <w:tr w14:paraId="318B5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6D1E9">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0E475AD6">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24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数量指标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B0F7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引进内资额</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62D7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758A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97C4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3.06亿</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FFD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计划标准</w:t>
            </w:r>
          </w:p>
        </w:tc>
      </w:tr>
      <w:tr w14:paraId="0B388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69D8D">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4F05A804">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D1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数量指标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19C8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完成“个转企”户数</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EBB070">
            <w:pPr>
              <w:jc w:val="center"/>
              <w:rPr>
                <w:rFonts w:hint="eastAsia" w:ascii="宋体" w:hAnsi="宋体" w:eastAsia="宋体" w:cs="宋体"/>
                <w:i w:val="0"/>
                <w:iCs w:val="0"/>
                <w:color w:val="000000"/>
                <w:sz w:val="22"/>
                <w:szCs w:val="22"/>
                <w:u w:val="none"/>
              </w:rPr>
            </w:pP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DB638A">
            <w:pPr>
              <w:jc w:val="center"/>
              <w:rPr>
                <w:rFonts w:hint="eastAsia" w:ascii="宋体" w:hAnsi="宋体" w:eastAsia="宋体" w:cs="宋体"/>
                <w:i w:val="0"/>
                <w:iCs w:val="0"/>
                <w:color w:val="000000"/>
                <w:sz w:val="22"/>
                <w:szCs w:val="22"/>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FA2E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4户</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D34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计划标准</w:t>
            </w:r>
          </w:p>
        </w:tc>
      </w:tr>
      <w:tr w14:paraId="5B9CC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25513">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1D0FE26D">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878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9B6F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重点项目（工程）开工率</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EBAD6B">
            <w:pPr>
              <w:jc w:val="center"/>
              <w:rPr>
                <w:rFonts w:hint="eastAsia" w:ascii="宋体" w:hAnsi="宋体" w:eastAsia="宋体" w:cs="宋体"/>
                <w:i w:val="0"/>
                <w:iCs w:val="0"/>
                <w:color w:val="000000"/>
                <w:sz w:val="22"/>
                <w:szCs w:val="22"/>
                <w:u w:val="none"/>
              </w:rPr>
            </w:pP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B904A2">
            <w:pPr>
              <w:jc w:val="center"/>
              <w:rPr>
                <w:rFonts w:hint="eastAsia" w:ascii="宋体" w:hAnsi="宋体" w:eastAsia="宋体" w:cs="宋体"/>
                <w:i w:val="0"/>
                <w:iCs w:val="0"/>
                <w:color w:val="000000"/>
                <w:sz w:val="22"/>
                <w:szCs w:val="22"/>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BD6C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FBA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计划标准</w:t>
            </w:r>
          </w:p>
        </w:tc>
      </w:tr>
      <w:tr w14:paraId="32E6D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840E3">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1B29089F">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5D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116E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企业销售额增长率</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6C94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3646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2457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041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计划标准</w:t>
            </w:r>
          </w:p>
        </w:tc>
      </w:tr>
      <w:tr w14:paraId="0DB70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E074B">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5AABAF79">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72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2945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项目专项督办工作完成及时性</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AAD6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2638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F87C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219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计划标准</w:t>
            </w:r>
          </w:p>
        </w:tc>
      </w:tr>
      <w:tr w14:paraId="0EACC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749A0">
            <w:pPr>
              <w:jc w:val="center"/>
              <w:rPr>
                <w:rFonts w:hint="eastAsia" w:ascii="宋体" w:hAnsi="宋体" w:eastAsia="宋体" w:cs="宋体"/>
                <w:i w:val="0"/>
                <w:iCs w:val="0"/>
                <w:color w:val="000000"/>
                <w:sz w:val="22"/>
                <w:szCs w:val="22"/>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5D1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D0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6051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财政收入完成率</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C37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BFE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16A8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087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计划标准</w:t>
            </w:r>
          </w:p>
        </w:tc>
      </w:tr>
      <w:tr w14:paraId="5B72D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CD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年度目标4：</w:t>
            </w:r>
          </w:p>
        </w:tc>
        <w:tc>
          <w:tcPr>
            <w:tcW w:w="8306"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DF05D">
            <w:pPr>
              <w:keepNext w:val="0"/>
              <w:keepLines w:val="0"/>
              <w:widowControl/>
              <w:suppressLineNumbers w:val="0"/>
              <w:jc w:val="center"/>
              <w:textAlignment w:val="center"/>
              <w:rPr>
                <w:rFonts w:ascii="楷体_GB2312" w:hAnsi="宋体" w:eastAsia="楷体_GB2312" w:cs="楷体_GB2312"/>
                <w:i w:val="0"/>
                <w:iCs w:val="0"/>
                <w:color w:val="000000"/>
                <w:sz w:val="22"/>
                <w:szCs w:val="22"/>
                <w:u w:val="none"/>
              </w:rPr>
            </w:pPr>
            <w:r>
              <w:rPr>
                <w:rFonts w:hint="eastAsia" w:ascii="楷体_GB2312" w:hAnsi="宋体" w:eastAsia="楷体_GB2312" w:cs="楷体_GB2312"/>
                <w:i w:val="0"/>
                <w:iCs w:val="0"/>
                <w:color w:val="000000"/>
                <w:kern w:val="0"/>
                <w:sz w:val="22"/>
                <w:szCs w:val="22"/>
                <w:u w:val="none"/>
                <w:lang w:val="en-US" w:eastAsia="zh-CN" w:bidi="ar"/>
              </w:rPr>
              <w:t>加大生态环境整治工作</w:t>
            </w:r>
          </w:p>
        </w:tc>
      </w:tr>
      <w:tr w14:paraId="362F3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727E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年度效益  </w:t>
            </w:r>
          </w:p>
          <w:p w14:paraId="01903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10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92E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D8F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170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78A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指标名称</w:t>
            </w:r>
          </w:p>
        </w:tc>
        <w:tc>
          <w:tcPr>
            <w:tcW w:w="323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C71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c>
          <w:tcPr>
            <w:tcW w:w="11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75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绩效标准</w:t>
            </w:r>
          </w:p>
        </w:tc>
      </w:tr>
      <w:tr w14:paraId="59514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9777F">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FEA08">
            <w:pPr>
              <w:jc w:val="center"/>
              <w:rPr>
                <w:rFonts w:hint="eastAsia" w:ascii="宋体" w:hAnsi="宋体" w:eastAsia="宋体" w:cs="宋体"/>
                <w:i w:val="0"/>
                <w:iCs w:val="0"/>
                <w:color w:val="000000"/>
                <w:sz w:val="22"/>
                <w:szCs w:val="22"/>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6E23E">
            <w:pPr>
              <w:jc w:val="center"/>
              <w:rPr>
                <w:rFonts w:hint="eastAsia" w:ascii="宋体" w:hAnsi="宋体" w:eastAsia="宋体" w:cs="宋体"/>
                <w:i w:val="0"/>
                <w:iCs w:val="0"/>
                <w:color w:val="000000"/>
                <w:sz w:val="22"/>
                <w:szCs w:val="22"/>
                <w:u w:val="none"/>
              </w:rPr>
            </w:pPr>
          </w:p>
        </w:tc>
        <w:tc>
          <w:tcPr>
            <w:tcW w:w="17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FCD0E">
            <w:pPr>
              <w:jc w:val="center"/>
              <w:rPr>
                <w:rFonts w:hint="eastAsia" w:ascii="宋体" w:hAnsi="宋体" w:eastAsia="宋体" w:cs="宋体"/>
                <w:i w:val="0"/>
                <w:iCs w:val="0"/>
                <w:color w:val="000000"/>
                <w:sz w:val="22"/>
                <w:szCs w:val="22"/>
                <w:u w:val="none"/>
              </w:rPr>
            </w:pPr>
          </w:p>
        </w:tc>
        <w:tc>
          <w:tcPr>
            <w:tcW w:w="204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6D4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近两年指标值</w:t>
            </w:r>
          </w:p>
        </w:tc>
        <w:tc>
          <w:tcPr>
            <w:tcW w:w="11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6AF8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预期当年实现值</w:t>
            </w:r>
          </w:p>
        </w:tc>
        <w:tc>
          <w:tcPr>
            <w:tcW w:w="11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59A2E">
            <w:pPr>
              <w:jc w:val="center"/>
              <w:rPr>
                <w:rFonts w:hint="eastAsia" w:ascii="宋体" w:hAnsi="宋体" w:eastAsia="宋体" w:cs="宋体"/>
                <w:i w:val="0"/>
                <w:iCs w:val="0"/>
                <w:color w:val="000000"/>
                <w:sz w:val="22"/>
                <w:szCs w:val="22"/>
                <w:u w:val="none"/>
              </w:rPr>
            </w:pPr>
          </w:p>
        </w:tc>
      </w:tr>
      <w:tr w14:paraId="0E4B4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F034C">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878C3">
            <w:pPr>
              <w:jc w:val="center"/>
              <w:rPr>
                <w:rFonts w:hint="eastAsia" w:ascii="宋体" w:hAnsi="宋体" w:eastAsia="宋体" w:cs="宋体"/>
                <w:i w:val="0"/>
                <w:iCs w:val="0"/>
                <w:color w:val="000000"/>
                <w:sz w:val="22"/>
                <w:szCs w:val="22"/>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89817">
            <w:pPr>
              <w:jc w:val="center"/>
              <w:rPr>
                <w:rFonts w:hint="eastAsia" w:ascii="宋体" w:hAnsi="宋体" w:eastAsia="宋体" w:cs="宋体"/>
                <w:i w:val="0"/>
                <w:iCs w:val="0"/>
                <w:color w:val="000000"/>
                <w:sz w:val="22"/>
                <w:szCs w:val="22"/>
                <w:u w:val="none"/>
              </w:rPr>
            </w:pPr>
          </w:p>
        </w:tc>
        <w:tc>
          <w:tcPr>
            <w:tcW w:w="17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1BE7F">
            <w:pPr>
              <w:jc w:val="center"/>
              <w:rPr>
                <w:rFonts w:hint="eastAsia" w:ascii="宋体" w:hAnsi="宋体" w:eastAsia="宋体" w:cs="宋体"/>
                <w:i w:val="0"/>
                <w:iCs w:val="0"/>
                <w:color w:val="000000"/>
                <w:sz w:val="22"/>
                <w:szCs w:val="22"/>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CE9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r>
              <w:rPr>
                <w:rFonts w:hint="eastAsia" w:ascii="宋体" w:hAnsi="宋体" w:cs="宋体"/>
                <w:i w:val="0"/>
                <w:iCs w:val="0"/>
                <w:color w:val="000000"/>
                <w:kern w:val="0"/>
                <w:sz w:val="22"/>
                <w:szCs w:val="22"/>
                <w:u w:val="none"/>
                <w:lang w:val="en-US" w:eastAsia="zh-CN" w:bidi="ar"/>
              </w:rPr>
              <w:t>2</w:t>
            </w:r>
            <w:r>
              <w:rPr>
                <w:rStyle w:val="11"/>
                <w:u w:val="none"/>
                <w:lang w:val="en-US" w:eastAsia="zh-CN" w:bidi="ar"/>
              </w:rPr>
              <w:t>年</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86B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r>
              <w:rPr>
                <w:rFonts w:hint="eastAsia" w:ascii="宋体" w:hAnsi="宋体" w:cs="宋体"/>
                <w:i w:val="0"/>
                <w:iCs w:val="0"/>
                <w:color w:val="000000"/>
                <w:kern w:val="0"/>
                <w:sz w:val="22"/>
                <w:szCs w:val="22"/>
                <w:u w:val="none"/>
                <w:lang w:val="en-US" w:eastAsia="zh-CN" w:bidi="ar"/>
              </w:rPr>
              <w:t>3</w:t>
            </w:r>
            <w:r>
              <w:rPr>
                <w:rStyle w:val="11"/>
                <w:u w:val="none"/>
                <w:lang w:val="en-US" w:eastAsia="zh-CN" w:bidi="ar"/>
              </w:rPr>
              <w:t>年</w:t>
            </w: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F9E4D">
            <w:pPr>
              <w:jc w:val="center"/>
              <w:rPr>
                <w:rFonts w:hint="eastAsia" w:ascii="宋体" w:hAnsi="宋体" w:eastAsia="宋体" w:cs="宋体"/>
                <w:i w:val="0"/>
                <w:iCs w:val="0"/>
                <w:color w:val="000000"/>
                <w:sz w:val="22"/>
                <w:szCs w:val="22"/>
                <w:u w:val="none"/>
              </w:rPr>
            </w:pPr>
          </w:p>
        </w:tc>
        <w:tc>
          <w:tcPr>
            <w:tcW w:w="11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3F637">
            <w:pPr>
              <w:jc w:val="center"/>
              <w:rPr>
                <w:rFonts w:hint="eastAsia" w:ascii="宋体" w:hAnsi="宋体" w:eastAsia="宋体" w:cs="宋体"/>
                <w:i w:val="0"/>
                <w:iCs w:val="0"/>
                <w:color w:val="000000"/>
                <w:sz w:val="22"/>
                <w:szCs w:val="22"/>
                <w:u w:val="none"/>
              </w:rPr>
            </w:pPr>
          </w:p>
        </w:tc>
      </w:tr>
      <w:tr w14:paraId="09203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71861">
            <w:pPr>
              <w:jc w:val="center"/>
              <w:rPr>
                <w:rFonts w:hint="eastAsia" w:ascii="宋体" w:hAnsi="宋体" w:eastAsia="宋体" w:cs="宋体"/>
                <w:i w:val="0"/>
                <w:iCs w:val="0"/>
                <w:color w:val="000000"/>
                <w:sz w:val="22"/>
                <w:szCs w:val="22"/>
                <w:u w:val="none"/>
              </w:rPr>
            </w:pPr>
          </w:p>
        </w:tc>
        <w:tc>
          <w:tcPr>
            <w:tcW w:w="10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C24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D20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9366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全城增绿提质</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AB70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D41B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7DF0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达标</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5692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计划标准</w:t>
            </w:r>
          </w:p>
        </w:tc>
      </w:tr>
      <w:tr w14:paraId="75741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02313">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2D6AA">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91C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E5C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“四水共治”、全面推行河湖长制</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D680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C39C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798D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达标</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31A8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计划标准</w:t>
            </w:r>
          </w:p>
        </w:tc>
      </w:tr>
      <w:tr w14:paraId="40F62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C45BC">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E62C0">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345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DB59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地质灾害防治</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5F24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3C96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0B5D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达标</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A679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计划标准</w:t>
            </w:r>
          </w:p>
        </w:tc>
      </w:tr>
      <w:tr w14:paraId="7DC1B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6925A">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11CD1">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A2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5E24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中央生态环境保护督察</w:t>
            </w:r>
            <w:r>
              <w:rPr>
                <w:rFonts w:hint="eastAsia" w:ascii="宋体" w:hAnsi="宋体" w:eastAsia="宋体" w:cs="宋体"/>
                <w:i w:val="0"/>
                <w:iCs w:val="0"/>
                <w:color w:val="000000"/>
                <w:kern w:val="0"/>
                <w:sz w:val="22"/>
                <w:szCs w:val="22"/>
                <w:u w:val="none"/>
                <w:lang w:val="en-US" w:eastAsia="zh-CN" w:bidi="ar"/>
              </w:rPr>
              <w:t>问题整改、空气质量改善</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C9DA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596C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4DD6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达标</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902C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计划标准</w:t>
            </w:r>
          </w:p>
        </w:tc>
      </w:tr>
      <w:tr w14:paraId="2274C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6CCDA">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C1ED2">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E2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5283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查违管控巡查天数</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0CD0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C827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6D67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365天</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7AC5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查违管控队员实际巡查的天数</w:t>
            </w:r>
          </w:p>
        </w:tc>
      </w:tr>
      <w:tr w14:paraId="193D5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1C69B">
            <w:pPr>
              <w:jc w:val="center"/>
              <w:rPr>
                <w:rFonts w:hint="eastAsia" w:ascii="宋体" w:hAnsi="宋体" w:eastAsia="宋体" w:cs="宋体"/>
                <w:i w:val="0"/>
                <w:iCs w:val="0"/>
                <w:color w:val="000000"/>
                <w:sz w:val="22"/>
                <w:szCs w:val="22"/>
                <w:u w:val="none"/>
              </w:rPr>
            </w:pPr>
          </w:p>
        </w:tc>
        <w:tc>
          <w:tcPr>
            <w:tcW w:w="10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AC3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F8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0104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环境综合整治达标率</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D24D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12E3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5D8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达标</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97EE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计划标准</w:t>
            </w:r>
          </w:p>
        </w:tc>
      </w:tr>
      <w:tr w14:paraId="169BD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204CB">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E9AC4">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235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B5DD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59B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04FF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6FE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A1C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计划标准</w:t>
            </w:r>
          </w:p>
        </w:tc>
      </w:tr>
      <w:tr w14:paraId="292A4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9" w:hRule="atLeast"/>
        </w:trPr>
        <w:tc>
          <w:tcPr>
            <w:tcW w:w="9140" w:type="dxa"/>
            <w:gridSpan w:val="16"/>
            <w:tcBorders>
              <w:top w:val="nil"/>
              <w:left w:val="nil"/>
              <w:bottom w:val="nil"/>
              <w:right w:val="nil"/>
            </w:tcBorders>
            <w:shd w:val="clear" w:color="auto" w:fill="auto"/>
            <w:vAlign w:val="center"/>
          </w:tcPr>
          <w:p w14:paraId="3B04F87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备注：1.“整体绩效目标”：请结合部门职能、工作规划、项目支出投向等编报。</w:t>
            </w:r>
          </w:p>
          <w:p w14:paraId="61912AC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2.“二级指标”中“产出指标”请选择填报数量、质量、时效、成本等指标；“效益指标”请选择填报社会效益、经济效益、生态效益、可持续发展影响、服务对象满意度等指标。</w:t>
            </w:r>
          </w:p>
          <w:p w14:paraId="2C32BF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3“绩效标准”：设定绩效指标值时的依据或参考标准。</w:t>
            </w:r>
          </w:p>
        </w:tc>
      </w:tr>
      <w:tr w14:paraId="64D9D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622" w:hRule="atLeast"/>
        </w:trPr>
        <w:tc>
          <w:tcPr>
            <w:tcW w:w="9060" w:type="dxa"/>
            <w:gridSpan w:val="15"/>
            <w:tcBorders>
              <w:top w:val="nil"/>
              <w:left w:val="nil"/>
              <w:bottom w:val="nil"/>
              <w:right w:val="nil"/>
            </w:tcBorders>
            <w:shd w:val="clear" w:color="auto" w:fill="auto"/>
            <w:noWrap/>
            <w:vAlign w:val="center"/>
          </w:tcPr>
          <w:p w14:paraId="5CC13E2B">
            <w:pPr>
              <w:keepNext w:val="0"/>
              <w:keepLines w:val="0"/>
              <w:widowControl/>
              <w:suppressLineNumbers w:val="0"/>
              <w:jc w:val="center"/>
              <w:textAlignment w:val="center"/>
              <w:rPr>
                <w:rFonts w:hint="eastAsia" w:ascii="黑体" w:hAnsi="宋体" w:eastAsia="黑体" w:cs="黑体"/>
                <w:i w:val="0"/>
                <w:iCs w:val="0"/>
                <w:color w:val="000000"/>
                <w:kern w:val="0"/>
                <w:sz w:val="36"/>
                <w:szCs w:val="36"/>
                <w:u w:val="none"/>
                <w:lang w:val="en-US" w:eastAsia="zh-CN" w:bidi="ar"/>
              </w:rPr>
            </w:pPr>
          </w:p>
          <w:p w14:paraId="277189DF">
            <w:pPr>
              <w:keepNext w:val="0"/>
              <w:keepLines w:val="0"/>
              <w:widowControl/>
              <w:suppressLineNumbers w:val="0"/>
              <w:jc w:val="center"/>
              <w:textAlignment w:val="center"/>
              <w:rPr>
                <w:rFonts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bidi="ar"/>
              </w:rPr>
              <w:t>表12-1、部门项目申报表(含绩效目标)</w:t>
            </w:r>
          </w:p>
        </w:tc>
      </w:tr>
      <w:tr w14:paraId="79721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0" w:type="dxa"/>
          <w:trHeight w:val="311" w:hRule="atLeast"/>
        </w:trPr>
        <w:tc>
          <w:tcPr>
            <w:tcW w:w="1536" w:type="dxa"/>
            <w:gridSpan w:val="2"/>
            <w:tcBorders>
              <w:top w:val="nil"/>
              <w:left w:val="nil"/>
              <w:bottom w:val="nil"/>
              <w:right w:val="nil"/>
            </w:tcBorders>
            <w:shd w:val="clear" w:color="auto" w:fill="auto"/>
            <w:noWrap/>
            <w:vAlign w:val="center"/>
          </w:tcPr>
          <w:p w14:paraId="2B1D38E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申报日期：</w:t>
            </w:r>
          </w:p>
        </w:tc>
        <w:tc>
          <w:tcPr>
            <w:tcW w:w="2624" w:type="dxa"/>
            <w:gridSpan w:val="4"/>
            <w:tcBorders>
              <w:top w:val="nil"/>
              <w:left w:val="nil"/>
              <w:bottom w:val="nil"/>
              <w:right w:val="nil"/>
            </w:tcBorders>
            <w:shd w:val="clear" w:color="auto" w:fill="auto"/>
            <w:noWrap/>
            <w:vAlign w:val="center"/>
          </w:tcPr>
          <w:p w14:paraId="0F19DC7B">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w:t>
            </w:r>
            <w:r>
              <w:rPr>
                <w:rFonts w:hint="eastAsia" w:ascii="宋体" w:hAnsi="宋体" w:cs="宋体"/>
                <w:i w:val="0"/>
                <w:iCs w:val="0"/>
                <w:color w:val="000000"/>
                <w:kern w:val="0"/>
                <w:sz w:val="22"/>
                <w:szCs w:val="22"/>
                <w:u w:val="none"/>
                <w:lang w:val="en-US" w:eastAsia="zh-CN" w:bidi="ar"/>
              </w:rPr>
              <w:t>12</w:t>
            </w:r>
            <w:r>
              <w:rPr>
                <w:rFonts w:hint="eastAsia" w:ascii="宋体" w:hAnsi="宋体" w:eastAsia="宋体" w:cs="宋体"/>
                <w:i w:val="0"/>
                <w:iCs w:val="0"/>
                <w:color w:val="000000"/>
                <w:kern w:val="0"/>
                <w:sz w:val="22"/>
                <w:szCs w:val="22"/>
                <w:u w:val="none"/>
                <w:lang w:val="en-US" w:eastAsia="zh-CN" w:bidi="ar"/>
              </w:rPr>
              <w:t>月5日</w:t>
            </w:r>
          </w:p>
        </w:tc>
        <w:tc>
          <w:tcPr>
            <w:tcW w:w="846" w:type="dxa"/>
            <w:gridSpan w:val="2"/>
            <w:tcBorders>
              <w:top w:val="nil"/>
              <w:left w:val="nil"/>
              <w:bottom w:val="nil"/>
              <w:right w:val="nil"/>
            </w:tcBorders>
            <w:shd w:val="clear" w:color="auto" w:fill="auto"/>
            <w:noWrap/>
            <w:vAlign w:val="center"/>
          </w:tcPr>
          <w:p w14:paraId="5AAA39D2">
            <w:pPr>
              <w:rPr>
                <w:rFonts w:hint="eastAsia" w:ascii="宋体" w:hAnsi="宋体" w:eastAsia="宋体" w:cs="宋体"/>
                <w:i w:val="0"/>
                <w:iCs w:val="0"/>
                <w:color w:val="000000"/>
                <w:sz w:val="22"/>
                <w:szCs w:val="22"/>
                <w:u w:val="none"/>
              </w:rPr>
            </w:pPr>
          </w:p>
        </w:tc>
        <w:tc>
          <w:tcPr>
            <w:tcW w:w="932" w:type="dxa"/>
            <w:gridSpan w:val="2"/>
            <w:tcBorders>
              <w:top w:val="nil"/>
              <w:left w:val="nil"/>
              <w:bottom w:val="nil"/>
              <w:right w:val="nil"/>
            </w:tcBorders>
            <w:shd w:val="clear" w:color="auto" w:fill="auto"/>
            <w:noWrap/>
            <w:vAlign w:val="center"/>
          </w:tcPr>
          <w:p w14:paraId="3AED5AA9">
            <w:pPr>
              <w:rPr>
                <w:rFonts w:hint="eastAsia" w:ascii="宋体" w:hAnsi="宋体" w:eastAsia="宋体" w:cs="宋体"/>
                <w:i w:val="0"/>
                <w:iCs w:val="0"/>
                <w:color w:val="000000"/>
                <w:sz w:val="22"/>
                <w:szCs w:val="22"/>
                <w:u w:val="none"/>
              </w:rPr>
            </w:pPr>
          </w:p>
        </w:tc>
        <w:tc>
          <w:tcPr>
            <w:tcW w:w="796" w:type="dxa"/>
            <w:tcBorders>
              <w:top w:val="nil"/>
              <w:left w:val="nil"/>
              <w:bottom w:val="nil"/>
              <w:right w:val="nil"/>
            </w:tcBorders>
            <w:shd w:val="clear" w:color="auto" w:fill="auto"/>
            <w:noWrap/>
            <w:vAlign w:val="center"/>
          </w:tcPr>
          <w:p w14:paraId="1F093F14">
            <w:pPr>
              <w:rPr>
                <w:rFonts w:hint="eastAsia" w:ascii="宋体" w:hAnsi="宋体" w:eastAsia="宋体" w:cs="宋体"/>
                <w:i w:val="0"/>
                <w:iCs w:val="0"/>
                <w:color w:val="000000"/>
                <w:sz w:val="22"/>
                <w:szCs w:val="22"/>
                <w:u w:val="none"/>
              </w:rPr>
            </w:pPr>
          </w:p>
        </w:tc>
        <w:tc>
          <w:tcPr>
            <w:tcW w:w="964" w:type="dxa"/>
            <w:gridSpan w:val="2"/>
            <w:tcBorders>
              <w:top w:val="nil"/>
              <w:left w:val="nil"/>
              <w:bottom w:val="nil"/>
              <w:right w:val="nil"/>
            </w:tcBorders>
            <w:shd w:val="clear" w:color="auto" w:fill="auto"/>
            <w:noWrap/>
            <w:vAlign w:val="center"/>
          </w:tcPr>
          <w:p w14:paraId="085606ED">
            <w:pPr>
              <w:rPr>
                <w:rFonts w:hint="eastAsia" w:ascii="宋体" w:hAnsi="宋体" w:eastAsia="宋体" w:cs="宋体"/>
                <w:i w:val="0"/>
                <w:iCs w:val="0"/>
                <w:color w:val="000000"/>
                <w:sz w:val="22"/>
                <w:szCs w:val="22"/>
                <w:u w:val="none"/>
              </w:rPr>
            </w:pPr>
          </w:p>
        </w:tc>
        <w:tc>
          <w:tcPr>
            <w:tcW w:w="1362" w:type="dxa"/>
            <w:gridSpan w:val="2"/>
            <w:tcBorders>
              <w:top w:val="nil"/>
              <w:left w:val="nil"/>
              <w:bottom w:val="nil"/>
              <w:right w:val="nil"/>
            </w:tcBorders>
            <w:shd w:val="clear" w:color="auto" w:fill="auto"/>
            <w:noWrap/>
            <w:vAlign w:val="center"/>
          </w:tcPr>
          <w:p w14:paraId="7BD59E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4B690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379" w:hRule="atLeast"/>
        </w:trPr>
        <w:tc>
          <w:tcPr>
            <w:tcW w:w="1536"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14:paraId="4BC643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3470" w:type="dxa"/>
            <w:gridSpan w:val="6"/>
            <w:tcBorders>
              <w:top w:val="single" w:color="000000" w:sz="8" w:space="0"/>
              <w:left w:val="single" w:color="000000" w:sz="4" w:space="0"/>
              <w:bottom w:val="single" w:color="000000" w:sz="4" w:space="0"/>
              <w:right w:val="single" w:color="000000" w:sz="4" w:space="0"/>
            </w:tcBorders>
            <w:shd w:val="clear" w:color="auto" w:fill="auto"/>
            <w:vAlign w:val="center"/>
          </w:tcPr>
          <w:p w14:paraId="09BB7D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村级转移支付</w:t>
            </w:r>
          </w:p>
        </w:tc>
        <w:tc>
          <w:tcPr>
            <w:tcW w:w="932"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732055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3122" w:type="dxa"/>
            <w:gridSpan w:val="5"/>
            <w:tcBorders>
              <w:top w:val="single" w:color="000000" w:sz="8" w:space="0"/>
              <w:left w:val="single" w:color="000000" w:sz="4" w:space="0"/>
              <w:bottom w:val="single" w:color="000000" w:sz="4" w:space="0"/>
              <w:right w:val="single" w:color="000000" w:sz="8" w:space="0"/>
            </w:tcBorders>
            <w:shd w:val="clear" w:color="auto" w:fill="auto"/>
            <w:vAlign w:val="center"/>
          </w:tcPr>
          <w:p w14:paraId="10861F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42011622125T000000108</w:t>
            </w:r>
          </w:p>
        </w:tc>
      </w:tr>
      <w:tr w14:paraId="0B6DE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369" w:hRule="atLeast"/>
        </w:trPr>
        <w:tc>
          <w:tcPr>
            <w:tcW w:w="153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06A41A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项目主管部门</w:t>
            </w:r>
          </w:p>
        </w:tc>
        <w:tc>
          <w:tcPr>
            <w:tcW w:w="34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53F1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蔡榨街道办事处</w:t>
            </w: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125A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项目执行单位</w:t>
            </w:r>
          </w:p>
        </w:tc>
        <w:tc>
          <w:tcPr>
            <w:tcW w:w="3122"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38FAED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蔡榨街道办事处</w:t>
            </w:r>
          </w:p>
        </w:tc>
      </w:tr>
      <w:tr w14:paraId="74980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0" w:type="dxa"/>
          <w:trHeight w:val="369" w:hRule="atLeast"/>
        </w:trPr>
        <w:tc>
          <w:tcPr>
            <w:tcW w:w="153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53F29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w:t>
            </w:r>
          </w:p>
        </w:tc>
        <w:tc>
          <w:tcPr>
            <w:tcW w:w="34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57003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孙建波</w:t>
            </w: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E869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联系电话</w:t>
            </w:r>
          </w:p>
        </w:tc>
        <w:tc>
          <w:tcPr>
            <w:tcW w:w="3122"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5514DE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85091000</w:t>
            </w:r>
          </w:p>
        </w:tc>
      </w:tr>
      <w:tr w14:paraId="5C25E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0" w:type="dxa"/>
          <w:trHeight w:val="369" w:hRule="atLeast"/>
        </w:trPr>
        <w:tc>
          <w:tcPr>
            <w:tcW w:w="153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B37CC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单位地址</w:t>
            </w:r>
          </w:p>
        </w:tc>
        <w:tc>
          <w:tcPr>
            <w:tcW w:w="34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554633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蔡榨街民群大街</w:t>
            </w:r>
            <w:r>
              <w:rPr>
                <w:rStyle w:val="13"/>
                <w:rFonts w:eastAsia="宋体"/>
                <w:u w:val="none"/>
                <w:lang w:val="en-US" w:eastAsia="zh-CN" w:bidi="ar"/>
              </w:rPr>
              <w:t>1</w:t>
            </w:r>
            <w:r>
              <w:rPr>
                <w:rFonts w:hint="eastAsia" w:ascii="宋体" w:hAnsi="宋体" w:eastAsia="宋体" w:cs="宋体"/>
                <w:i w:val="0"/>
                <w:iCs w:val="0"/>
                <w:color w:val="000000"/>
                <w:kern w:val="0"/>
                <w:sz w:val="18"/>
                <w:szCs w:val="18"/>
                <w:u w:val="none"/>
                <w:lang w:val="en-US" w:eastAsia="zh-CN" w:bidi="ar"/>
              </w:rPr>
              <w:t>号</w:t>
            </w: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8E43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邮政编码</w:t>
            </w:r>
          </w:p>
        </w:tc>
        <w:tc>
          <w:tcPr>
            <w:tcW w:w="3122"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78B3E9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430317</w:t>
            </w:r>
          </w:p>
        </w:tc>
      </w:tr>
      <w:tr w14:paraId="446C3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369" w:hRule="atLeast"/>
        </w:trPr>
        <w:tc>
          <w:tcPr>
            <w:tcW w:w="153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E1E21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项目属性</w:t>
            </w:r>
          </w:p>
        </w:tc>
        <w:tc>
          <w:tcPr>
            <w:tcW w:w="7524"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B9EBC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经常性项目</w:t>
            </w:r>
          </w:p>
        </w:tc>
      </w:tr>
      <w:tr w14:paraId="61BC0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369" w:hRule="atLeast"/>
        </w:trPr>
        <w:tc>
          <w:tcPr>
            <w:tcW w:w="153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087A79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支出项目类别</w:t>
            </w:r>
          </w:p>
        </w:tc>
        <w:tc>
          <w:tcPr>
            <w:tcW w:w="7524"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4F16C6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部门项目</w:t>
            </w:r>
          </w:p>
        </w:tc>
      </w:tr>
      <w:tr w14:paraId="75E64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0" w:type="dxa"/>
          <w:trHeight w:val="369" w:hRule="atLeast"/>
        </w:trPr>
        <w:tc>
          <w:tcPr>
            <w:tcW w:w="153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FD99A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起始年度</w:t>
            </w:r>
          </w:p>
        </w:tc>
        <w:tc>
          <w:tcPr>
            <w:tcW w:w="34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9D459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2022</w:t>
            </w: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6051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终止年度</w:t>
            </w:r>
          </w:p>
        </w:tc>
        <w:tc>
          <w:tcPr>
            <w:tcW w:w="3122"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6A9ECB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w:t>
            </w:r>
            <w:r>
              <w:rPr>
                <w:rFonts w:hint="eastAsia" w:ascii="宋体" w:hAnsi="宋体" w:cs="宋体"/>
                <w:i w:val="0"/>
                <w:iCs w:val="0"/>
                <w:color w:val="000000"/>
                <w:kern w:val="0"/>
                <w:sz w:val="21"/>
                <w:szCs w:val="21"/>
                <w:u w:val="none"/>
                <w:lang w:val="en-US" w:eastAsia="zh-CN" w:bidi="ar"/>
              </w:rPr>
              <w:t>4</w:t>
            </w:r>
          </w:p>
        </w:tc>
      </w:tr>
      <w:tr w14:paraId="18206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343" w:hRule="atLeast"/>
        </w:trPr>
        <w:tc>
          <w:tcPr>
            <w:tcW w:w="1536" w:type="dxa"/>
            <w:gridSpan w:val="2"/>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20096F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项目立项依据</w:t>
            </w:r>
          </w:p>
        </w:tc>
        <w:tc>
          <w:tcPr>
            <w:tcW w:w="7524" w:type="dxa"/>
            <w:gridSpan w:val="1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56FE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区街财政体制</w:t>
            </w:r>
          </w:p>
        </w:tc>
      </w:tr>
      <w:tr w14:paraId="2A375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616" w:hRule="atLeast"/>
        </w:trPr>
        <w:tc>
          <w:tcPr>
            <w:tcW w:w="1536"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A68FA60">
            <w:pPr>
              <w:jc w:val="center"/>
              <w:rPr>
                <w:rFonts w:hint="eastAsia" w:ascii="宋体" w:hAnsi="宋体" w:eastAsia="宋体" w:cs="宋体"/>
                <w:i w:val="0"/>
                <w:iCs w:val="0"/>
                <w:color w:val="000000"/>
                <w:sz w:val="21"/>
                <w:szCs w:val="21"/>
                <w:u w:val="none"/>
              </w:rPr>
            </w:pPr>
          </w:p>
        </w:tc>
        <w:tc>
          <w:tcPr>
            <w:tcW w:w="7524"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414F1">
            <w:pPr>
              <w:jc w:val="center"/>
              <w:rPr>
                <w:rFonts w:hint="eastAsia" w:ascii="宋体" w:hAnsi="宋体" w:eastAsia="宋体" w:cs="宋体"/>
                <w:i w:val="0"/>
                <w:iCs w:val="0"/>
                <w:color w:val="000000"/>
                <w:sz w:val="18"/>
                <w:szCs w:val="18"/>
                <w:u w:val="none"/>
              </w:rPr>
            </w:pPr>
          </w:p>
        </w:tc>
      </w:tr>
      <w:tr w14:paraId="68C00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0" w:type="dxa"/>
          <w:trHeight w:val="328" w:hRule="atLeast"/>
        </w:trPr>
        <w:tc>
          <w:tcPr>
            <w:tcW w:w="1536" w:type="dxa"/>
            <w:gridSpan w:val="2"/>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473FE0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项目实施方案</w:t>
            </w:r>
          </w:p>
        </w:tc>
        <w:tc>
          <w:tcPr>
            <w:tcW w:w="7524" w:type="dxa"/>
            <w:gridSpan w:val="1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2A7D83">
            <w:pPr>
              <w:jc w:val="center"/>
              <w:rPr>
                <w:rFonts w:hint="default" w:ascii="Times New Roman" w:hAnsi="Times New Roman" w:eastAsia="宋体" w:cs="Times New Roman"/>
                <w:i w:val="0"/>
                <w:iCs w:val="0"/>
                <w:color w:val="000000"/>
                <w:sz w:val="18"/>
                <w:szCs w:val="18"/>
                <w:u w:val="none"/>
              </w:rPr>
            </w:pPr>
          </w:p>
        </w:tc>
      </w:tr>
      <w:tr w14:paraId="7D1ED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489" w:hRule="atLeast"/>
        </w:trPr>
        <w:tc>
          <w:tcPr>
            <w:tcW w:w="1536"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52C3729">
            <w:pPr>
              <w:jc w:val="center"/>
              <w:rPr>
                <w:rFonts w:hint="eastAsia" w:ascii="宋体" w:hAnsi="宋体" w:eastAsia="宋体" w:cs="宋体"/>
                <w:i w:val="0"/>
                <w:iCs w:val="0"/>
                <w:color w:val="000000"/>
                <w:sz w:val="21"/>
                <w:szCs w:val="21"/>
                <w:u w:val="none"/>
              </w:rPr>
            </w:pPr>
          </w:p>
        </w:tc>
        <w:tc>
          <w:tcPr>
            <w:tcW w:w="7524"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F6B8A">
            <w:pPr>
              <w:jc w:val="center"/>
              <w:rPr>
                <w:rFonts w:hint="default" w:ascii="Times New Roman" w:hAnsi="Times New Roman" w:eastAsia="宋体" w:cs="Times New Roman"/>
                <w:i w:val="0"/>
                <w:iCs w:val="0"/>
                <w:color w:val="000000"/>
                <w:sz w:val="18"/>
                <w:szCs w:val="18"/>
                <w:u w:val="none"/>
              </w:rPr>
            </w:pPr>
          </w:p>
        </w:tc>
      </w:tr>
      <w:tr w14:paraId="5A06E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0" w:type="dxa"/>
          <w:trHeight w:val="448" w:hRule="atLeast"/>
        </w:trPr>
        <w:tc>
          <w:tcPr>
            <w:tcW w:w="153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5130D6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项目总预算</w:t>
            </w:r>
          </w:p>
        </w:tc>
        <w:tc>
          <w:tcPr>
            <w:tcW w:w="34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75BDA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cs="Times New Roman"/>
                <w:i w:val="0"/>
                <w:iCs w:val="0"/>
                <w:color w:val="000000"/>
                <w:kern w:val="0"/>
                <w:sz w:val="18"/>
                <w:szCs w:val="18"/>
                <w:u w:val="none"/>
                <w:lang w:val="en-US" w:eastAsia="zh-CN" w:bidi="ar"/>
              </w:rPr>
              <w:t>1206.33</w:t>
            </w:r>
            <w:r>
              <w:rPr>
                <w:rFonts w:hint="eastAsia" w:ascii="宋体" w:hAnsi="宋体" w:eastAsia="宋体" w:cs="宋体"/>
                <w:i w:val="0"/>
                <w:iCs w:val="0"/>
                <w:color w:val="000000"/>
                <w:kern w:val="0"/>
                <w:sz w:val="18"/>
                <w:szCs w:val="18"/>
                <w:u w:val="none"/>
                <w:lang w:val="en-US" w:eastAsia="zh-CN" w:bidi="ar"/>
              </w:rPr>
              <w:t>万元</w:t>
            </w: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9927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项目当年预算</w:t>
            </w:r>
          </w:p>
        </w:tc>
        <w:tc>
          <w:tcPr>
            <w:tcW w:w="3122"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63B7D9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1206.33</w:t>
            </w:r>
            <w:r>
              <w:rPr>
                <w:rFonts w:hint="eastAsia" w:ascii="宋体" w:hAnsi="宋体" w:eastAsia="宋体" w:cs="宋体"/>
                <w:i w:val="0"/>
                <w:iCs w:val="0"/>
                <w:color w:val="000000"/>
                <w:kern w:val="0"/>
                <w:sz w:val="21"/>
                <w:szCs w:val="21"/>
                <w:u w:val="none"/>
                <w:lang w:val="en-US" w:eastAsia="zh-CN" w:bidi="ar"/>
              </w:rPr>
              <w:t>万元</w:t>
            </w:r>
          </w:p>
        </w:tc>
      </w:tr>
      <w:tr w14:paraId="59FFE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343" w:hRule="atLeast"/>
        </w:trPr>
        <w:tc>
          <w:tcPr>
            <w:tcW w:w="1536" w:type="dxa"/>
            <w:gridSpan w:val="2"/>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D5878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项目前两年预算及当年预算变动情况</w:t>
            </w:r>
          </w:p>
        </w:tc>
        <w:tc>
          <w:tcPr>
            <w:tcW w:w="7524" w:type="dxa"/>
            <w:gridSpan w:val="1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2AC25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2022</w:t>
            </w:r>
            <w:r>
              <w:rPr>
                <w:rFonts w:hint="eastAsia" w:ascii="宋体" w:hAnsi="宋体" w:eastAsia="宋体" w:cs="宋体"/>
                <w:i w:val="0"/>
                <w:iCs w:val="0"/>
                <w:color w:val="000000"/>
                <w:kern w:val="0"/>
                <w:sz w:val="18"/>
                <w:szCs w:val="18"/>
                <w:u w:val="none"/>
                <w:lang w:val="en-US" w:eastAsia="zh-CN" w:bidi="ar"/>
              </w:rPr>
              <w:t>年预算金额</w:t>
            </w:r>
            <w:r>
              <w:rPr>
                <w:rFonts w:hint="default" w:ascii="Times New Roman" w:hAnsi="Times New Roman" w:eastAsia="宋体" w:cs="Times New Roman"/>
                <w:i w:val="0"/>
                <w:iCs w:val="0"/>
                <w:color w:val="000000"/>
                <w:kern w:val="0"/>
                <w:sz w:val="18"/>
                <w:szCs w:val="18"/>
                <w:u w:val="none"/>
                <w:lang w:val="en-US" w:eastAsia="zh-CN" w:bidi="ar"/>
              </w:rPr>
              <w:t>727.88</w:t>
            </w:r>
            <w:r>
              <w:rPr>
                <w:rFonts w:hint="eastAsia" w:ascii="宋体" w:hAnsi="宋体" w:eastAsia="宋体" w:cs="宋体"/>
                <w:i w:val="0"/>
                <w:iCs w:val="0"/>
                <w:color w:val="000000"/>
                <w:kern w:val="0"/>
                <w:sz w:val="18"/>
                <w:szCs w:val="18"/>
                <w:u w:val="none"/>
                <w:lang w:val="en-US" w:eastAsia="zh-CN" w:bidi="ar"/>
              </w:rPr>
              <w:t>万元</w:t>
            </w:r>
            <w:r>
              <w:rPr>
                <w:rFonts w:hint="default" w:ascii="Times New Roman" w:hAnsi="Times New Roman" w:eastAsia="宋体" w:cs="Times New Roman"/>
                <w:i w:val="0"/>
                <w:iCs w:val="0"/>
                <w:color w:val="000000"/>
                <w:kern w:val="0"/>
                <w:sz w:val="18"/>
                <w:szCs w:val="18"/>
                <w:u w:val="none"/>
                <w:lang w:val="en-US" w:eastAsia="zh-CN" w:bidi="ar"/>
              </w:rPr>
              <w:t xml:space="preserve">        202</w:t>
            </w:r>
            <w:r>
              <w:rPr>
                <w:rFonts w:hint="eastAsia" w:cs="Times New Roman"/>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年</w:t>
            </w:r>
            <w:r>
              <w:rPr>
                <w:rFonts w:hint="eastAsia" w:cs="Times New Roman"/>
                <w:i w:val="0"/>
                <w:iCs w:val="0"/>
                <w:color w:val="000000"/>
                <w:kern w:val="0"/>
                <w:sz w:val="18"/>
                <w:szCs w:val="18"/>
                <w:u w:val="none"/>
                <w:lang w:val="en-US" w:eastAsia="zh-CN" w:bidi="ar"/>
              </w:rPr>
              <w:t>1307</w:t>
            </w:r>
            <w:r>
              <w:rPr>
                <w:rFonts w:hint="eastAsia" w:ascii="宋体" w:hAnsi="宋体" w:eastAsia="宋体" w:cs="宋体"/>
                <w:i w:val="0"/>
                <w:iCs w:val="0"/>
                <w:color w:val="000000"/>
                <w:kern w:val="0"/>
                <w:sz w:val="18"/>
                <w:szCs w:val="18"/>
                <w:u w:val="none"/>
                <w:lang w:val="en-US" w:eastAsia="zh-CN" w:bidi="ar"/>
              </w:rPr>
              <w:t>万元</w:t>
            </w:r>
          </w:p>
        </w:tc>
      </w:tr>
      <w:tr w14:paraId="57DAF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698" w:hRule="atLeast"/>
        </w:trPr>
        <w:tc>
          <w:tcPr>
            <w:tcW w:w="1536"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FCA4536">
            <w:pPr>
              <w:jc w:val="center"/>
              <w:rPr>
                <w:rFonts w:hint="eastAsia" w:ascii="宋体" w:hAnsi="宋体" w:eastAsia="宋体" w:cs="宋体"/>
                <w:i w:val="0"/>
                <w:iCs w:val="0"/>
                <w:color w:val="000000"/>
                <w:sz w:val="21"/>
                <w:szCs w:val="21"/>
                <w:u w:val="none"/>
              </w:rPr>
            </w:pPr>
          </w:p>
        </w:tc>
        <w:tc>
          <w:tcPr>
            <w:tcW w:w="7524"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82287">
            <w:pPr>
              <w:jc w:val="center"/>
              <w:rPr>
                <w:rFonts w:hint="default" w:ascii="Times New Roman" w:hAnsi="Times New Roman" w:eastAsia="宋体" w:cs="Times New Roman"/>
                <w:i w:val="0"/>
                <w:iCs w:val="0"/>
                <w:color w:val="000000"/>
                <w:sz w:val="18"/>
                <w:szCs w:val="18"/>
                <w:u w:val="none"/>
              </w:rPr>
            </w:pPr>
          </w:p>
        </w:tc>
      </w:tr>
      <w:tr w14:paraId="51ED4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429" w:hRule="atLeast"/>
        </w:trPr>
        <w:tc>
          <w:tcPr>
            <w:tcW w:w="153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7AC6281">
            <w:pPr>
              <w:jc w:val="center"/>
              <w:rPr>
                <w:rFonts w:hint="eastAsia" w:ascii="宋体" w:hAnsi="宋体" w:eastAsia="宋体" w:cs="宋体"/>
                <w:i w:val="0"/>
                <w:iCs w:val="0"/>
                <w:color w:val="000000"/>
                <w:sz w:val="20"/>
                <w:szCs w:val="20"/>
                <w:u w:val="none"/>
              </w:rPr>
            </w:pPr>
          </w:p>
        </w:tc>
        <w:tc>
          <w:tcPr>
            <w:tcW w:w="440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6CC57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来源项目</w:t>
            </w:r>
          </w:p>
        </w:tc>
        <w:tc>
          <w:tcPr>
            <w:tcW w:w="3122"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70F583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w:t>
            </w:r>
          </w:p>
        </w:tc>
      </w:tr>
      <w:tr w14:paraId="1AC7A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414" w:hRule="atLeast"/>
        </w:trPr>
        <w:tc>
          <w:tcPr>
            <w:tcW w:w="1536" w:type="dxa"/>
            <w:gridSpan w:val="2"/>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035DDD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项目资金来源</w:t>
            </w:r>
          </w:p>
        </w:tc>
        <w:tc>
          <w:tcPr>
            <w:tcW w:w="440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AE68D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3122"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68553EDE">
            <w:pPr>
              <w:jc w:val="center"/>
              <w:rPr>
                <w:rFonts w:hint="eastAsia" w:ascii="宋体" w:hAnsi="宋体" w:eastAsia="宋体" w:cs="宋体"/>
                <w:i w:val="0"/>
                <w:iCs w:val="0"/>
                <w:color w:val="000000"/>
                <w:sz w:val="21"/>
                <w:szCs w:val="21"/>
                <w:u w:val="none"/>
              </w:rPr>
            </w:pPr>
          </w:p>
        </w:tc>
      </w:tr>
      <w:tr w14:paraId="1C43E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414" w:hRule="atLeast"/>
        </w:trPr>
        <w:tc>
          <w:tcPr>
            <w:tcW w:w="1536"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F80F8A5">
            <w:pPr>
              <w:jc w:val="center"/>
              <w:rPr>
                <w:rFonts w:hint="eastAsia" w:ascii="宋体" w:hAnsi="宋体" w:eastAsia="宋体" w:cs="宋体"/>
                <w:i w:val="0"/>
                <w:iCs w:val="0"/>
                <w:color w:val="000000"/>
                <w:sz w:val="21"/>
                <w:szCs w:val="21"/>
                <w:u w:val="none"/>
              </w:rPr>
            </w:pPr>
          </w:p>
        </w:tc>
        <w:tc>
          <w:tcPr>
            <w:tcW w:w="4402" w:type="dxa"/>
            <w:gridSpan w:val="8"/>
            <w:tcBorders>
              <w:top w:val="single" w:color="FFFFFF" w:sz="4" w:space="0"/>
              <w:left w:val="single" w:color="000000" w:sz="4" w:space="0"/>
              <w:bottom w:val="single" w:color="000000" w:sz="4" w:space="0"/>
              <w:right w:val="single" w:color="000000" w:sz="4" w:space="0"/>
            </w:tcBorders>
            <w:shd w:val="clear" w:color="auto" w:fill="auto"/>
            <w:vAlign w:val="center"/>
          </w:tcPr>
          <w:p w14:paraId="39A079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1.一般公共预算财政拨款收入</w:t>
            </w:r>
          </w:p>
        </w:tc>
        <w:tc>
          <w:tcPr>
            <w:tcW w:w="3122"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1D0E1F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1307</w:t>
            </w:r>
          </w:p>
        </w:tc>
      </w:tr>
      <w:tr w14:paraId="751DF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0" w:type="dxa"/>
          <w:trHeight w:val="414" w:hRule="atLeast"/>
        </w:trPr>
        <w:tc>
          <w:tcPr>
            <w:tcW w:w="1536"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636FA77">
            <w:pPr>
              <w:jc w:val="center"/>
              <w:rPr>
                <w:rFonts w:hint="eastAsia" w:ascii="宋体" w:hAnsi="宋体" w:eastAsia="宋体" w:cs="宋体"/>
                <w:i w:val="0"/>
                <w:iCs w:val="0"/>
                <w:color w:val="000000"/>
                <w:sz w:val="21"/>
                <w:szCs w:val="21"/>
                <w:u w:val="none"/>
              </w:rPr>
            </w:pPr>
          </w:p>
        </w:tc>
        <w:tc>
          <w:tcPr>
            <w:tcW w:w="4402" w:type="dxa"/>
            <w:gridSpan w:val="8"/>
            <w:tcBorders>
              <w:top w:val="single" w:color="FFFFFF" w:sz="4" w:space="0"/>
              <w:left w:val="single" w:color="000000" w:sz="4" w:space="0"/>
              <w:bottom w:val="single" w:color="000000" w:sz="4" w:space="0"/>
              <w:right w:val="single" w:color="000000" w:sz="4" w:space="0"/>
            </w:tcBorders>
            <w:shd w:val="clear" w:color="auto" w:fill="auto"/>
            <w:vAlign w:val="center"/>
          </w:tcPr>
          <w:p w14:paraId="61D92A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其中：申请当年预算拨款</w:t>
            </w:r>
          </w:p>
        </w:tc>
        <w:tc>
          <w:tcPr>
            <w:tcW w:w="3122"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1BF108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1307</w:t>
            </w:r>
          </w:p>
        </w:tc>
      </w:tr>
      <w:tr w14:paraId="39857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0" w:type="dxa"/>
          <w:trHeight w:val="414" w:hRule="atLeast"/>
        </w:trPr>
        <w:tc>
          <w:tcPr>
            <w:tcW w:w="1536"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1690D41">
            <w:pPr>
              <w:jc w:val="center"/>
              <w:rPr>
                <w:rFonts w:hint="eastAsia" w:ascii="宋体" w:hAnsi="宋体" w:eastAsia="宋体" w:cs="宋体"/>
                <w:i w:val="0"/>
                <w:iCs w:val="0"/>
                <w:color w:val="000000"/>
                <w:sz w:val="21"/>
                <w:szCs w:val="21"/>
                <w:u w:val="none"/>
              </w:rPr>
            </w:pPr>
          </w:p>
        </w:tc>
        <w:tc>
          <w:tcPr>
            <w:tcW w:w="4402" w:type="dxa"/>
            <w:gridSpan w:val="8"/>
            <w:tcBorders>
              <w:top w:val="single" w:color="FFFFFF" w:sz="4" w:space="0"/>
              <w:left w:val="single" w:color="000000" w:sz="4" w:space="0"/>
              <w:bottom w:val="single" w:color="000000" w:sz="4" w:space="0"/>
              <w:right w:val="single" w:color="000000" w:sz="4" w:space="0"/>
            </w:tcBorders>
            <w:shd w:val="clear" w:color="auto" w:fill="auto"/>
            <w:vAlign w:val="center"/>
          </w:tcPr>
          <w:p w14:paraId="5CDF0A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2.政府性基金预算财政拨款收入</w:t>
            </w:r>
          </w:p>
        </w:tc>
        <w:tc>
          <w:tcPr>
            <w:tcW w:w="3122"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7F082965">
            <w:pPr>
              <w:jc w:val="center"/>
              <w:rPr>
                <w:rFonts w:hint="eastAsia" w:ascii="宋体" w:hAnsi="宋体" w:eastAsia="宋体" w:cs="宋体"/>
                <w:i w:val="0"/>
                <w:iCs w:val="0"/>
                <w:color w:val="000000"/>
                <w:sz w:val="21"/>
                <w:szCs w:val="21"/>
                <w:u w:val="none"/>
              </w:rPr>
            </w:pPr>
          </w:p>
        </w:tc>
      </w:tr>
      <w:tr w14:paraId="3B5EB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0" w:type="dxa"/>
          <w:trHeight w:val="414" w:hRule="atLeast"/>
        </w:trPr>
        <w:tc>
          <w:tcPr>
            <w:tcW w:w="1536"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7940AA7">
            <w:pPr>
              <w:jc w:val="center"/>
              <w:rPr>
                <w:rFonts w:hint="eastAsia" w:ascii="宋体" w:hAnsi="宋体" w:eastAsia="宋体" w:cs="宋体"/>
                <w:i w:val="0"/>
                <w:iCs w:val="0"/>
                <w:color w:val="000000"/>
                <w:sz w:val="21"/>
                <w:szCs w:val="21"/>
                <w:u w:val="none"/>
              </w:rPr>
            </w:pPr>
          </w:p>
        </w:tc>
        <w:tc>
          <w:tcPr>
            <w:tcW w:w="4402" w:type="dxa"/>
            <w:gridSpan w:val="8"/>
            <w:tcBorders>
              <w:top w:val="single" w:color="FFFFFF" w:sz="4" w:space="0"/>
              <w:left w:val="single" w:color="000000" w:sz="4" w:space="0"/>
              <w:bottom w:val="single" w:color="000000" w:sz="4" w:space="0"/>
              <w:right w:val="single" w:color="000000" w:sz="4" w:space="0"/>
            </w:tcBorders>
            <w:shd w:val="clear" w:color="auto" w:fill="auto"/>
            <w:vAlign w:val="center"/>
          </w:tcPr>
          <w:p w14:paraId="5BA31C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其中：申请当年预算拨款</w:t>
            </w:r>
          </w:p>
        </w:tc>
        <w:tc>
          <w:tcPr>
            <w:tcW w:w="3122"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01732652">
            <w:pPr>
              <w:jc w:val="center"/>
              <w:rPr>
                <w:rFonts w:hint="eastAsia" w:ascii="宋体" w:hAnsi="宋体" w:eastAsia="宋体" w:cs="宋体"/>
                <w:i w:val="0"/>
                <w:iCs w:val="0"/>
                <w:color w:val="000000"/>
                <w:sz w:val="21"/>
                <w:szCs w:val="21"/>
                <w:u w:val="none"/>
              </w:rPr>
            </w:pPr>
          </w:p>
        </w:tc>
      </w:tr>
      <w:tr w14:paraId="36A6F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0" w:type="dxa"/>
          <w:trHeight w:val="414" w:hRule="atLeast"/>
        </w:trPr>
        <w:tc>
          <w:tcPr>
            <w:tcW w:w="1536"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8CB2FCA">
            <w:pPr>
              <w:jc w:val="center"/>
              <w:rPr>
                <w:rFonts w:hint="eastAsia" w:ascii="宋体" w:hAnsi="宋体" w:eastAsia="宋体" w:cs="宋体"/>
                <w:i w:val="0"/>
                <w:iCs w:val="0"/>
                <w:color w:val="000000"/>
                <w:sz w:val="21"/>
                <w:szCs w:val="21"/>
                <w:u w:val="none"/>
              </w:rPr>
            </w:pPr>
          </w:p>
        </w:tc>
        <w:tc>
          <w:tcPr>
            <w:tcW w:w="4402" w:type="dxa"/>
            <w:gridSpan w:val="8"/>
            <w:tcBorders>
              <w:top w:val="single" w:color="FFFFFF" w:sz="4" w:space="0"/>
              <w:left w:val="single" w:color="000000" w:sz="4" w:space="0"/>
              <w:bottom w:val="single" w:color="000000" w:sz="4" w:space="0"/>
              <w:right w:val="single" w:color="000000" w:sz="4" w:space="0"/>
            </w:tcBorders>
            <w:shd w:val="clear" w:color="auto" w:fill="auto"/>
            <w:vAlign w:val="center"/>
          </w:tcPr>
          <w:p w14:paraId="244377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3.财政专户管理资金</w:t>
            </w:r>
          </w:p>
        </w:tc>
        <w:tc>
          <w:tcPr>
            <w:tcW w:w="3122"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19F22070">
            <w:pPr>
              <w:jc w:val="center"/>
              <w:rPr>
                <w:rFonts w:hint="eastAsia" w:ascii="宋体" w:hAnsi="宋体" w:eastAsia="宋体" w:cs="宋体"/>
                <w:i w:val="0"/>
                <w:iCs w:val="0"/>
                <w:color w:val="000000"/>
                <w:sz w:val="21"/>
                <w:szCs w:val="21"/>
                <w:u w:val="none"/>
              </w:rPr>
            </w:pPr>
          </w:p>
        </w:tc>
      </w:tr>
      <w:tr w14:paraId="31694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414" w:hRule="atLeast"/>
        </w:trPr>
        <w:tc>
          <w:tcPr>
            <w:tcW w:w="1536"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E3025B2">
            <w:pPr>
              <w:jc w:val="center"/>
              <w:rPr>
                <w:rFonts w:hint="eastAsia" w:ascii="宋体" w:hAnsi="宋体" w:eastAsia="宋体" w:cs="宋体"/>
                <w:i w:val="0"/>
                <w:iCs w:val="0"/>
                <w:color w:val="000000"/>
                <w:sz w:val="21"/>
                <w:szCs w:val="21"/>
                <w:u w:val="none"/>
              </w:rPr>
            </w:pPr>
          </w:p>
        </w:tc>
        <w:tc>
          <w:tcPr>
            <w:tcW w:w="4402" w:type="dxa"/>
            <w:gridSpan w:val="8"/>
            <w:tcBorders>
              <w:top w:val="single" w:color="FFFFFF" w:sz="4" w:space="0"/>
              <w:left w:val="single" w:color="000000" w:sz="4" w:space="0"/>
              <w:bottom w:val="single" w:color="000000" w:sz="4" w:space="0"/>
              <w:right w:val="single" w:color="000000" w:sz="4" w:space="0"/>
            </w:tcBorders>
            <w:shd w:val="clear" w:color="auto" w:fill="auto"/>
            <w:vAlign w:val="center"/>
          </w:tcPr>
          <w:p w14:paraId="2D6F04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4.单位资金</w:t>
            </w:r>
          </w:p>
        </w:tc>
        <w:tc>
          <w:tcPr>
            <w:tcW w:w="3122"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73FB4D49">
            <w:pPr>
              <w:jc w:val="center"/>
              <w:rPr>
                <w:rFonts w:hint="eastAsia" w:ascii="宋体" w:hAnsi="宋体" w:eastAsia="宋体" w:cs="宋体"/>
                <w:i w:val="0"/>
                <w:iCs w:val="0"/>
                <w:color w:val="000000"/>
                <w:sz w:val="21"/>
                <w:szCs w:val="21"/>
                <w:u w:val="none"/>
              </w:rPr>
            </w:pPr>
          </w:p>
        </w:tc>
      </w:tr>
      <w:tr w14:paraId="11301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0" w:type="dxa"/>
          <w:trHeight w:val="414" w:hRule="atLeast"/>
        </w:trPr>
        <w:tc>
          <w:tcPr>
            <w:tcW w:w="1536"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517EC07">
            <w:pPr>
              <w:jc w:val="center"/>
              <w:rPr>
                <w:rFonts w:hint="eastAsia" w:ascii="宋体" w:hAnsi="宋体" w:eastAsia="宋体" w:cs="宋体"/>
                <w:i w:val="0"/>
                <w:iCs w:val="0"/>
                <w:color w:val="000000"/>
                <w:sz w:val="21"/>
                <w:szCs w:val="21"/>
                <w:u w:val="none"/>
              </w:rPr>
            </w:pPr>
          </w:p>
        </w:tc>
        <w:tc>
          <w:tcPr>
            <w:tcW w:w="4402" w:type="dxa"/>
            <w:gridSpan w:val="8"/>
            <w:tcBorders>
              <w:top w:val="single" w:color="FFFFFF" w:sz="4" w:space="0"/>
              <w:left w:val="single" w:color="000000" w:sz="4" w:space="0"/>
              <w:bottom w:val="single" w:color="000000" w:sz="4" w:space="0"/>
              <w:right w:val="single" w:color="000000" w:sz="4" w:space="0"/>
            </w:tcBorders>
            <w:shd w:val="clear" w:color="auto" w:fill="auto"/>
            <w:vAlign w:val="center"/>
          </w:tcPr>
          <w:p w14:paraId="68A1E4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其中：事业收入</w:t>
            </w:r>
          </w:p>
        </w:tc>
        <w:tc>
          <w:tcPr>
            <w:tcW w:w="3122"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435559F3">
            <w:pPr>
              <w:jc w:val="center"/>
              <w:rPr>
                <w:rFonts w:hint="eastAsia" w:ascii="宋体" w:hAnsi="宋体" w:eastAsia="宋体" w:cs="宋体"/>
                <w:i w:val="0"/>
                <w:iCs w:val="0"/>
                <w:color w:val="000000"/>
                <w:sz w:val="21"/>
                <w:szCs w:val="21"/>
                <w:u w:val="none"/>
              </w:rPr>
            </w:pPr>
          </w:p>
        </w:tc>
      </w:tr>
      <w:tr w14:paraId="0D0A0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414" w:hRule="atLeast"/>
        </w:trPr>
        <w:tc>
          <w:tcPr>
            <w:tcW w:w="1536"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D2DEF66">
            <w:pPr>
              <w:jc w:val="center"/>
              <w:rPr>
                <w:rFonts w:hint="eastAsia" w:ascii="宋体" w:hAnsi="宋体" w:eastAsia="宋体" w:cs="宋体"/>
                <w:i w:val="0"/>
                <w:iCs w:val="0"/>
                <w:color w:val="000000"/>
                <w:sz w:val="21"/>
                <w:szCs w:val="21"/>
                <w:u w:val="none"/>
              </w:rPr>
            </w:pPr>
          </w:p>
        </w:tc>
        <w:tc>
          <w:tcPr>
            <w:tcW w:w="4402" w:type="dxa"/>
            <w:gridSpan w:val="8"/>
            <w:tcBorders>
              <w:top w:val="single" w:color="FFFFFF" w:sz="4" w:space="0"/>
              <w:left w:val="single" w:color="000000" w:sz="4" w:space="0"/>
              <w:bottom w:val="single" w:color="000000" w:sz="4" w:space="0"/>
              <w:right w:val="single" w:color="000000" w:sz="4" w:space="0"/>
            </w:tcBorders>
            <w:shd w:val="clear" w:color="auto" w:fill="auto"/>
            <w:vAlign w:val="center"/>
          </w:tcPr>
          <w:p w14:paraId="508CD1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上级补助收入</w:t>
            </w:r>
          </w:p>
        </w:tc>
        <w:tc>
          <w:tcPr>
            <w:tcW w:w="3122"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4B5956D0">
            <w:pPr>
              <w:jc w:val="center"/>
              <w:rPr>
                <w:rFonts w:hint="eastAsia" w:ascii="宋体" w:hAnsi="宋体" w:eastAsia="宋体" w:cs="宋体"/>
                <w:i w:val="0"/>
                <w:iCs w:val="0"/>
                <w:color w:val="000000"/>
                <w:sz w:val="21"/>
                <w:szCs w:val="21"/>
                <w:u w:val="none"/>
              </w:rPr>
            </w:pPr>
          </w:p>
        </w:tc>
      </w:tr>
      <w:tr w14:paraId="12708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414" w:hRule="atLeast"/>
        </w:trPr>
        <w:tc>
          <w:tcPr>
            <w:tcW w:w="1536"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141AD35">
            <w:pPr>
              <w:jc w:val="center"/>
              <w:rPr>
                <w:rFonts w:hint="eastAsia" w:ascii="宋体" w:hAnsi="宋体" w:eastAsia="宋体" w:cs="宋体"/>
                <w:i w:val="0"/>
                <w:iCs w:val="0"/>
                <w:color w:val="000000"/>
                <w:sz w:val="21"/>
                <w:szCs w:val="21"/>
                <w:u w:val="none"/>
              </w:rPr>
            </w:pPr>
          </w:p>
        </w:tc>
        <w:tc>
          <w:tcPr>
            <w:tcW w:w="4402" w:type="dxa"/>
            <w:gridSpan w:val="8"/>
            <w:tcBorders>
              <w:top w:val="single" w:color="FFFFFF" w:sz="4" w:space="0"/>
              <w:left w:val="single" w:color="000000" w:sz="4" w:space="0"/>
              <w:bottom w:val="single" w:color="000000" w:sz="4" w:space="0"/>
              <w:right w:val="single" w:color="000000" w:sz="4" w:space="0"/>
            </w:tcBorders>
            <w:shd w:val="clear" w:color="auto" w:fill="auto"/>
            <w:vAlign w:val="center"/>
          </w:tcPr>
          <w:p w14:paraId="1937E6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附属单位上缴收入</w:t>
            </w:r>
          </w:p>
        </w:tc>
        <w:tc>
          <w:tcPr>
            <w:tcW w:w="3122"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5A4C37D0">
            <w:pPr>
              <w:jc w:val="center"/>
              <w:rPr>
                <w:rFonts w:hint="eastAsia" w:ascii="宋体" w:hAnsi="宋体" w:eastAsia="宋体" w:cs="宋体"/>
                <w:i w:val="0"/>
                <w:iCs w:val="0"/>
                <w:color w:val="000000"/>
                <w:sz w:val="21"/>
                <w:szCs w:val="21"/>
                <w:u w:val="none"/>
              </w:rPr>
            </w:pPr>
          </w:p>
        </w:tc>
      </w:tr>
      <w:tr w14:paraId="17A7B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414" w:hRule="atLeast"/>
        </w:trPr>
        <w:tc>
          <w:tcPr>
            <w:tcW w:w="1536"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EECF28C">
            <w:pPr>
              <w:jc w:val="center"/>
              <w:rPr>
                <w:rFonts w:hint="eastAsia" w:ascii="宋体" w:hAnsi="宋体" w:eastAsia="宋体" w:cs="宋体"/>
                <w:i w:val="0"/>
                <w:iCs w:val="0"/>
                <w:color w:val="000000"/>
                <w:sz w:val="21"/>
                <w:szCs w:val="21"/>
                <w:u w:val="none"/>
              </w:rPr>
            </w:pPr>
          </w:p>
        </w:tc>
        <w:tc>
          <w:tcPr>
            <w:tcW w:w="4402" w:type="dxa"/>
            <w:gridSpan w:val="8"/>
            <w:tcBorders>
              <w:top w:val="single" w:color="FFFFFF" w:sz="4" w:space="0"/>
              <w:left w:val="single" w:color="000000" w:sz="4" w:space="0"/>
              <w:bottom w:val="single" w:color="000000" w:sz="4" w:space="0"/>
              <w:right w:val="single" w:color="000000" w:sz="4" w:space="0"/>
            </w:tcBorders>
            <w:shd w:val="clear" w:color="auto" w:fill="auto"/>
            <w:vAlign w:val="center"/>
          </w:tcPr>
          <w:p w14:paraId="25350A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事业单位经营收入</w:t>
            </w:r>
          </w:p>
        </w:tc>
        <w:tc>
          <w:tcPr>
            <w:tcW w:w="3122"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206F4C0D">
            <w:pPr>
              <w:jc w:val="center"/>
              <w:rPr>
                <w:rFonts w:hint="eastAsia" w:ascii="宋体" w:hAnsi="宋体" w:eastAsia="宋体" w:cs="宋体"/>
                <w:i w:val="0"/>
                <w:iCs w:val="0"/>
                <w:color w:val="000000"/>
                <w:sz w:val="21"/>
                <w:szCs w:val="21"/>
                <w:u w:val="none"/>
              </w:rPr>
            </w:pPr>
          </w:p>
        </w:tc>
      </w:tr>
      <w:tr w14:paraId="717E8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414" w:hRule="atLeast"/>
        </w:trPr>
        <w:tc>
          <w:tcPr>
            <w:tcW w:w="1536"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707FB3B">
            <w:pPr>
              <w:jc w:val="center"/>
              <w:rPr>
                <w:rFonts w:hint="eastAsia" w:ascii="宋体" w:hAnsi="宋体" w:eastAsia="宋体" w:cs="宋体"/>
                <w:i w:val="0"/>
                <w:iCs w:val="0"/>
                <w:color w:val="000000"/>
                <w:sz w:val="21"/>
                <w:szCs w:val="21"/>
                <w:u w:val="none"/>
              </w:rPr>
            </w:pPr>
          </w:p>
        </w:tc>
        <w:tc>
          <w:tcPr>
            <w:tcW w:w="4402" w:type="dxa"/>
            <w:gridSpan w:val="8"/>
            <w:tcBorders>
              <w:top w:val="single" w:color="FFFFFF" w:sz="4" w:space="0"/>
              <w:left w:val="single" w:color="000000" w:sz="4" w:space="0"/>
              <w:bottom w:val="single" w:color="000000" w:sz="4" w:space="0"/>
              <w:right w:val="single" w:color="000000" w:sz="4" w:space="0"/>
            </w:tcBorders>
            <w:shd w:val="clear" w:color="auto" w:fill="auto"/>
            <w:vAlign w:val="center"/>
          </w:tcPr>
          <w:p w14:paraId="572C42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其他收入</w:t>
            </w:r>
          </w:p>
        </w:tc>
        <w:tc>
          <w:tcPr>
            <w:tcW w:w="3122"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61D0D64F">
            <w:pPr>
              <w:jc w:val="center"/>
              <w:rPr>
                <w:rFonts w:hint="eastAsia" w:ascii="宋体" w:hAnsi="宋体" w:eastAsia="宋体" w:cs="宋体"/>
                <w:i w:val="0"/>
                <w:iCs w:val="0"/>
                <w:color w:val="000000"/>
                <w:sz w:val="21"/>
                <w:szCs w:val="21"/>
                <w:u w:val="none"/>
              </w:rPr>
            </w:pPr>
          </w:p>
        </w:tc>
      </w:tr>
      <w:tr w14:paraId="028BB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399" w:hRule="atLeast"/>
        </w:trPr>
        <w:tc>
          <w:tcPr>
            <w:tcW w:w="9060" w:type="dxa"/>
            <w:gridSpan w:val="15"/>
            <w:tcBorders>
              <w:top w:val="single" w:color="000000" w:sz="4" w:space="0"/>
              <w:left w:val="single" w:color="000000" w:sz="8" w:space="0"/>
              <w:bottom w:val="single" w:color="000000" w:sz="4" w:space="0"/>
              <w:right w:val="single" w:color="000000" w:sz="4" w:space="0"/>
            </w:tcBorders>
            <w:shd w:val="clear" w:color="auto" w:fill="auto"/>
            <w:vAlign w:val="center"/>
          </w:tcPr>
          <w:p w14:paraId="3A80DA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项目支出明细测算</w:t>
            </w:r>
          </w:p>
        </w:tc>
      </w:tr>
      <w:tr w14:paraId="348AC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0" w:type="dxa"/>
          <w:trHeight w:val="399" w:hRule="atLeast"/>
        </w:trPr>
        <w:tc>
          <w:tcPr>
            <w:tcW w:w="1536" w:type="dxa"/>
            <w:gridSpan w:val="2"/>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2A3B2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项目活动</w:t>
            </w:r>
          </w:p>
        </w:tc>
        <w:tc>
          <w:tcPr>
            <w:tcW w:w="181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B39D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活动内容表述</w:t>
            </w:r>
          </w:p>
        </w:tc>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5DA0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支出经济分类</w:t>
            </w:r>
          </w:p>
        </w:tc>
        <w:tc>
          <w:tcPr>
            <w:tcW w:w="8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346F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w:t>
            </w:r>
          </w:p>
        </w:tc>
        <w:tc>
          <w:tcPr>
            <w:tcW w:w="2692"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31A7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测算依据及说明</w:t>
            </w:r>
          </w:p>
        </w:tc>
        <w:tc>
          <w:tcPr>
            <w:tcW w:w="1362" w:type="dxa"/>
            <w:gridSpan w:val="2"/>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6E93B2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666E3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0" w:type="dxa"/>
          <w:trHeight w:val="399" w:hRule="atLeast"/>
        </w:trPr>
        <w:tc>
          <w:tcPr>
            <w:tcW w:w="1536"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969DEE7">
            <w:pPr>
              <w:jc w:val="center"/>
              <w:rPr>
                <w:rFonts w:hint="eastAsia" w:ascii="宋体" w:hAnsi="宋体" w:eastAsia="宋体" w:cs="宋体"/>
                <w:i w:val="0"/>
                <w:iCs w:val="0"/>
                <w:color w:val="000000"/>
                <w:sz w:val="21"/>
                <w:szCs w:val="21"/>
                <w:u w:val="none"/>
              </w:rPr>
            </w:pPr>
          </w:p>
        </w:tc>
        <w:tc>
          <w:tcPr>
            <w:tcW w:w="181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B726F">
            <w:pPr>
              <w:jc w:val="center"/>
              <w:rPr>
                <w:rFonts w:hint="eastAsia" w:ascii="宋体" w:hAnsi="宋体" w:eastAsia="宋体" w:cs="宋体"/>
                <w:i w:val="0"/>
                <w:iCs w:val="0"/>
                <w:color w:val="000000"/>
                <w:sz w:val="21"/>
                <w:szCs w:val="21"/>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D0217">
            <w:pPr>
              <w:jc w:val="center"/>
              <w:rPr>
                <w:rFonts w:hint="eastAsia" w:ascii="宋体" w:hAnsi="宋体" w:eastAsia="宋体" w:cs="宋体"/>
                <w:i w:val="0"/>
                <w:iCs w:val="0"/>
                <w:color w:val="000000"/>
                <w:sz w:val="21"/>
                <w:szCs w:val="21"/>
                <w:u w:val="none"/>
              </w:rPr>
            </w:pPr>
          </w:p>
        </w:tc>
        <w:tc>
          <w:tcPr>
            <w:tcW w:w="8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48DC8">
            <w:pPr>
              <w:jc w:val="center"/>
              <w:rPr>
                <w:rFonts w:hint="eastAsia" w:ascii="宋体" w:hAnsi="宋体" w:eastAsia="宋体" w:cs="宋体"/>
                <w:i w:val="0"/>
                <w:iCs w:val="0"/>
                <w:color w:val="000000"/>
                <w:sz w:val="21"/>
                <w:szCs w:val="21"/>
                <w:u w:val="none"/>
              </w:rPr>
            </w:pPr>
          </w:p>
        </w:tc>
        <w:tc>
          <w:tcPr>
            <w:tcW w:w="269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0C614">
            <w:pPr>
              <w:jc w:val="center"/>
              <w:rPr>
                <w:rFonts w:hint="eastAsia" w:ascii="宋体" w:hAnsi="宋体" w:eastAsia="宋体" w:cs="宋体"/>
                <w:i w:val="0"/>
                <w:iCs w:val="0"/>
                <w:color w:val="000000"/>
                <w:sz w:val="21"/>
                <w:szCs w:val="21"/>
                <w:u w:val="none"/>
              </w:rPr>
            </w:pPr>
          </w:p>
        </w:tc>
        <w:tc>
          <w:tcPr>
            <w:tcW w:w="1362" w:type="dxa"/>
            <w:gridSpan w:val="2"/>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2501519B">
            <w:pPr>
              <w:jc w:val="center"/>
              <w:rPr>
                <w:rFonts w:hint="eastAsia" w:ascii="宋体" w:hAnsi="宋体" w:eastAsia="宋体" w:cs="宋体"/>
                <w:i w:val="0"/>
                <w:iCs w:val="0"/>
                <w:color w:val="000000"/>
                <w:sz w:val="21"/>
                <w:szCs w:val="21"/>
                <w:u w:val="none"/>
              </w:rPr>
            </w:pPr>
          </w:p>
        </w:tc>
      </w:tr>
      <w:tr w14:paraId="34BA8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399" w:hRule="atLeast"/>
        </w:trPr>
        <w:tc>
          <w:tcPr>
            <w:tcW w:w="1536" w:type="dxa"/>
            <w:gridSpan w:val="2"/>
            <w:tcBorders>
              <w:top w:val="nil"/>
              <w:left w:val="single" w:color="000000" w:sz="8" w:space="0"/>
              <w:bottom w:val="single" w:color="000000" w:sz="4" w:space="0"/>
              <w:right w:val="single" w:color="000000" w:sz="4" w:space="0"/>
            </w:tcBorders>
            <w:shd w:val="clear" w:color="auto" w:fill="auto"/>
            <w:vAlign w:val="center"/>
          </w:tcPr>
          <w:p w14:paraId="30D6279F">
            <w:pPr>
              <w:jc w:val="center"/>
              <w:rPr>
                <w:rFonts w:hint="eastAsia" w:ascii="宋体" w:hAnsi="宋体" w:eastAsia="宋体" w:cs="宋体"/>
                <w:i w:val="0"/>
                <w:iCs w:val="0"/>
                <w:color w:val="000000"/>
                <w:sz w:val="21"/>
                <w:szCs w:val="21"/>
                <w:u w:val="none"/>
              </w:rPr>
            </w:pPr>
          </w:p>
        </w:tc>
        <w:tc>
          <w:tcPr>
            <w:tcW w:w="18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85B7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村干部养老保险</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2ADF">
            <w:pPr>
              <w:jc w:val="center"/>
              <w:rPr>
                <w:rFonts w:hint="eastAsia" w:ascii="宋体" w:hAnsi="宋体" w:eastAsia="宋体" w:cs="宋体"/>
                <w:i w:val="0"/>
                <w:iCs w:val="0"/>
                <w:color w:val="000000"/>
                <w:sz w:val="21"/>
                <w:szCs w:val="21"/>
                <w:u w:val="none"/>
              </w:rPr>
            </w:pPr>
          </w:p>
        </w:tc>
        <w:tc>
          <w:tcPr>
            <w:tcW w:w="846" w:type="dxa"/>
            <w:gridSpan w:val="2"/>
            <w:tcBorders>
              <w:top w:val="nil"/>
              <w:left w:val="single" w:color="000000" w:sz="4" w:space="0"/>
              <w:bottom w:val="single" w:color="000000" w:sz="4" w:space="0"/>
              <w:right w:val="single" w:color="000000" w:sz="4" w:space="0"/>
            </w:tcBorders>
            <w:shd w:val="clear" w:color="auto" w:fill="auto"/>
            <w:vAlign w:val="center"/>
          </w:tcPr>
          <w:p w14:paraId="6586FD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21.8</w:t>
            </w:r>
          </w:p>
        </w:tc>
        <w:tc>
          <w:tcPr>
            <w:tcW w:w="26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3B82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根据往年数据，结合实际情况进行测算</w:t>
            </w:r>
          </w:p>
        </w:tc>
        <w:tc>
          <w:tcPr>
            <w:tcW w:w="1362" w:type="dxa"/>
            <w:gridSpan w:val="2"/>
            <w:tcBorders>
              <w:top w:val="nil"/>
              <w:left w:val="single" w:color="000000" w:sz="4" w:space="0"/>
              <w:bottom w:val="single" w:color="000000" w:sz="4" w:space="0"/>
              <w:right w:val="single" w:color="000000" w:sz="8" w:space="0"/>
            </w:tcBorders>
            <w:shd w:val="clear" w:color="auto" w:fill="auto"/>
            <w:vAlign w:val="center"/>
          </w:tcPr>
          <w:p w14:paraId="5918A826">
            <w:pPr>
              <w:jc w:val="center"/>
              <w:rPr>
                <w:rFonts w:hint="eastAsia" w:ascii="宋体" w:hAnsi="宋体" w:eastAsia="宋体" w:cs="宋体"/>
                <w:i w:val="0"/>
                <w:iCs w:val="0"/>
                <w:color w:val="000000"/>
                <w:sz w:val="21"/>
                <w:szCs w:val="21"/>
                <w:u w:val="none"/>
              </w:rPr>
            </w:pPr>
          </w:p>
        </w:tc>
      </w:tr>
      <w:tr w14:paraId="46681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399" w:hRule="atLeast"/>
        </w:trPr>
        <w:tc>
          <w:tcPr>
            <w:tcW w:w="1536" w:type="dxa"/>
            <w:gridSpan w:val="2"/>
            <w:tcBorders>
              <w:top w:val="nil"/>
              <w:left w:val="single" w:color="000000" w:sz="8" w:space="0"/>
              <w:bottom w:val="single" w:color="000000" w:sz="4" w:space="0"/>
              <w:right w:val="single" w:color="000000" w:sz="4" w:space="0"/>
            </w:tcBorders>
            <w:shd w:val="clear" w:color="auto" w:fill="auto"/>
            <w:vAlign w:val="center"/>
          </w:tcPr>
          <w:p w14:paraId="52FE3AED">
            <w:pPr>
              <w:jc w:val="center"/>
              <w:rPr>
                <w:rFonts w:hint="eastAsia" w:ascii="宋体" w:hAnsi="宋体" w:eastAsia="宋体" w:cs="宋体"/>
                <w:i w:val="0"/>
                <w:iCs w:val="0"/>
                <w:color w:val="000000"/>
                <w:sz w:val="21"/>
                <w:szCs w:val="21"/>
                <w:u w:val="none"/>
              </w:rPr>
            </w:pPr>
          </w:p>
        </w:tc>
        <w:tc>
          <w:tcPr>
            <w:tcW w:w="18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B9F9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离任村干部补助</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11814">
            <w:pPr>
              <w:jc w:val="center"/>
              <w:rPr>
                <w:rFonts w:hint="eastAsia" w:ascii="宋体" w:hAnsi="宋体" w:eastAsia="宋体" w:cs="宋体"/>
                <w:i w:val="0"/>
                <w:iCs w:val="0"/>
                <w:color w:val="000000"/>
                <w:sz w:val="21"/>
                <w:szCs w:val="21"/>
                <w:u w:val="none"/>
              </w:rPr>
            </w:pPr>
          </w:p>
        </w:tc>
        <w:tc>
          <w:tcPr>
            <w:tcW w:w="846" w:type="dxa"/>
            <w:gridSpan w:val="2"/>
            <w:tcBorders>
              <w:top w:val="nil"/>
              <w:left w:val="single" w:color="000000" w:sz="4" w:space="0"/>
              <w:bottom w:val="single" w:color="000000" w:sz="4" w:space="0"/>
              <w:right w:val="single" w:color="000000" w:sz="4" w:space="0"/>
            </w:tcBorders>
            <w:shd w:val="clear" w:color="auto" w:fill="auto"/>
            <w:vAlign w:val="center"/>
          </w:tcPr>
          <w:p w14:paraId="2B3311E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29.88</w:t>
            </w:r>
          </w:p>
        </w:tc>
        <w:tc>
          <w:tcPr>
            <w:tcW w:w="26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94D1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根据往年数据，结合实际情况进行测算</w:t>
            </w:r>
          </w:p>
        </w:tc>
        <w:tc>
          <w:tcPr>
            <w:tcW w:w="1362" w:type="dxa"/>
            <w:gridSpan w:val="2"/>
            <w:tcBorders>
              <w:top w:val="nil"/>
              <w:left w:val="single" w:color="000000" w:sz="4" w:space="0"/>
              <w:bottom w:val="single" w:color="000000" w:sz="4" w:space="0"/>
              <w:right w:val="single" w:color="000000" w:sz="8" w:space="0"/>
            </w:tcBorders>
            <w:shd w:val="clear" w:color="auto" w:fill="auto"/>
            <w:vAlign w:val="center"/>
          </w:tcPr>
          <w:p w14:paraId="1873DBDA">
            <w:pPr>
              <w:jc w:val="center"/>
              <w:rPr>
                <w:rFonts w:hint="eastAsia" w:ascii="宋体" w:hAnsi="宋体" w:eastAsia="宋体" w:cs="宋体"/>
                <w:i w:val="0"/>
                <w:iCs w:val="0"/>
                <w:color w:val="000000"/>
                <w:sz w:val="21"/>
                <w:szCs w:val="21"/>
                <w:u w:val="none"/>
              </w:rPr>
            </w:pPr>
          </w:p>
        </w:tc>
      </w:tr>
      <w:tr w14:paraId="5DDFD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0" w:type="dxa"/>
          <w:trHeight w:val="399" w:hRule="atLeast"/>
        </w:trPr>
        <w:tc>
          <w:tcPr>
            <w:tcW w:w="153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1233316">
            <w:pPr>
              <w:jc w:val="center"/>
              <w:rPr>
                <w:rFonts w:hint="default" w:ascii="Times New Roman" w:hAnsi="Times New Roman" w:eastAsia="宋体" w:cs="Times New Roman"/>
                <w:i w:val="0"/>
                <w:iCs w:val="0"/>
                <w:color w:val="000000"/>
                <w:sz w:val="16"/>
                <w:szCs w:val="16"/>
                <w:u w:val="none"/>
              </w:rPr>
            </w:pPr>
          </w:p>
        </w:tc>
        <w:tc>
          <w:tcPr>
            <w:tcW w:w="18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61C4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村干部工资</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BEB03">
            <w:pPr>
              <w:jc w:val="center"/>
              <w:rPr>
                <w:rFonts w:hint="default" w:ascii="Times New Roman" w:hAnsi="Times New Roman" w:eastAsia="宋体" w:cs="Times New Roman"/>
                <w:i w:val="0"/>
                <w:iCs w:val="0"/>
                <w:color w:val="000000"/>
                <w:sz w:val="16"/>
                <w:szCs w:val="16"/>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233616">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629.1</w:t>
            </w:r>
          </w:p>
        </w:tc>
        <w:tc>
          <w:tcPr>
            <w:tcW w:w="26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364A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根据往年数据，结合实际情况进行测算</w:t>
            </w:r>
          </w:p>
        </w:tc>
        <w:tc>
          <w:tcPr>
            <w:tcW w:w="1362"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398B2D1A">
            <w:pPr>
              <w:jc w:val="center"/>
              <w:rPr>
                <w:rFonts w:hint="default" w:ascii="Times New Roman" w:hAnsi="Times New Roman" w:eastAsia="宋体" w:cs="Times New Roman"/>
                <w:i w:val="0"/>
                <w:iCs w:val="0"/>
                <w:color w:val="000000"/>
                <w:sz w:val="16"/>
                <w:szCs w:val="16"/>
                <w:u w:val="none"/>
              </w:rPr>
            </w:pPr>
          </w:p>
        </w:tc>
      </w:tr>
      <w:tr w14:paraId="7AC0A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399" w:hRule="atLeast"/>
        </w:trPr>
        <w:tc>
          <w:tcPr>
            <w:tcW w:w="153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E7E3B1A">
            <w:pPr>
              <w:jc w:val="center"/>
              <w:rPr>
                <w:rFonts w:hint="default" w:ascii="Times New Roman" w:hAnsi="Times New Roman" w:eastAsia="宋体" w:cs="Times New Roman"/>
                <w:i w:val="0"/>
                <w:iCs w:val="0"/>
                <w:color w:val="000000"/>
                <w:sz w:val="16"/>
                <w:szCs w:val="16"/>
                <w:u w:val="none"/>
              </w:rPr>
            </w:pPr>
          </w:p>
        </w:tc>
        <w:tc>
          <w:tcPr>
            <w:tcW w:w="18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96F3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村党建及办公费</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C4F6B">
            <w:pPr>
              <w:jc w:val="center"/>
              <w:rPr>
                <w:rFonts w:hint="default" w:ascii="Times New Roman" w:hAnsi="Times New Roman" w:eastAsia="宋体" w:cs="Times New Roman"/>
                <w:i w:val="0"/>
                <w:iCs w:val="0"/>
                <w:color w:val="000000"/>
                <w:sz w:val="16"/>
                <w:szCs w:val="16"/>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970F0">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140</w:t>
            </w:r>
          </w:p>
        </w:tc>
        <w:tc>
          <w:tcPr>
            <w:tcW w:w="26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E5F7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根据往年数据，结合实际情况进行测算</w:t>
            </w:r>
          </w:p>
        </w:tc>
        <w:tc>
          <w:tcPr>
            <w:tcW w:w="1362"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22CCA853">
            <w:pPr>
              <w:jc w:val="center"/>
              <w:rPr>
                <w:rFonts w:hint="default" w:ascii="Times New Roman" w:hAnsi="Times New Roman" w:eastAsia="宋体" w:cs="Times New Roman"/>
                <w:i w:val="0"/>
                <w:iCs w:val="0"/>
                <w:color w:val="000000"/>
                <w:sz w:val="16"/>
                <w:szCs w:val="16"/>
                <w:u w:val="none"/>
              </w:rPr>
            </w:pPr>
          </w:p>
        </w:tc>
      </w:tr>
      <w:tr w14:paraId="0EEA7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399" w:hRule="atLeast"/>
        </w:trPr>
        <w:tc>
          <w:tcPr>
            <w:tcW w:w="153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CE495F5">
            <w:pPr>
              <w:jc w:val="center"/>
              <w:rPr>
                <w:rFonts w:hint="default" w:ascii="Times New Roman" w:hAnsi="Times New Roman" w:eastAsia="宋体" w:cs="Times New Roman"/>
                <w:i w:val="0"/>
                <w:iCs w:val="0"/>
                <w:color w:val="000000"/>
                <w:sz w:val="16"/>
                <w:szCs w:val="16"/>
                <w:u w:val="none"/>
              </w:rPr>
            </w:pPr>
          </w:p>
        </w:tc>
        <w:tc>
          <w:tcPr>
            <w:tcW w:w="18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D807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离任村干部生活补助</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239DA">
            <w:pPr>
              <w:jc w:val="center"/>
              <w:rPr>
                <w:rFonts w:hint="default" w:ascii="Times New Roman" w:hAnsi="Times New Roman" w:eastAsia="宋体" w:cs="Times New Roman"/>
                <w:i w:val="0"/>
                <w:iCs w:val="0"/>
                <w:color w:val="000000"/>
                <w:sz w:val="16"/>
                <w:szCs w:val="16"/>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2212C0">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209</w:t>
            </w:r>
          </w:p>
        </w:tc>
        <w:tc>
          <w:tcPr>
            <w:tcW w:w="26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A1A9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区人社局转入街道</w:t>
            </w:r>
          </w:p>
        </w:tc>
        <w:tc>
          <w:tcPr>
            <w:tcW w:w="1362"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61859B33">
            <w:pPr>
              <w:jc w:val="center"/>
              <w:rPr>
                <w:rFonts w:hint="default" w:ascii="Times New Roman" w:hAnsi="Times New Roman" w:eastAsia="宋体" w:cs="Times New Roman"/>
                <w:i w:val="0"/>
                <w:iCs w:val="0"/>
                <w:color w:val="000000"/>
                <w:sz w:val="16"/>
                <w:szCs w:val="16"/>
                <w:u w:val="none"/>
              </w:rPr>
            </w:pPr>
          </w:p>
        </w:tc>
      </w:tr>
      <w:tr w14:paraId="07FB2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399" w:hRule="atLeast"/>
        </w:trPr>
        <w:tc>
          <w:tcPr>
            <w:tcW w:w="153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767E332">
            <w:pPr>
              <w:jc w:val="center"/>
              <w:rPr>
                <w:rFonts w:hint="default" w:ascii="Times New Roman" w:hAnsi="Times New Roman" w:eastAsia="宋体" w:cs="Times New Roman"/>
                <w:i w:val="0"/>
                <w:iCs w:val="0"/>
                <w:color w:val="000000"/>
                <w:sz w:val="16"/>
                <w:szCs w:val="16"/>
                <w:u w:val="none"/>
              </w:rPr>
            </w:pPr>
          </w:p>
        </w:tc>
        <w:tc>
          <w:tcPr>
            <w:tcW w:w="18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2170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村级事务必要支出</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CE22">
            <w:pPr>
              <w:jc w:val="center"/>
              <w:rPr>
                <w:rFonts w:hint="default" w:ascii="Times New Roman" w:hAnsi="Times New Roman" w:eastAsia="宋体" w:cs="Times New Roman"/>
                <w:i w:val="0"/>
                <w:iCs w:val="0"/>
                <w:color w:val="000000"/>
                <w:sz w:val="16"/>
                <w:szCs w:val="16"/>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43E250">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175</w:t>
            </w:r>
          </w:p>
        </w:tc>
        <w:tc>
          <w:tcPr>
            <w:tcW w:w="26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3DC2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根据往年数据，结合实际情况进行测算</w:t>
            </w:r>
          </w:p>
        </w:tc>
        <w:tc>
          <w:tcPr>
            <w:tcW w:w="1362"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0694BFE2">
            <w:pPr>
              <w:jc w:val="center"/>
              <w:rPr>
                <w:rFonts w:hint="default" w:ascii="Times New Roman" w:hAnsi="Times New Roman" w:eastAsia="宋体" w:cs="Times New Roman"/>
                <w:i w:val="0"/>
                <w:iCs w:val="0"/>
                <w:color w:val="000000"/>
                <w:sz w:val="16"/>
                <w:szCs w:val="16"/>
                <w:u w:val="none"/>
              </w:rPr>
            </w:pPr>
          </w:p>
        </w:tc>
      </w:tr>
      <w:tr w14:paraId="13A09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80" w:type="dxa"/>
          <w:trHeight w:val="474" w:hRule="atLeast"/>
        </w:trPr>
        <w:tc>
          <w:tcPr>
            <w:tcW w:w="9060" w:type="dxa"/>
            <w:gridSpan w:val="15"/>
            <w:tcBorders>
              <w:top w:val="single" w:color="000000" w:sz="4" w:space="0"/>
              <w:left w:val="single" w:color="000000" w:sz="8" w:space="0"/>
              <w:bottom w:val="single" w:color="000000" w:sz="4" w:space="0"/>
              <w:right w:val="single" w:color="000000" w:sz="4" w:space="0"/>
            </w:tcBorders>
            <w:shd w:val="clear" w:color="auto" w:fill="auto"/>
            <w:vAlign w:val="center"/>
          </w:tcPr>
          <w:p w14:paraId="6CFA0E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项目采购</w:t>
            </w:r>
          </w:p>
        </w:tc>
      </w:tr>
      <w:tr w14:paraId="7E509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0" w:type="dxa"/>
          <w:trHeight w:val="474" w:hRule="atLeast"/>
        </w:trPr>
        <w:tc>
          <w:tcPr>
            <w:tcW w:w="3347"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515A0D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品名</w:t>
            </w:r>
          </w:p>
        </w:tc>
        <w:tc>
          <w:tcPr>
            <w:tcW w:w="16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FF90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405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7F235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w:t>
            </w:r>
          </w:p>
        </w:tc>
      </w:tr>
      <w:tr w14:paraId="49CAD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474" w:hRule="atLeast"/>
        </w:trPr>
        <w:tc>
          <w:tcPr>
            <w:tcW w:w="3347"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3E8F6FE8">
            <w:pPr>
              <w:jc w:val="center"/>
              <w:rPr>
                <w:rFonts w:hint="default" w:ascii="Times New Roman" w:hAnsi="Times New Roman" w:eastAsia="宋体" w:cs="Times New Roman"/>
                <w:i w:val="0"/>
                <w:iCs w:val="0"/>
                <w:color w:val="000000"/>
                <w:sz w:val="16"/>
                <w:szCs w:val="16"/>
                <w:u w:val="none"/>
              </w:rPr>
            </w:pPr>
          </w:p>
        </w:tc>
        <w:tc>
          <w:tcPr>
            <w:tcW w:w="16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8BE159">
            <w:pPr>
              <w:jc w:val="center"/>
              <w:rPr>
                <w:rFonts w:hint="default" w:ascii="Times New Roman" w:hAnsi="Times New Roman" w:eastAsia="宋体" w:cs="Times New Roman"/>
                <w:i w:val="0"/>
                <w:iCs w:val="0"/>
                <w:color w:val="000000"/>
                <w:sz w:val="16"/>
                <w:szCs w:val="16"/>
                <w:u w:val="none"/>
              </w:rPr>
            </w:pPr>
          </w:p>
        </w:tc>
        <w:tc>
          <w:tcPr>
            <w:tcW w:w="405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A5CD2D0">
            <w:pPr>
              <w:jc w:val="center"/>
              <w:rPr>
                <w:rFonts w:hint="default" w:ascii="Times New Roman" w:hAnsi="Times New Roman" w:eastAsia="宋体" w:cs="Times New Roman"/>
                <w:i w:val="0"/>
                <w:iCs w:val="0"/>
                <w:color w:val="000000"/>
                <w:sz w:val="16"/>
                <w:szCs w:val="16"/>
                <w:u w:val="none"/>
              </w:rPr>
            </w:pPr>
          </w:p>
        </w:tc>
      </w:tr>
      <w:tr w14:paraId="62C6F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0" w:type="dxa"/>
          <w:trHeight w:val="474" w:hRule="atLeast"/>
        </w:trPr>
        <w:tc>
          <w:tcPr>
            <w:tcW w:w="3347"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0EBACB16">
            <w:pPr>
              <w:jc w:val="center"/>
              <w:rPr>
                <w:rFonts w:hint="default" w:ascii="Times New Roman" w:hAnsi="Times New Roman" w:eastAsia="宋体" w:cs="Times New Roman"/>
                <w:i w:val="0"/>
                <w:iCs w:val="0"/>
                <w:color w:val="000000"/>
                <w:sz w:val="16"/>
                <w:szCs w:val="16"/>
                <w:u w:val="none"/>
              </w:rPr>
            </w:pPr>
          </w:p>
        </w:tc>
        <w:tc>
          <w:tcPr>
            <w:tcW w:w="16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8675B2">
            <w:pPr>
              <w:jc w:val="center"/>
              <w:rPr>
                <w:rFonts w:hint="default" w:ascii="Times New Roman" w:hAnsi="Times New Roman" w:eastAsia="宋体" w:cs="Times New Roman"/>
                <w:i w:val="0"/>
                <w:iCs w:val="0"/>
                <w:color w:val="000000"/>
                <w:sz w:val="16"/>
                <w:szCs w:val="16"/>
                <w:u w:val="none"/>
              </w:rPr>
            </w:pPr>
          </w:p>
        </w:tc>
        <w:tc>
          <w:tcPr>
            <w:tcW w:w="405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A77FF26">
            <w:pPr>
              <w:jc w:val="center"/>
              <w:rPr>
                <w:rFonts w:hint="default" w:ascii="Times New Roman" w:hAnsi="Times New Roman" w:eastAsia="宋体" w:cs="Times New Roman"/>
                <w:i w:val="0"/>
                <w:iCs w:val="0"/>
                <w:color w:val="000000"/>
                <w:sz w:val="16"/>
                <w:szCs w:val="16"/>
                <w:u w:val="none"/>
              </w:rPr>
            </w:pPr>
          </w:p>
        </w:tc>
      </w:tr>
      <w:tr w14:paraId="2AB57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0" w:type="dxa"/>
          <w:trHeight w:val="474" w:hRule="atLeast"/>
        </w:trPr>
        <w:tc>
          <w:tcPr>
            <w:tcW w:w="9060" w:type="dxa"/>
            <w:gridSpan w:val="15"/>
            <w:tcBorders>
              <w:top w:val="single" w:color="000000" w:sz="4" w:space="0"/>
              <w:left w:val="single" w:color="000000" w:sz="8" w:space="0"/>
              <w:bottom w:val="single" w:color="000000" w:sz="4" w:space="0"/>
              <w:right w:val="single" w:color="000000" w:sz="4" w:space="0"/>
            </w:tcBorders>
            <w:shd w:val="clear" w:color="auto" w:fill="auto"/>
            <w:vAlign w:val="center"/>
          </w:tcPr>
          <w:p w14:paraId="785742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项目绩效总目标</w:t>
            </w:r>
          </w:p>
        </w:tc>
      </w:tr>
      <w:tr w14:paraId="3CD2C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474" w:hRule="atLeast"/>
        </w:trPr>
        <w:tc>
          <w:tcPr>
            <w:tcW w:w="3347"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41A254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57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80AC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目标说明</w:t>
            </w:r>
          </w:p>
        </w:tc>
      </w:tr>
      <w:tr w14:paraId="11A5E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474" w:hRule="atLeast"/>
        </w:trPr>
        <w:tc>
          <w:tcPr>
            <w:tcW w:w="3347"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7BFB4B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村级转移支付</w:t>
            </w:r>
          </w:p>
        </w:tc>
        <w:tc>
          <w:tcPr>
            <w:tcW w:w="57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96EF9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保证基层部门工作正常运转</w:t>
            </w:r>
          </w:p>
        </w:tc>
      </w:tr>
      <w:tr w14:paraId="38867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474" w:hRule="atLeast"/>
        </w:trPr>
        <w:tc>
          <w:tcPr>
            <w:tcW w:w="3347"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23BCBCA9">
            <w:pPr>
              <w:jc w:val="center"/>
              <w:rPr>
                <w:rFonts w:hint="default" w:ascii="Times New Roman" w:hAnsi="Times New Roman" w:eastAsia="宋体" w:cs="Times New Roman"/>
                <w:i w:val="0"/>
                <w:iCs w:val="0"/>
                <w:color w:val="000000"/>
                <w:sz w:val="16"/>
                <w:szCs w:val="16"/>
                <w:u w:val="none"/>
              </w:rPr>
            </w:pPr>
          </w:p>
        </w:tc>
        <w:tc>
          <w:tcPr>
            <w:tcW w:w="57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8CE4CE9">
            <w:pPr>
              <w:jc w:val="center"/>
              <w:rPr>
                <w:rFonts w:hint="default" w:ascii="Times New Roman" w:hAnsi="Times New Roman" w:eastAsia="宋体" w:cs="Times New Roman"/>
                <w:i w:val="0"/>
                <w:iCs w:val="0"/>
                <w:color w:val="000000"/>
                <w:sz w:val="16"/>
                <w:szCs w:val="16"/>
                <w:u w:val="none"/>
              </w:rPr>
            </w:pPr>
          </w:p>
        </w:tc>
      </w:tr>
      <w:tr w14:paraId="249EE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474" w:hRule="atLeast"/>
        </w:trPr>
        <w:tc>
          <w:tcPr>
            <w:tcW w:w="3347"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4F4E1BB3">
            <w:pPr>
              <w:jc w:val="center"/>
              <w:rPr>
                <w:rFonts w:hint="default" w:ascii="Times New Roman" w:hAnsi="Times New Roman" w:eastAsia="宋体" w:cs="Times New Roman"/>
                <w:i w:val="0"/>
                <w:iCs w:val="0"/>
                <w:color w:val="000000"/>
                <w:sz w:val="16"/>
                <w:szCs w:val="16"/>
                <w:u w:val="none"/>
              </w:rPr>
            </w:pPr>
          </w:p>
        </w:tc>
        <w:tc>
          <w:tcPr>
            <w:tcW w:w="57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E37C15">
            <w:pPr>
              <w:jc w:val="center"/>
              <w:rPr>
                <w:rFonts w:hint="default" w:ascii="Times New Roman" w:hAnsi="Times New Roman" w:eastAsia="宋体" w:cs="Times New Roman"/>
                <w:i w:val="0"/>
                <w:iCs w:val="0"/>
                <w:color w:val="000000"/>
                <w:sz w:val="16"/>
                <w:szCs w:val="16"/>
                <w:u w:val="none"/>
              </w:rPr>
            </w:pPr>
          </w:p>
        </w:tc>
      </w:tr>
      <w:tr w14:paraId="12CC3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474" w:hRule="atLeast"/>
        </w:trPr>
        <w:tc>
          <w:tcPr>
            <w:tcW w:w="3347"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67BC0072">
            <w:pPr>
              <w:jc w:val="center"/>
              <w:rPr>
                <w:rFonts w:hint="default" w:ascii="Times New Roman" w:hAnsi="Times New Roman" w:eastAsia="宋体" w:cs="Times New Roman"/>
                <w:i w:val="0"/>
                <w:iCs w:val="0"/>
                <w:color w:val="000000"/>
                <w:sz w:val="16"/>
                <w:szCs w:val="16"/>
                <w:u w:val="none"/>
              </w:rPr>
            </w:pPr>
          </w:p>
        </w:tc>
        <w:tc>
          <w:tcPr>
            <w:tcW w:w="57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DF9049A">
            <w:pPr>
              <w:jc w:val="center"/>
              <w:rPr>
                <w:rFonts w:hint="default" w:ascii="Times New Roman" w:hAnsi="Times New Roman" w:eastAsia="宋体" w:cs="Times New Roman"/>
                <w:i w:val="0"/>
                <w:iCs w:val="0"/>
                <w:color w:val="000000"/>
                <w:sz w:val="16"/>
                <w:szCs w:val="16"/>
                <w:u w:val="none"/>
              </w:rPr>
            </w:pPr>
          </w:p>
        </w:tc>
      </w:tr>
      <w:tr w14:paraId="009A4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474" w:hRule="atLeast"/>
        </w:trPr>
        <w:tc>
          <w:tcPr>
            <w:tcW w:w="9060" w:type="dxa"/>
            <w:gridSpan w:val="15"/>
            <w:tcBorders>
              <w:top w:val="single" w:color="000000" w:sz="4" w:space="0"/>
              <w:left w:val="single" w:color="000000" w:sz="8" w:space="0"/>
              <w:bottom w:val="nil"/>
              <w:right w:val="single" w:color="000000" w:sz="4" w:space="0"/>
            </w:tcBorders>
            <w:shd w:val="clear" w:color="auto" w:fill="auto"/>
            <w:vAlign w:val="center"/>
          </w:tcPr>
          <w:p w14:paraId="267923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年度绩效目标表</w:t>
            </w:r>
          </w:p>
        </w:tc>
      </w:tr>
      <w:tr w14:paraId="140C1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0" w:type="dxa"/>
          <w:trHeight w:val="474" w:hRule="atLeast"/>
        </w:trPr>
        <w:tc>
          <w:tcPr>
            <w:tcW w:w="1536" w:type="dxa"/>
            <w:gridSpan w:val="2"/>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0B37BE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目标名称</w:t>
            </w:r>
          </w:p>
        </w:tc>
        <w:tc>
          <w:tcPr>
            <w:tcW w:w="181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728E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24B6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8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CFDD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26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2814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w:t>
            </w:r>
          </w:p>
        </w:tc>
        <w:tc>
          <w:tcPr>
            <w:tcW w:w="1362" w:type="dxa"/>
            <w:gridSpan w:val="2"/>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606CB5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指标值确定依据</w:t>
            </w:r>
          </w:p>
        </w:tc>
      </w:tr>
      <w:tr w14:paraId="7E233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632" w:hRule="atLeast"/>
        </w:trPr>
        <w:tc>
          <w:tcPr>
            <w:tcW w:w="1536"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CB630A9">
            <w:pPr>
              <w:jc w:val="center"/>
              <w:rPr>
                <w:rFonts w:hint="eastAsia" w:ascii="宋体" w:hAnsi="宋体" w:eastAsia="宋体" w:cs="宋体"/>
                <w:i w:val="0"/>
                <w:iCs w:val="0"/>
                <w:color w:val="000000"/>
                <w:sz w:val="21"/>
                <w:szCs w:val="21"/>
                <w:u w:val="none"/>
              </w:rPr>
            </w:pPr>
          </w:p>
        </w:tc>
        <w:tc>
          <w:tcPr>
            <w:tcW w:w="181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8A0B9">
            <w:pPr>
              <w:jc w:val="center"/>
              <w:rPr>
                <w:rFonts w:hint="eastAsia" w:ascii="宋体" w:hAnsi="宋体" w:eastAsia="宋体" w:cs="宋体"/>
                <w:i w:val="0"/>
                <w:iCs w:val="0"/>
                <w:color w:val="000000"/>
                <w:sz w:val="21"/>
                <w:szCs w:val="21"/>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3A12E">
            <w:pPr>
              <w:jc w:val="center"/>
              <w:rPr>
                <w:rFonts w:hint="eastAsia" w:ascii="宋体" w:hAnsi="宋体" w:eastAsia="宋体" w:cs="宋体"/>
                <w:i w:val="0"/>
                <w:iCs w:val="0"/>
                <w:color w:val="000000"/>
                <w:sz w:val="21"/>
                <w:szCs w:val="21"/>
                <w:u w:val="none"/>
              </w:rPr>
            </w:pPr>
          </w:p>
        </w:tc>
        <w:tc>
          <w:tcPr>
            <w:tcW w:w="8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E31EF">
            <w:pPr>
              <w:jc w:val="center"/>
              <w:rPr>
                <w:rFonts w:hint="eastAsia" w:ascii="宋体" w:hAnsi="宋体" w:eastAsia="宋体" w:cs="宋体"/>
                <w:i w:val="0"/>
                <w:iCs w:val="0"/>
                <w:color w:val="000000"/>
                <w:sz w:val="21"/>
                <w:szCs w:val="21"/>
                <w:u w:val="none"/>
              </w:rPr>
            </w:pP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A1FC3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前年</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39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上年</w:t>
            </w:r>
          </w:p>
        </w:tc>
        <w:tc>
          <w:tcPr>
            <w:tcW w:w="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7262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预计当年实现</w:t>
            </w:r>
          </w:p>
        </w:tc>
        <w:tc>
          <w:tcPr>
            <w:tcW w:w="1362" w:type="dxa"/>
            <w:gridSpan w:val="2"/>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7D985DFF">
            <w:pPr>
              <w:jc w:val="center"/>
              <w:rPr>
                <w:rFonts w:hint="eastAsia" w:ascii="宋体" w:hAnsi="宋体" w:eastAsia="宋体" w:cs="宋体"/>
                <w:i w:val="0"/>
                <w:iCs w:val="0"/>
                <w:color w:val="000000"/>
                <w:sz w:val="21"/>
                <w:szCs w:val="21"/>
                <w:u w:val="none"/>
              </w:rPr>
            </w:pPr>
          </w:p>
        </w:tc>
      </w:tr>
      <w:tr w14:paraId="48E53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943" w:hRule="atLeast"/>
        </w:trPr>
        <w:tc>
          <w:tcPr>
            <w:tcW w:w="1536" w:type="dxa"/>
            <w:gridSpan w:val="2"/>
            <w:vMerge w:val="restart"/>
            <w:tcBorders>
              <w:top w:val="single" w:color="000000" w:sz="4" w:space="0"/>
              <w:left w:val="single" w:color="000000" w:sz="8" w:space="0"/>
              <w:bottom w:val="single" w:color="000000" w:sz="8" w:space="0"/>
              <w:right w:val="single" w:color="000000" w:sz="4" w:space="0"/>
            </w:tcBorders>
            <w:shd w:val="clear" w:color="auto" w:fill="auto"/>
            <w:noWrap/>
            <w:vAlign w:val="center"/>
          </w:tcPr>
          <w:p w14:paraId="63B62D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村级转移支付</w:t>
            </w:r>
          </w:p>
        </w:tc>
        <w:tc>
          <w:tcPr>
            <w:tcW w:w="181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B56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31F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B8E5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党支部建设资金拨付率</w:t>
            </w: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5476D7">
            <w:pPr>
              <w:rPr>
                <w:rFonts w:hint="eastAsia" w:ascii="宋体" w:hAnsi="宋体" w:eastAsia="宋体" w:cs="宋体"/>
                <w:i w:val="0"/>
                <w:iCs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16C8">
            <w:pPr>
              <w:rPr>
                <w:rFonts w:hint="eastAsia" w:ascii="宋体" w:hAnsi="宋体" w:eastAsia="宋体" w:cs="宋体"/>
                <w:i w:val="0"/>
                <w:iCs w:val="0"/>
                <w:color w:val="000000"/>
                <w:sz w:val="18"/>
                <w:szCs w:val="18"/>
                <w:u w:val="none"/>
              </w:rPr>
            </w:pPr>
          </w:p>
        </w:tc>
        <w:tc>
          <w:tcPr>
            <w:tcW w:w="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BFBE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362"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127510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资金拨付率=实际拨付金额/应拨付金额*100%</w:t>
            </w:r>
          </w:p>
        </w:tc>
      </w:tr>
      <w:tr w14:paraId="27381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642" w:hRule="atLeast"/>
        </w:trPr>
        <w:tc>
          <w:tcPr>
            <w:tcW w:w="1536" w:type="dxa"/>
            <w:gridSpan w:val="2"/>
            <w:vMerge w:val="continue"/>
            <w:tcBorders>
              <w:top w:val="single" w:color="000000" w:sz="4" w:space="0"/>
              <w:left w:val="single" w:color="000000" w:sz="8" w:space="0"/>
              <w:bottom w:val="single" w:color="000000" w:sz="8" w:space="0"/>
              <w:right w:val="single" w:color="000000" w:sz="4" w:space="0"/>
            </w:tcBorders>
            <w:shd w:val="clear" w:color="auto" w:fill="auto"/>
            <w:noWrap/>
            <w:vAlign w:val="center"/>
          </w:tcPr>
          <w:p w14:paraId="667E5569">
            <w:pPr>
              <w:jc w:val="center"/>
              <w:rPr>
                <w:rFonts w:hint="eastAsia" w:ascii="宋体" w:hAnsi="宋体" w:eastAsia="宋体" w:cs="宋体"/>
                <w:i w:val="0"/>
                <w:iCs w:val="0"/>
                <w:color w:val="000000"/>
                <w:sz w:val="22"/>
                <w:szCs w:val="22"/>
                <w:u w:val="none"/>
              </w:rPr>
            </w:pPr>
          </w:p>
        </w:tc>
        <w:tc>
          <w:tcPr>
            <w:tcW w:w="181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01213">
            <w:pPr>
              <w:jc w:val="cente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D5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9456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党员教育培训</w:t>
            </w: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D5E081">
            <w:pPr>
              <w:rPr>
                <w:rFonts w:hint="eastAsia" w:ascii="宋体" w:hAnsi="宋体" w:eastAsia="宋体" w:cs="宋体"/>
                <w:i w:val="0"/>
                <w:iCs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DF78">
            <w:pPr>
              <w:rPr>
                <w:rFonts w:hint="eastAsia" w:ascii="宋体" w:hAnsi="宋体" w:eastAsia="宋体" w:cs="宋体"/>
                <w:i w:val="0"/>
                <w:iCs w:val="0"/>
                <w:color w:val="000000"/>
                <w:sz w:val="18"/>
                <w:szCs w:val="18"/>
                <w:u w:val="none"/>
              </w:rPr>
            </w:pPr>
          </w:p>
        </w:tc>
        <w:tc>
          <w:tcPr>
            <w:tcW w:w="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436C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12次</w:t>
            </w:r>
          </w:p>
        </w:tc>
        <w:tc>
          <w:tcPr>
            <w:tcW w:w="1362"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3D77D9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党员教育培训及学习</w:t>
            </w:r>
          </w:p>
        </w:tc>
      </w:tr>
      <w:tr w14:paraId="6BD5B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1885" w:hRule="atLeast"/>
        </w:trPr>
        <w:tc>
          <w:tcPr>
            <w:tcW w:w="1536" w:type="dxa"/>
            <w:gridSpan w:val="2"/>
            <w:vMerge w:val="continue"/>
            <w:tcBorders>
              <w:top w:val="single" w:color="000000" w:sz="4" w:space="0"/>
              <w:left w:val="single" w:color="000000" w:sz="8" w:space="0"/>
              <w:bottom w:val="single" w:color="000000" w:sz="8" w:space="0"/>
              <w:right w:val="single" w:color="000000" w:sz="4" w:space="0"/>
            </w:tcBorders>
            <w:shd w:val="clear" w:color="auto" w:fill="auto"/>
            <w:noWrap/>
            <w:vAlign w:val="center"/>
          </w:tcPr>
          <w:p w14:paraId="2BCE75DC">
            <w:pPr>
              <w:jc w:val="center"/>
              <w:rPr>
                <w:rFonts w:hint="eastAsia" w:ascii="宋体" w:hAnsi="宋体" w:eastAsia="宋体" w:cs="宋体"/>
                <w:i w:val="0"/>
                <w:iCs w:val="0"/>
                <w:color w:val="000000"/>
                <w:sz w:val="22"/>
                <w:szCs w:val="22"/>
                <w:u w:val="none"/>
              </w:rPr>
            </w:pPr>
          </w:p>
        </w:tc>
        <w:tc>
          <w:tcPr>
            <w:tcW w:w="181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D2DEF">
            <w:pPr>
              <w:jc w:val="cente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4E3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3260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开展项目绩效评价工作完成率</w:t>
            </w: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C11615">
            <w:pPr>
              <w:rPr>
                <w:rFonts w:hint="eastAsia" w:ascii="宋体" w:hAnsi="宋体" w:eastAsia="宋体" w:cs="宋体"/>
                <w:i w:val="0"/>
                <w:iCs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4DDA">
            <w:pPr>
              <w:rPr>
                <w:rFonts w:hint="eastAsia" w:ascii="宋体" w:hAnsi="宋体" w:eastAsia="宋体" w:cs="宋体"/>
                <w:i w:val="0"/>
                <w:iCs w:val="0"/>
                <w:color w:val="000000"/>
                <w:sz w:val="18"/>
                <w:szCs w:val="18"/>
                <w:u w:val="none"/>
              </w:rPr>
            </w:pPr>
          </w:p>
        </w:tc>
        <w:tc>
          <w:tcPr>
            <w:tcW w:w="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B150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362"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0D9A31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开展项目绩效评价工作完成率=（年度开展绩效评价的项目数/计划开展绩效评价的项目个数）*100%</w:t>
            </w:r>
          </w:p>
        </w:tc>
      </w:tr>
      <w:tr w14:paraId="4C4CE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0" w:type="dxa"/>
          <w:trHeight w:val="767" w:hRule="atLeast"/>
        </w:trPr>
        <w:tc>
          <w:tcPr>
            <w:tcW w:w="1536" w:type="dxa"/>
            <w:gridSpan w:val="2"/>
            <w:vMerge w:val="continue"/>
            <w:tcBorders>
              <w:top w:val="single" w:color="000000" w:sz="4" w:space="0"/>
              <w:left w:val="single" w:color="000000" w:sz="8" w:space="0"/>
              <w:bottom w:val="single" w:color="000000" w:sz="8" w:space="0"/>
              <w:right w:val="single" w:color="000000" w:sz="4" w:space="0"/>
            </w:tcBorders>
            <w:shd w:val="clear" w:color="auto" w:fill="auto"/>
            <w:noWrap/>
            <w:vAlign w:val="center"/>
          </w:tcPr>
          <w:p w14:paraId="7AE4BD98">
            <w:pPr>
              <w:jc w:val="center"/>
              <w:rPr>
                <w:rFonts w:hint="eastAsia" w:ascii="宋体" w:hAnsi="宋体" w:eastAsia="宋体" w:cs="宋体"/>
                <w:i w:val="0"/>
                <w:iCs w:val="0"/>
                <w:color w:val="000000"/>
                <w:sz w:val="22"/>
                <w:szCs w:val="22"/>
                <w:u w:val="none"/>
              </w:rPr>
            </w:pPr>
          </w:p>
        </w:tc>
        <w:tc>
          <w:tcPr>
            <w:tcW w:w="181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306A4">
            <w:pPr>
              <w:jc w:val="cente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5DA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34BA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经费拨付及时率</w:t>
            </w: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8C95B5">
            <w:pPr>
              <w:rPr>
                <w:rFonts w:hint="eastAsia" w:ascii="宋体" w:hAnsi="宋体" w:eastAsia="宋体" w:cs="宋体"/>
                <w:i w:val="0"/>
                <w:iCs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911AA">
            <w:pPr>
              <w:rPr>
                <w:rFonts w:hint="eastAsia" w:ascii="宋体" w:hAnsi="宋体" w:eastAsia="宋体" w:cs="宋体"/>
                <w:i w:val="0"/>
                <w:iCs w:val="0"/>
                <w:color w:val="000000"/>
                <w:sz w:val="18"/>
                <w:szCs w:val="18"/>
                <w:u w:val="none"/>
              </w:rPr>
            </w:pPr>
          </w:p>
        </w:tc>
        <w:tc>
          <w:tcPr>
            <w:tcW w:w="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BAF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362"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111B10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在规定时间内拨付到位</w:t>
            </w:r>
          </w:p>
        </w:tc>
      </w:tr>
      <w:tr w14:paraId="40030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642" w:hRule="atLeast"/>
        </w:trPr>
        <w:tc>
          <w:tcPr>
            <w:tcW w:w="1536" w:type="dxa"/>
            <w:gridSpan w:val="2"/>
            <w:vMerge w:val="continue"/>
            <w:tcBorders>
              <w:top w:val="single" w:color="000000" w:sz="4" w:space="0"/>
              <w:left w:val="single" w:color="000000" w:sz="8" w:space="0"/>
              <w:bottom w:val="single" w:color="000000" w:sz="8" w:space="0"/>
              <w:right w:val="single" w:color="000000" w:sz="4" w:space="0"/>
            </w:tcBorders>
            <w:shd w:val="clear" w:color="auto" w:fill="auto"/>
            <w:noWrap/>
            <w:vAlign w:val="center"/>
          </w:tcPr>
          <w:p w14:paraId="652F496E">
            <w:pPr>
              <w:jc w:val="center"/>
              <w:rPr>
                <w:rFonts w:hint="eastAsia" w:ascii="宋体" w:hAnsi="宋体" w:eastAsia="宋体" w:cs="宋体"/>
                <w:i w:val="0"/>
                <w:iCs w:val="0"/>
                <w:color w:val="000000"/>
                <w:sz w:val="22"/>
                <w:szCs w:val="22"/>
                <w:u w:val="none"/>
              </w:rPr>
            </w:pPr>
          </w:p>
        </w:tc>
        <w:tc>
          <w:tcPr>
            <w:tcW w:w="181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B4CAA">
            <w:pPr>
              <w:jc w:val="cente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AA7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B0B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经费使用规范性</w:t>
            </w: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3D9B5B">
            <w:pPr>
              <w:rPr>
                <w:rFonts w:hint="eastAsia" w:ascii="宋体" w:hAnsi="宋体" w:eastAsia="宋体" w:cs="宋体"/>
                <w:i w:val="0"/>
                <w:iCs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8C458">
            <w:pPr>
              <w:rPr>
                <w:rFonts w:hint="eastAsia" w:ascii="宋体" w:hAnsi="宋体" w:eastAsia="宋体" w:cs="宋体"/>
                <w:i w:val="0"/>
                <w:iCs w:val="0"/>
                <w:color w:val="000000"/>
                <w:sz w:val="18"/>
                <w:szCs w:val="18"/>
                <w:u w:val="none"/>
              </w:rPr>
            </w:pPr>
          </w:p>
        </w:tc>
        <w:tc>
          <w:tcPr>
            <w:tcW w:w="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F0DC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合规</w:t>
            </w:r>
          </w:p>
        </w:tc>
        <w:tc>
          <w:tcPr>
            <w:tcW w:w="1362"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2E620F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经费使用规范</w:t>
            </w:r>
          </w:p>
        </w:tc>
      </w:tr>
      <w:tr w14:paraId="7CE5E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0" w:type="dxa"/>
          <w:trHeight w:val="642" w:hRule="atLeast"/>
        </w:trPr>
        <w:tc>
          <w:tcPr>
            <w:tcW w:w="1536" w:type="dxa"/>
            <w:gridSpan w:val="2"/>
            <w:vMerge w:val="continue"/>
            <w:tcBorders>
              <w:top w:val="single" w:color="000000" w:sz="4" w:space="0"/>
              <w:left w:val="single" w:color="000000" w:sz="8" w:space="0"/>
              <w:bottom w:val="single" w:color="000000" w:sz="8" w:space="0"/>
              <w:right w:val="single" w:color="000000" w:sz="4" w:space="0"/>
            </w:tcBorders>
            <w:shd w:val="clear" w:color="auto" w:fill="auto"/>
            <w:noWrap/>
            <w:vAlign w:val="center"/>
          </w:tcPr>
          <w:p w14:paraId="192394D3">
            <w:pPr>
              <w:jc w:val="center"/>
              <w:rPr>
                <w:rFonts w:hint="eastAsia" w:ascii="宋体" w:hAnsi="宋体" w:eastAsia="宋体" w:cs="宋体"/>
                <w:i w:val="0"/>
                <w:iCs w:val="0"/>
                <w:color w:val="000000"/>
                <w:sz w:val="22"/>
                <w:szCs w:val="22"/>
                <w:u w:val="none"/>
              </w:rPr>
            </w:pPr>
          </w:p>
        </w:tc>
        <w:tc>
          <w:tcPr>
            <w:tcW w:w="1811" w:type="dxa"/>
            <w:gridSpan w:val="3"/>
            <w:vMerge w:val="restart"/>
            <w:tcBorders>
              <w:top w:val="nil"/>
              <w:left w:val="single" w:color="000000" w:sz="4" w:space="0"/>
              <w:bottom w:val="single" w:color="000000" w:sz="4" w:space="0"/>
              <w:right w:val="single" w:color="000000" w:sz="4" w:space="0"/>
            </w:tcBorders>
            <w:shd w:val="clear" w:color="auto" w:fill="auto"/>
            <w:noWrap/>
            <w:vAlign w:val="center"/>
          </w:tcPr>
          <w:p w14:paraId="3CBFDE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813" w:type="dxa"/>
            <w:tcBorders>
              <w:top w:val="nil"/>
              <w:left w:val="single" w:color="000000" w:sz="4" w:space="0"/>
              <w:bottom w:val="single" w:color="000000" w:sz="4" w:space="0"/>
              <w:right w:val="single" w:color="000000" w:sz="4" w:space="0"/>
            </w:tcBorders>
            <w:shd w:val="clear" w:color="auto" w:fill="auto"/>
            <w:vAlign w:val="center"/>
          </w:tcPr>
          <w:p w14:paraId="0842E5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C0D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办公成本下降</w:t>
            </w: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EA42DF">
            <w:pPr>
              <w:rPr>
                <w:rFonts w:hint="eastAsia" w:ascii="宋体" w:hAnsi="宋体" w:eastAsia="宋体" w:cs="宋体"/>
                <w:i w:val="0"/>
                <w:iCs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5335">
            <w:pPr>
              <w:rPr>
                <w:rFonts w:hint="eastAsia" w:ascii="宋体" w:hAnsi="宋体" w:eastAsia="宋体" w:cs="宋体"/>
                <w:i w:val="0"/>
                <w:iCs w:val="0"/>
                <w:color w:val="000000"/>
                <w:sz w:val="18"/>
                <w:szCs w:val="18"/>
                <w:u w:val="none"/>
              </w:rPr>
            </w:pPr>
          </w:p>
        </w:tc>
        <w:tc>
          <w:tcPr>
            <w:tcW w:w="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A04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得到降低</w:t>
            </w:r>
          </w:p>
        </w:tc>
        <w:tc>
          <w:tcPr>
            <w:tcW w:w="1362" w:type="dxa"/>
            <w:gridSpan w:val="2"/>
            <w:tcBorders>
              <w:top w:val="nil"/>
              <w:left w:val="single" w:color="000000" w:sz="4" w:space="0"/>
              <w:bottom w:val="single" w:color="000000" w:sz="4" w:space="0"/>
              <w:right w:val="single" w:color="000000" w:sz="8" w:space="0"/>
            </w:tcBorders>
            <w:shd w:val="clear" w:color="auto" w:fill="auto"/>
            <w:vAlign w:val="center"/>
          </w:tcPr>
          <w:p w14:paraId="5775FC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办公成本下降</w:t>
            </w:r>
          </w:p>
        </w:tc>
      </w:tr>
      <w:tr w14:paraId="72923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0" w:type="dxa"/>
          <w:trHeight w:val="973" w:hRule="atLeast"/>
        </w:trPr>
        <w:tc>
          <w:tcPr>
            <w:tcW w:w="1536" w:type="dxa"/>
            <w:gridSpan w:val="2"/>
            <w:vMerge w:val="continue"/>
            <w:tcBorders>
              <w:top w:val="single" w:color="000000" w:sz="4" w:space="0"/>
              <w:left w:val="single" w:color="000000" w:sz="8" w:space="0"/>
              <w:bottom w:val="single" w:color="000000" w:sz="8" w:space="0"/>
              <w:right w:val="single" w:color="000000" w:sz="4" w:space="0"/>
            </w:tcBorders>
            <w:shd w:val="clear" w:color="auto" w:fill="auto"/>
            <w:noWrap/>
            <w:vAlign w:val="center"/>
          </w:tcPr>
          <w:p w14:paraId="2771C403">
            <w:pPr>
              <w:jc w:val="center"/>
              <w:rPr>
                <w:rFonts w:hint="eastAsia" w:ascii="宋体" w:hAnsi="宋体" w:eastAsia="宋体" w:cs="宋体"/>
                <w:i w:val="0"/>
                <w:iCs w:val="0"/>
                <w:color w:val="000000"/>
                <w:sz w:val="22"/>
                <w:szCs w:val="22"/>
                <w:u w:val="none"/>
              </w:rPr>
            </w:pPr>
          </w:p>
        </w:tc>
        <w:tc>
          <w:tcPr>
            <w:tcW w:w="1811" w:type="dxa"/>
            <w:gridSpan w:val="3"/>
            <w:vMerge w:val="continue"/>
            <w:tcBorders>
              <w:top w:val="nil"/>
              <w:left w:val="single" w:color="000000" w:sz="4" w:space="0"/>
              <w:bottom w:val="single" w:color="000000" w:sz="4" w:space="0"/>
              <w:right w:val="single" w:color="000000" w:sz="4" w:space="0"/>
            </w:tcBorders>
            <w:shd w:val="clear" w:color="auto" w:fill="auto"/>
            <w:noWrap/>
            <w:vAlign w:val="center"/>
          </w:tcPr>
          <w:p w14:paraId="0AF4E153">
            <w:pPr>
              <w:jc w:val="cente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66E45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社会公众或服务对象满意度指标</w:t>
            </w:r>
          </w:p>
        </w:tc>
        <w:tc>
          <w:tcPr>
            <w:tcW w:w="846"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6CEE5C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932"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307F7181">
            <w:pPr>
              <w:rPr>
                <w:rFonts w:hint="eastAsia" w:ascii="宋体" w:hAnsi="宋体" w:eastAsia="宋体" w:cs="宋体"/>
                <w:i w:val="0"/>
                <w:iCs w:val="0"/>
                <w:color w:val="000000"/>
                <w:sz w:val="18"/>
                <w:szCs w:val="18"/>
                <w:u w:val="none"/>
              </w:rPr>
            </w:pPr>
          </w:p>
        </w:tc>
        <w:tc>
          <w:tcPr>
            <w:tcW w:w="79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75675FF">
            <w:pPr>
              <w:rPr>
                <w:rFonts w:hint="eastAsia" w:ascii="宋体" w:hAnsi="宋体" w:eastAsia="宋体" w:cs="宋体"/>
                <w:i w:val="0"/>
                <w:iCs w:val="0"/>
                <w:color w:val="000000"/>
                <w:sz w:val="18"/>
                <w:szCs w:val="18"/>
                <w:u w:val="none"/>
              </w:rPr>
            </w:pPr>
          </w:p>
        </w:tc>
        <w:tc>
          <w:tcPr>
            <w:tcW w:w="964"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3C614D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90%以上</w:t>
            </w:r>
          </w:p>
        </w:tc>
        <w:tc>
          <w:tcPr>
            <w:tcW w:w="1362" w:type="dxa"/>
            <w:gridSpan w:val="2"/>
            <w:tcBorders>
              <w:top w:val="single" w:color="000000" w:sz="4" w:space="0"/>
              <w:left w:val="single" w:color="000000" w:sz="4" w:space="0"/>
              <w:bottom w:val="single" w:color="000000" w:sz="8" w:space="0"/>
              <w:right w:val="single" w:color="000000" w:sz="8" w:space="0"/>
            </w:tcBorders>
            <w:shd w:val="clear" w:color="auto" w:fill="auto"/>
            <w:vAlign w:val="center"/>
          </w:tcPr>
          <w:p w14:paraId="214508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满意度=（满意人数/接受调查人数）*100%</w:t>
            </w:r>
          </w:p>
        </w:tc>
      </w:tr>
    </w:tbl>
    <w:p w14:paraId="4905E4CD">
      <w:pPr>
        <w:pStyle w:val="3"/>
        <w:numPr>
          <w:ilvl w:val="0"/>
          <w:numId w:val="0"/>
        </w:numPr>
        <w:ind w:leftChars="200" w:right="0" w:rightChars="0"/>
        <w:rPr>
          <w:u w:val="none"/>
        </w:rPr>
      </w:pPr>
    </w:p>
    <w:tbl>
      <w:tblPr>
        <w:tblStyle w:val="7"/>
        <w:tblW w:w="919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
        <w:gridCol w:w="1108"/>
        <w:gridCol w:w="156"/>
        <w:gridCol w:w="297"/>
        <w:gridCol w:w="233"/>
        <w:gridCol w:w="206"/>
        <w:gridCol w:w="436"/>
        <w:gridCol w:w="5"/>
        <w:gridCol w:w="236"/>
        <w:gridCol w:w="303"/>
        <w:gridCol w:w="345"/>
        <w:gridCol w:w="213"/>
        <w:gridCol w:w="35"/>
        <w:gridCol w:w="184"/>
        <w:gridCol w:w="700"/>
        <w:gridCol w:w="406"/>
        <w:gridCol w:w="25"/>
        <w:gridCol w:w="72"/>
        <w:gridCol w:w="376"/>
        <w:gridCol w:w="242"/>
        <w:gridCol w:w="114"/>
        <w:gridCol w:w="37"/>
        <w:gridCol w:w="131"/>
        <w:gridCol w:w="108"/>
        <w:gridCol w:w="121"/>
        <w:gridCol w:w="279"/>
        <w:gridCol w:w="158"/>
        <w:gridCol w:w="233"/>
        <w:gridCol w:w="238"/>
        <w:gridCol w:w="183"/>
        <w:gridCol w:w="122"/>
        <w:gridCol w:w="9"/>
        <w:gridCol w:w="1115"/>
        <w:gridCol w:w="3"/>
        <w:gridCol w:w="671"/>
      </w:tblGrid>
      <w:tr w14:paraId="58F00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543" w:hRule="atLeast"/>
        </w:trPr>
        <w:tc>
          <w:tcPr>
            <w:tcW w:w="9100" w:type="dxa"/>
            <w:gridSpan w:val="34"/>
            <w:tcBorders>
              <w:top w:val="nil"/>
              <w:left w:val="nil"/>
              <w:bottom w:val="nil"/>
              <w:right w:val="nil"/>
            </w:tcBorders>
            <w:shd w:val="clear" w:color="auto" w:fill="auto"/>
            <w:noWrap/>
            <w:vAlign w:val="center"/>
          </w:tcPr>
          <w:p w14:paraId="7C767C6D">
            <w:pPr>
              <w:keepNext w:val="0"/>
              <w:keepLines w:val="0"/>
              <w:widowControl/>
              <w:suppressLineNumbers w:val="0"/>
              <w:jc w:val="center"/>
              <w:textAlignment w:val="center"/>
              <w:rPr>
                <w:rFonts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bidi="ar"/>
              </w:rPr>
              <w:t>表12-2  部门项目申报表(含绩效目标)</w:t>
            </w:r>
          </w:p>
        </w:tc>
      </w:tr>
      <w:tr w14:paraId="7CC7A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72" w:hRule="atLeast"/>
        </w:trPr>
        <w:tc>
          <w:tcPr>
            <w:tcW w:w="1794" w:type="dxa"/>
            <w:gridSpan w:val="4"/>
            <w:tcBorders>
              <w:top w:val="nil"/>
              <w:left w:val="nil"/>
              <w:bottom w:val="nil"/>
              <w:right w:val="nil"/>
            </w:tcBorders>
            <w:shd w:val="clear" w:color="auto" w:fill="auto"/>
            <w:noWrap/>
            <w:vAlign w:val="center"/>
          </w:tcPr>
          <w:p w14:paraId="7F05363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申报日期：</w:t>
            </w:r>
          </w:p>
        </w:tc>
        <w:tc>
          <w:tcPr>
            <w:tcW w:w="2663" w:type="dxa"/>
            <w:gridSpan w:val="10"/>
            <w:tcBorders>
              <w:top w:val="nil"/>
              <w:left w:val="nil"/>
              <w:bottom w:val="nil"/>
              <w:right w:val="nil"/>
            </w:tcBorders>
            <w:shd w:val="clear" w:color="auto" w:fill="auto"/>
            <w:noWrap/>
            <w:vAlign w:val="center"/>
          </w:tcPr>
          <w:p w14:paraId="1DD999E1">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年12月5日</w:t>
            </w:r>
          </w:p>
        </w:tc>
        <w:tc>
          <w:tcPr>
            <w:tcW w:w="879" w:type="dxa"/>
            <w:gridSpan w:val="4"/>
            <w:tcBorders>
              <w:top w:val="nil"/>
              <w:left w:val="nil"/>
              <w:bottom w:val="nil"/>
              <w:right w:val="nil"/>
            </w:tcBorders>
            <w:shd w:val="clear" w:color="auto" w:fill="auto"/>
            <w:noWrap/>
            <w:vAlign w:val="center"/>
          </w:tcPr>
          <w:p w14:paraId="48A9EABD">
            <w:pPr>
              <w:rPr>
                <w:rFonts w:hint="eastAsia" w:ascii="宋体" w:hAnsi="宋体" w:eastAsia="宋体" w:cs="宋体"/>
                <w:i w:val="0"/>
                <w:iCs w:val="0"/>
                <w:color w:val="000000"/>
                <w:sz w:val="22"/>
                <w:szCs w:val="22"/>
                <w:u w:val="none"/>
              </w:rPr>
            </w:pPr>
          </w:p>
        </w:tc>
        <w:tc>
          <w:tcPr>
            <w:tcW w:w="632" w:type="dxa"/>
            <w:gridSpan w:val="5"/>
            <w:tcBorders>
              <w:top w:val="nil"/>
              <w:left w:val="nil"/>
              <w:bottom w:val="nil"/>
              <w:right w:val="nil"/>
            </w:tcBorders>
            <w:shd w:val="clear" w:color="auto" w:fill="auto"/>
            <w:noWrap/>
            <w:vAlign w:val="center"/>
          </w:tcPr>
          <w:p w14:paraId="59EAF364">
            <w:pPr>
              <w:rPr>
                <w:rFonts w:hint="eastAsia" w:ascii="宋体" w:hAnsi="宋体" w:eastAsia="宋体" w:cs="宋体"/>
                <w:i w:val="0"/>
                <w:iCs w:val="0"/>
                <w:color w:val="000000"/>
                <w:sz w:val="22"/>
                <w:szCs w:val="22"/>
                <w:u w:val="none"/>
              </w:rPr>
            </w:pPr>
          </w:p>
        </w:tc>
        <w:tc>
          <w:tcPr>
            <w:tcW w:w="791" w:type="dxa"/>
            <w:gridSpan w:val="4"/>
            <w:tcBorders>
              <w:top w:val="nil"/>
              <w:left w:val="nil"/>
              <w:bottom w:val="nil"/>
              <w:right w:val="nil"/>
            </w:tcBorders>
            <w:shd w:val="clear" w:color="auto" w:fill="auto"/>
            <w:noWrap/>
            <w:vAlign w:val="center"/>
          </w:tcPr>
          <w:p w14:paraId="4A5747D6">
            <w:pPr>
              <w:rPr>
                <w:rFonts w:hint="eastAsia" w:ascii="宋体" w:hAnsi="宋体" w:eastAsia="宋体" w:cs="宋体"/>
                <w:i w:val="0"/>
                <w:iCs w:val="0"/>
                <w:color w:val="000000"/>
                <w:sz w:val="22"/>
                <w:szCs w:val="22"/>
                <w:u w:val="none"/>
              </w:rPr>
            </w:pPr>
          </w:p>
        </w:tc>
        <w:tc>
          <w:tcPr>
            <w:tcW w:w="543" w:type="dxa"/>
            <w:gridSpan w:val="3"/>
            <w:tcBorders>
              <w:top w:val="nil"/>
              <w:left w:val="nil"/>
              <w:bottom w:val="nil"/>
              <w:right w:val="nil"/>
            </w:tcBorders>
            <w:shd w:val="clear" w:color="auto" w:fill="auto"/>
            <w:noWrap/>
            <w:vAlign w:val="center"/>
          </w:tcPr>
          <w:p w14:paraId="2711A486">
            <w:pPr>
              <w:rPr>
                <w:rFonts w:hint="eastAsia" w:ascii="宋体" w:hAnsi="宋体" w:eastAsia="宋体" w:cs="宋体"/>
                <w:i w:val="0"/>
                <w:iCs w:val="0"/>
                <w:color w:val="000000"/>
                <w:sz w:val="22"/>
                <w:szCs w:val="22"/>
                <w:u w:val="none"/>
              </w:rPr>
            </w:pPr>
          </w:p>
        </w:tc>
        <w:tc>
          <w:tcPr>
            <w:tcW w:w="1798" w:type="dxa"/>
            <w:gridSpan w:val="4"/>
            <w:tcBorders>
              <w:top w:val="nil"/>
              <w:left w:val="nil"/>
              <w:bottom w:val="nil"/>
              <w:right w:val="nil"/>
            </w:tcBorders>
            <w:shd w:val="clear" w:color="auto" w:fill="auto"/>
            <w:noWrap/>
            <w:vAlign w:val="center"/>
          </w:tcPr>
          <w:p w14:paraId="2AB905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01A2F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1102" w:hRule="atLeast"/>
        </w:trPr>
        <w:tc>
          <w:tcPr>
            <w:tcW w:w="1794"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14:paraId="563FB6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3542" w:type="dxa"/>
            <w:gridSpan w:val="14"/>
            <w:tcBorders>
              <w:top w:val="single" w:color="000000" w:sz="8" w:space="0"/>
              <w:left w:val="single" w:color="000000" w:sz="4" w:space="0"/>
              <w:bottom w:val="single" w:color="000000" w:sz="4" w:space="0"/>
              <w:right w:val="single" w:color="000000" w:sz="4" w:space="0"/>
            </w:tcBorders>
            <w:shd w:val="clear" w:color="auto" w:fill="auto"/>
            <w:vAlign w:val="center"/>
          </w:tcPr>
          <w:p w14:paraId="27327F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社会管理转移支付</w:t>
            </w:r>
          </w:p>
        </w:tc>
        <w:tc>
          <w:tcPr>
            <w:tcW w:w="632" w:type="dxa"/>
            <w:gridSpan w:val="5"/>
            <w:tcBorders>
              <w:top w:val="single" w:color="000000" w:sz="8" w:space="0"/>
              <w:left w:val="single" w:color="000000" w:sz="4" w:space="0"/>
              <w:bottom w:val="single" w:color="000000" w:sz="4" w:space="0"/>
              <w:right w:val="single" w:color="000000" w:sz="4" w:space="0"/>
            </w:tcBorders>
            <w:shd w:val="clear" w:color="auto" w:fill="auto"/>
            <w:vAlign w:val="center"/>
          </w:tcPr>
          <w:p w14:paraId="68AE41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3132" w:type="dxa"/>
            <w:gridSpan w:val="11"/>
            <w:tcBorders>
              <w:top w:val="single" w:color="000000" w:sz="8" w:space="0"/>
              <w:left w:val="single" w:color="000000" w:sz="4" w:space="0"/>
              <w:bottom w:val="single" w:color="000000" w:sz="4" w:space="0"/>
              <w:right w:val="single" w:color="000000" w:sz="8" w:space="0"/>
            </w:tcBorders>
            <w:shd w:val="clear" w:color="auto" w:fill="auto"/>
            <w:vAlign w:val="center"/>
          </w:tcPr>
          <w:p w14:paraId="42076F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42011622125T000000110</w:t>
            </w:r>
          </w:p>
        </w:tc>
      </w:tr>
      <w:tr w14:paraId="3D2B7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1636" w:hRule="atLeast"/>
        </w:trPr>
        <w:tc>
          <w:tcPr>
            <w:tcW w:w="1794"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7682D5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项目主管部门</w:t>
            </w:r>
          </w:p>
        </w:tc>
        <w:tc>
          <w:tcPr>
            <w:tcW w:w="354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5EF38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蔡榨街道办事处</w:t>
            </w:r>
          </w:p>
        </w:tc>
        <w:tc>
          <w:tcPr>
            <w:tcW w:w="6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150A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项目执行单位</w:t>
            </w:r>
          </w:p>
        </w:tc>
        <w:tc>
          <w:tcPr>
            <w:tcW w:w="3132" w:type="dxa"/>
            <w:gridSpan w:val="11"/>
            <w:tcBorders>
              <w:top w:val="single" w:color="000000" w:sz="4" w:space="0"/>
              <w:left w:val="single" w:color="000000" w:sz="4" w:space="0"/>
              <w:bottom w:val="single" w:color="000000" w:sz="4" w:space="0"/>
              <w:right w:val="single" w:color="000000" w:sz="8" w:space="0"/>
            </w:tcBorders>
            <w:shd w:val="clear" w:color="auto" w:fill="auto"/>
            <w:vAlign w:val="center"/>
          </w:tcPr>
          <w:p w14:paraId="1C2086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蔡榨街道办事处</w:t>
            </w:r>
          </w:p>
        </w:tc>
      </w:tr>
      <w:tr w14:paraId="3908B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1093" w:hRule="atLeast"/>
        </w:trPr>
        <w:tc>
          <w:tcPr>
            <w:tcW w:w="1794"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0B6E8C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w:t>
            </w:r>
          </w:p>
        </w:tc>
        <w:tc>
          <w:tcPr>
            <w:tcW w:w="354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F7592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孙建波</w:t>
            </w:r>
          </w:p>
        </w:tc>
        <w:tc>
          <w:tcPr>
            <w:tcW w:w="6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92C4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联系电话</w:t>
            </w:r>
          </w:p>
        </w:tc>
        <w:tc>
          <w:tcPr>
            <w:tcW w:w="3132" w:type="dxa"/>
            <w:gridSpan w:val="11"/>
            <w:tcBorders>
              <w:top w:val="single" w:color="000000" w:sz="4" w:space="0"/>
              <w:left w:val="single" w:color="000000" w:sz="4" w:space="0"/>
              <w:bottom w:val="single" w:color="000000" w:sz="4" w:space="0"/>
              <w:right w:val="single" w:color="000000" w:sz="8" w:space="0"/>
            </w:tcBorders>
            <w:shd w:val="clear" w:color="auto" w:fill="auto"/>
            <w:vAlign w:val="center"/>
          </w:tcPr>
          <w:p w14:paraId="3CF8E4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85091000</w:t>
            </w:r>
          </w:p>
        </w:tc>
      </w:tr>
      <w:tr w14:paraId="23678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1093" w:hRule="atLeast"/>
        </w:trPr>
        <w:tc>
          <w:tcPr>
            <w:tcW w:w="1794"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789BFB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单位地址</w:t>
            </w:r>
          </w:p>
        </w:tc>
        <w:tc>
          <w:tcPr>
            <w:tcW w:w="354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F1DCA2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蔡榨街民群大街</w:t>
            </w:r>
            <w:r>
              <w:rPr>
                <w:rFonts w:hint="default" w:ascii="Times New Roman" w:hAnsi="Times New Roman" w:eastAsia="宋体" w:cs="Times New Roman"/>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号</w:t>
            </w:r>
          </w:p>
        </w:tc>
        <w:tc>
          <w:tcPr>
            <w:tcW w:w="6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9B76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邮政编码</w:t>
            </w:r>
          </w:p>
        </w:tc>
        <w:tc>
          <w:tcPr>
            <w:tcW w:w="3132" w:type="dxa"/>
            <w:gridSpan w:val="11"/>
            <w:tcBorders>
              <w:top w:val="single" w:color="000000" w:sz="4" w:space="0"/>
              <w:left w:val="single" w:color="000000" w:sz="4" w:space="0"/>
              <w:bottom w:val="single" w:color="000000" w:sz="4" w:space="0"/>
              <w:right w:val="single" w:color="000000" w:sz="8" w:space="0"/>
            </w:tcBorders>
            <w:shd w:val="clear" w:color="auto" w:fill="auto"/>
            <w:vAlign w:val="center"/>
          </w:tcPr>
          <w:p w14:paraId="1014D4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430317</w:t>
            </w:r>
          </w:p>
        </w:tc>
      </w:tr>
      <w:tr w14:paraId="22D2C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0" w:hRule="atLeast"/>
        </w:trPr>
        <w:tc>
          <w:tcPr>
            <w:tcW w:w="1794"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778E6E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项目属性</w:t>
            </w:r>
          </w:p>
        </w:tc>
        <w:tc>
          <w:tcPr>
            <w:tcW w:w="7306"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14:paraId="0CF0DE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经常性项目</w:t>
            </w:r>
          </w:p>
        </w:tc>
      </w:tr>
      <w:tr w14:paraId="4AA95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0" w:hRule="atLeast"/>
        </w:trPr>
        <w:tc>
          <w:tcPr>
            <w:tcW w:w="1794"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1DCCA9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支出项目类别</w:t>
            </w:r>
          </w:p>
        </w:tc>
        <w:tc>
          <w:tcPr>
            <w:tcW w:w="7306"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14:paraId="641505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部门项目</w:t>
            </w:r>
          </w:p>
        </w:tc>
      </w:tr>
      <w:tr w14:paraId="462EC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1093" w:hRule="atLeast"/>
        </w:trPr>
        <w:tc>
          <w:tcPr>
            <w:tcW w:w="1794"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7D7986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起始年度</w:t>
            </w:r>
          </w:p>
        </w:tc>
        <w:tc>
          <w:tcPr>
            <w:tcW w:w="354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EDB9AD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2022</w:t>
            </w:r>
          </w:p>
        </w:tc>
        <w:tc>
          <w:tcPr>
            <w:tcW w:w="6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7B94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终止年度</w:t>
            </w:r>
          </w:p>
        </w:tc>
        <w:tc>
          <w:tcPr>
            <w:tcW w:w="3132" w:type="dxa"/>
            <w:gridSpan w:val="11"/>
            <w:tcBorders>
              <w:top w:val="single" w:color="000000" w:sz="4" w:space="0"/>
              <w:left w:val="single" w:color="000000" w:sz="4" w:space="0"/>
              <w:bottom w:val="single" w:color="000000" w:sz="4" w:space="0"/>
              <w:right w:val="single" w:color="000000" w:sz="8" w:space="0"/>
            </w:tcBorders>
            <w:shd w:val="clear" w:color="auto" w:fill="auto"/>
            <w:vAlign w:val="center"/>
          </w:tcPr>
          <w:p w14:paraId="297410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w:t>
            </w:r>
            <w:r>
              <w:rPr>
                <w:rFonts w:hint="eastAsia" w:ascii="宋体" w:hAnsi="宋体" w:cs="宋体"/>
                <w:i w:val="0"/>
                <w:iCs w:val="0"/>
                <w:color w:val="000000"/>
                <w:kern w:val="0"/>
                <w:sz w:val="21"/>
                <w:szCs w:val="21"/>
                <w:u w:val="none"/>
                <w:lang w:val="en-US" w:eastAsia="zh-CN" w:bidi="ar"/>
              </w:rPr>
              <w:t>4</w:t>
            </w:r>
          </w:p>
        </w:tc>
      </w:tr>
      <w:tr w14:paraId="6B2D7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312" w:hRule="atLeast"/>
        </w:trPr>
        <w:tc>
          <w:tcPr>
            <w:tcW w:w="1794" w:type="dxa"/>
            <w:gridSpan w:val="4"/>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451A3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项目立项依据</w:t>
            </w:r>
          </w:p>
        </w:tc>
        <w:tc>
          <w:tcPr>
            <w:tcW w:w="7306" w:type="dxa"/>
            <w:gridSpan w:val="3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1DD6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区街财政体制</w:t>
            </w:r>
          </w:p>
        </w:tc>
      </w:tr>
      <w:tr w14:paraId="6CB8C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425" w:hRule="atLeast"/>
        </w:trPr>
        <w:tc>
          <w:tcPr>
            <w:tcW w:w="1794" w:type="dxa"/>
            <w:gridSpan w:val="4"/>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CBFD80E">
            <w:pPr>
              <w:jc w:val="center"/>
              <w:rPr>
                <w:rFonts w:hint="eastAsia" w:ascii="宋体" w:hAnsi="宋体" w:eastAsia="宋体" w:cs="宋体"/>
                <w:i w:val="0"/>
                <w:iCs w:val="0"/>
                <w:color w:val="000000"/>
                <w:sz w:val="21"/>
                <w:szCs w:val="21"/>
                <w:u w:val="none"/>
              </w:rPr>
            </w:pPr>
          </w:p>
        </w:tc>
        <w:tc>
          <w:tcPr>
            <w:tcW w:w="7306" w:type="dxa"/>
            <w:gridSpan w:val="3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789F7">
            <w:pPr>
              <w:jc w:val="center"/>
              <w:rPr>
                <w:rFonts w:hint="eastAsia" w:ascii="宋体" w:hAnsi="宋体" w:eastAsia="宋体" w:cs="宋体"/>
                <w:i w:val="0"/>
                <w:iCs w:val="0"/>
                <w:color w:val="000000"/>
                <w:sz w:val="18"/>
                <w:szCs w:val="18"/>
                <w:u w:val="none"/>
              </w:rPr>
            </w:pPr>
          </w:p>
        </w:tc>
      </w:tr>
      <w:tr w14:paraId="10B16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312" w:hRule="atLeast"/>
        </w:trPr>
        <w:tc>
          <w:tcPr>
            <w:tcW w:w="1794" w:type="dxa"/>
            <w:gridSpan w:val="4"/>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3FFFB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项目实施方案</w:t>
            </w:r>
          </w:p>
        </w:tc>
        <w:tc>
          <w:tcPr>
            <w:tcW w:w="7306" w:type="dxa"/>
            <w:gridSpan w:val="3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2123B2">
            <w:pPr>
              <w:jc w:val="center"/>
              <w:rPr>
                <w:rFonts w:hint="default" w:ascii="Times New Roman" w:hAnsi="Times New Roman" w:eastAsia="宋体" w:cs="Times New Roman"/>
                <w:i w:val="0"/>
                <w:iCs w:val="0"/>
                <w:color w:val="000000"/>
                <w:sz w:val="18"/>
                <w:szCs w:val="18"/>
                <w:u w:val="none"/>
              </w:rPr>
            </w:pPr>
          </w:p>
        </w:tc>
      </w:tr>
      <w:tr w14:paraId="3D1BD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345" w:hRule="atLeast"/>
        </w:trPr>
        <w:tc>
          <w:tcPr>
            <w:tcW w:w="1794" w:type="dxa"/>
            <w:gridSpan w:val="4"/>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F2972D2">
            <w:pPr>
              <w:jc w:val="center"/>
              <w:rPr>
                <w:rFonts w:hint="eastAsia" w:ascii="宋体" w:hAnsi="宋体" w:eastAsia="宋体" w:cs="宋体"/>
                <w:i w:val="0"/>
                <w:iCs w:val="0"/>
                <w:color w:val="000000"/>
                <w:sz w:val="21"/>
                <w:szCs w:val="21"/>
                <w:u w:val="none"/>
              </w:rPr>
            </w:pPr>
          </w:p>
        </w:tc>
        <w:tc>
          <w:tcPr>
            <w:tcW w:w="7306" w:type="dxa"/>
            <w:gridSpan w:val="3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24240">
            <w:pPr>
              <w:jc w:val="center"/>
              <w:rPr>
                <w:rFonts w:hint="default" w:ascii="Times New Roman" w:hAnsi="Times New Roman" w:eastAsia="宋体" w:cs="Times New Roman"/>
                <w:i w:val="0"/>
                <w:iCs w:val="0"/>
                <w:color w:val="000000"/>
                <w:sz w:val="18"/>
                <w:szCs w:val="18"/>
                <w:u w:val="none"/>
              </w:rPr>
            </w:pPr>
          </w:p>
        </w:tc>
      </w:tr>
      <w:tr w14:paraId="6A17B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1389" w:hRule="atLeast"/>
        </w:trPr>
        <w:tc>
          <w:tcPr>
            <w:tcW w:w="1794"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4F0BE5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项目总预算</w:t>
            </w:r>
          </w:p>
        </w:tc>
        <w:tc>
          <w:tcPr>
            <w:tcW w:w="354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DA1A0C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133</w:t>
            </w:r>
            <w:r>
              <w:rPr>
                <w:rFonts w:hint="eastAsia" w:ascii="宋体" w:hAnsi="宋体" w:eastAsia="宋体" w:cs="宋体"/>
                <w:i w:val="0"/>
                <w:iCs w:val="0"/>
                <w:color w:val="000000"/>
                <w:kern w:val="0"/>
                <w:sz w:val="18"/>
                <w:szCs w:val="18"/>
                <w:u w:val="none"/>
                <w:lang w:val="en-US" w:eastAsia="zh-CN" w:bidi="ar"/>
              </w:rPr>
              <w:t>万元</w:t>
            </w:r>
          </w:p>
        </w:tc>
        <w:tc>
          <w:tcPr>
            <w:tcW w:w="6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5764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项目当年预算</w:t>
            </w:r>
          </w:p>
        </w:tc>
        <w:tc>
          <w:tcPr>
            <w:tcW w:w="3132" w:type="dxa"/>
            <w:gridSpan w:val="11"/>
            <w:tcBorders>
              <w:top w:val="single" w:color="000000" w:sz="4" w:space="0"/>
              <w:left w:val="single" w:color="000000" w:sz="4" w:space="0"/>
              <w:bottom w:val="single" w:color="000000" w:sz="4" w:space="0"/>
              <w:right w:val="single" w:color="000000" w:sz="8" w:space="0"/>
            </w:tcBorders>
            <w:shd w:val="clear" w:color="auto" w:fill="auto"/>
            <w:vAlign w:val="center"/>
          </w:tcPr>
          <w:p w14:paraId="12C044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133万元</w:t>
            </w:r>
          </w:p>
        </w:tc>
      </w:tr>
      <w:tr w14:paraId="7132F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312" w:hRule="atLeast"/>
        </w:trPr>
        <w:tc>
          <w:tcPr>
            <w:tcW w:w="1794" w:type="dxa"/>
            <w:gridSpan w:val="4"/>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BFCC1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项目前两年预算及当年预算变动情况</w:t>
            </w:r>
          </w:p>
        </w:tc>
        <w:tc>
          <w:tcPr>
            <w:tcW w:w="7306" w:type="dxa"/>
            <w:gridSpan w:val="3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3F457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w:t>
            </w:r>
            <w:r>
              <w:rPr>
                <w:rFonts w:hint="eastAsia" w:cs="Times New Roman"/>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年预算金额</w:t>
            </w:r>
            <w:r>
              <w:rPr>
                <w:rStyle w:val="14"/>
                <w:rFonts w:eastAsia="宋体"/>
                <w:u w:val="none"/>
                <w:lang w:val="en-US" w:eastAsia="zh-CN" w:bidi="ar"/>
              </w:rPr>
              <w:t>510.84</w:t>
            </w:r>
            <w:r>
              <w:rPr>
                <w:rFonts w:hint="eastAsia" w:ascii="宋体" w:hAnsi="宋体" w:eastAsia="宋体" w:cs="宋体"/>
                <w:i w:val="0"/>
                <w:iCs w:val="0"/>
                <w:color w:val="000000"/>
                <w:kern w:val="0"/>
                <w:sz w:val="18"/>
                <w:szCs w:val="18"/>
                <w:u w:val="none"/>
                <w:lang w:val="en-US" w:eastAsia="zh-CN" w:bidi="ar"/>
              </w:rPr>
              <w:t>万元</w:t>
            </w:r>
            <w:r>
              <w:rPr>
                <w:rStyle w:val="14"/>
                <w:rFonts w:eastAsia="宋体"/>
                <w:u w:val="none"/>
                <w:lang w:val="en-US" w:eastAsia="zh-CN" w:bidi="ar"/>
              </w:rPr>
              <w:t xml:space="preserve">        202</w:t>
            </w:r>
            <w:r>
              <w:rPr>
                <w:rStyle w:val="14"/>
                <w:rFonts w:hint="eastAsia"/>
                <w:u w:val="none"/>
                <w:lang w:val="en-US" w:eastAsia="zh-CN" w:bidi="ar"/>
              </w:rPr>
              <w:t>3</w:t>
            </w:r>
            <w:r>
              <w:rPr>
                <w:rFonts w:hint="eastAsia" w:ascii="宋体" w:hAnsi="宋体" w:eastAsia="宋体" w:cs="宋体"/>
                <w:i w:val="0"/>
                <w:iCs w:val="0"/>
                <w:color w:val="000000"/>
                <w:kern w:val="0"/>
                <w:sz w:val="18"/>
                <w:szCs w:val="18"/>
                <w:u w:val="none"/>
                <w:lang w:val="en-US" w:eastAsia="zh-CN" w:bidi="ar"/>
              </w:rPr>
              <w:t>年</w:t>
            </w:r>
            <w:r>
              <w:rPr>
                <w:rStyle w:val="14"/>
                <w:rFonts w:eastAsia="宋体"/>
                <w:u w:val="none"/>
                <w:lang w:val="en-US" w:eastAsia="zh-CN" w:bidi="ar"/>
              </w:rPr>
              <w:t>510.84</w:t>
            </w:r>
            <w:r>
              <w:rPr>
                <w:rFonts w:hint="eastAsia" w:ascii="宋体" w:hAnsi="宋体" w:eastAsia="宋体" w:cs="宋体"/>
                <w:i w:val="0"/>
                <w:iCs w:val="0"/>
                <w:color w:val="000000"/>
                <w:kern w:val="0"/>
                <w:sz w:val="18"/>
                <w:szCs w:val="18"/>
                <w:u w:val="none"/>
                <w:lang w:val="en-US" w:eastAsia="zh-CN" w:bidi="ar"/>
              </w:rPr>
              <w:t>万元</w:t>
            </w:r>
          </w:p>
        </w:tc>
      </w:tr>
      <w:tr w14:paraId="1A902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477" w:hRule="atLeast"/>
        </w:trPr>
        <w:tc>
          <w:tcPr>
            <w:tcW w:w="1794" w:type="dxa"/>
            <w:gridSpan w:val="4"/>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8A64656">
            <w:pPr>
              <w:jc w:val="center"/>
              <w:rPr>
                <w:rFonts w:hint="eastAsia" w:ascii="宋体" w:hAnsi="宋体" w:eastAsia="宋体" w:cs="宋体"/>
                <w:i w:val="0"/>
                <w:iCs w:val="0"/>
                <w:color w:val="000000"/>
                <w:sz w:val="21"/>
                <w:szCs w:val="21"/>
                <w:u w:val="none"/>
              </w:rPr>
            </w:pPr>
          </w:p>
        </w:tc>
        <w:tc>
          <w:tcPr>
            <w:tcW w:w="7306" w:type="dxa"/>
            <w:gridSpan w:val="3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4239A">
            <w:pPr>
              <w:jc w:val="center"/>
              <w:rPr>
                <w:rFonts w:hint="default" w:ascii="Times New Roman" w:hAnsi="Times New Roman" w:eastAsia="宋体" w:cs="Times New Roman"/>
                <w:i w:val="0"/>
                <w:iCs w:val="0"/>
                <w:color w:val="000000"/>
                <w:sz w:val="18"/>
                <w:szCs w:val="18"/>
                <w:u w:val="none"/>
              </w:rPr>
            </w:pPr>
          </w:p>
        </w:tc>
      </w:tr>
      <w:tr w14:paraId="3C10A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305" w:hRule="atLeast"/>
        </w:trPr>
        <w:tc>
          <w:tcPr>
            <w:tcW w:w="1794"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69024CB1">
            <w:pPr>
              <w:jc w:val="center"/>
              <w:rPr>
                <w:rFonts w:hint="eastAsia" w:ascii="宋体" w:hAnsi="宋体" w:eastAsia="宋体" w:cs="宋体"/>
                <w:i w:val="0"/>
                <w:iCs w:val="0"/>
                <w:color w:val="000000"/>
                <w:sz w:val="20"/>
                <w:szCs w:val="20"/>
                <w:u w:val="none"/>
              </w:rPr>
            </w:pPr>
          </w:p>
        </w:tc>
        <w:tc>
          <w:tcPr>
            <w:tcW w:w="4174"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63B897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来源项目</w:t>
            </w:r>
          </w:p>
        </w:tc>
        <w:tc>
          <w:tcPr>
            <w:tcW w:w="3132" w:type="dxa"/>
            <w:gridSpan w:val="11"/>
            <w:tcBorders>
              <w:top w:val="single" w:color="000000" w:sz="4" w:space="0"/>
              <w:left w:val="single" w:color="000000" w:sz="4" w:space="0"/>
              <w:bottom w:val="single" w:color="000000" w:sz="4" w:space="0"/>
              <w:right w:val="single" w:color="000000" w:sz="8" w:space="0"/>
            </w:tcBorders>
            <w:shd w:val="clear" w:color="auto" w:fill="auto"/>
            <w:vAlign w:val="center"/>
          </w:tcPr>
          <w:p w14:paraId="392D85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w:t>
            </w:r>
          </w:p>
        </w:tc>
      </w:tr>
      <w:tr w14:paraId="41129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95" w:hRule="atLeast"/>
        </w:trPr>
        <w:tc>
          <w:tcPr>
            <w:tcW w:w="1794" w:type="dxa"/>
            <w:gridSpan w:val="4"/>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748C13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项目资金来源</w:t>
            </w:r>
          </w:p>
        </w:tc>
        <w:tc>
          <w:tcPr>
            <w:tcW w:w="4174"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78FEA1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3132" w:type="dxa"/>
            <w:gridSpan w:val="11"/>
            <w:tcBorders>
              <w:top w:val="single" w:color="000000" w:sz="4" w:space="0"/>
              <w:left w:val="single" w:color="000000" w:sz="4" w:space="0"/>
              <w:bottom w:val="single" w:color="000000" w:sz="4" w:space="0"/>
              <w:right w:val="single" w:color="000000" w:sz="8" w:space="0"/>
            </w:tcBorders>
            <w:shd w:val="clear" w:color="auto" w:fill="auto"/>
            <w:vAlign w:val="center"/>
          </w:tcPr>
          <w:p w14:paraId="0B21364E">
            <w:pPr>
              <w:jc w:val="center"/>
              <w:rPr>
                <w:rFonts w:hint="eastAsia" w:ascii="宋体" w:hAnsi="宋体" w:eastAsia="宋体" w:cs="宋体"/>
                <w:i w:val="0"/>
                <w:iCs w:val="0"/>
                <w:color w:val="000000"/>
                <w:sz w:val="21"/>
                <w:szCs w:val="21"/>
                <w:u w:val="none"/>
              </w:rPr>
            </w:pPr>
          </w:p>
        </w:tc>
      </w:tr>
      <w:tr w14:paraId="2678F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95" w:hRule="atLeast"/>
        </w:trPr>
        <w:tc>
          <w:tcPr>
            <w:tcW w:w="1794" w:type="dxa"/>
            <w:gridSpan w:val="4"/>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F2C8402">
            <w:pPr>
              <w:jc w:val="center"/>
              <w:rPr>
                <w:rFonts w:hint="eastAsia" w:ascii="宋体" w:hAnsi="宋体" w:eastAsia="宋体" w:cs="宋体"/>
                <w:i w:val="0"/>
                <w:iCs w:val="0"/>
                <w:color w:val="000000"/>
                <w:sz w:val="21"/>
                <w:szCs w:val="21"/>
                <w:u w:val="none"/>
              </w:rPr>
            </w:pPr>
          </w:p>
        </w:tc>
        <w:tc>
          <w:tcPr>
            <w:tcW w:w="4174" w:type="dxa"/>
            <w:gridSpan w:val="19"/>
            <w:tcBorders>
              <w:top w:val="single" w:color="FFFFFF" w:sz="4" w:space="0"/>
              <w:left w:val="single" w:color="000000" w:sz="4" w:space="0"/>
              <w:bottom w:val="single" w:color="000000" w:sz="4" w:space="0"/>
              <w:right w:val="single" w:color="000000" w:sz="4" w:space="0"/>
            </w:tcBorders>
            <w:shd w:val="clear" w:color="auto" w:fill="auto"/>
            <w:vAlign w:val="center"/>
          </w:tcPr>
          <w:p w14:paraId="3FD497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1.一般公共预算财政拨款收入</w:t>
            </w:r>
          </w:p>
        </w:tc>
        <w:tc>
          <w:tcPr>
            <w:tcW w:w="3132" w:type="dxa"/>
            <w:gridSpan w:val="11"/>
            <w:tcBorders>
              <w:top w:val="single" w:color="000000" w:sz="4" w:space="0"/>
              <w:left w:val="single" w:color="000000" w:sz="4" w:space="0"/>
              <w:bottom w:val="single" w:color="000000" w:sz="4" w:space="0"/>
              <w:right w:val="single" w:color="000000" w:sz="8" w:space="0"/>
            </w:tcBorders>
            <w:shd w:val="clear" w:color="auto" w:fill="auto"/>
            <w:vAlign w:val="center"/>
          </w:tcPr>
          <w:p w14:paraId="7E79C5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133万元</w:t>
            </w:r>
          </w:p>
        </w:tc>
      </w:tr>
      <w:tr w14:paraId="75019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95" w:hRule="atLeast"/>
        </w:trPr>
        <w:tc>
          <w:tcPr>
            <w:tcW w:w="1794" w:type="dxa"/>
            <w:gridSpan w:val="4"/>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145BB1C">
            <w:pPr>
              <w:jc w:val="center"/>
              <w:rPr>
                <w:rFonts w:hint="eastAsia" w:ascii="宋体" w:hAnsi="宋体" w:eastAsia="宋体" w:cs="宋体"/>
                <w:i w:val="0"/>
                <w:iCs w:val="0"/>
                <w:color w:val="000000"/>
                <w:sz w:val="21"/>
                <w:szCs w:val="21"/>
                <w:u w:val="none"/>
              </w:rPr>
            </w:pPr>
          </w:p>
        </w:tc>
        <w:tc>
          <w:tcPr>
            <w:tcW w:w="4174" w:type="dxa"/>
            <w:gridSpan w:val="19"/>
            <w:tcBorders>
              <w:top w:val="single" w:color="FFFFFF" w:sz="4" w:space="0"/>
              <w:left w:val="single" w:color="000000" w:sz="4" w:space="0"/>
              <w:bottom w:val="single" w:color="000000" w:sz="4" w:space="0"/>
              <w:right w:val="single" w:color="000000" w:sz="4" w:space="0"/>
            </w:tcBorders>
            <w:shd w:val="clear" w:color="auto" w:fill="auto"/>
            <w:vAlign w:val="center"/>
          </w:tcPr>
          <w:p w14:paraId="76CB20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其中：申请当年预算拨款</w:t>
            </w:r>
          </w:p>
        </w:tc>
        <w:tc>
          <w:tcPr>
            <w:tcW w:w="3132" w:type="dxa"/>
            <w:gridSpan w:val="11"/>
            <w:tcBorders>
              <w:top w:val="single" w:color="000000" w:sz="4" w:space="0"/>
              <w:left w:val="single" w:color="000000" w:sz="4" w:space="0"/>
              <w:bottom w:val="single" w:color="000000" w:sz="4" w:space="0"/>
              <w:right w:val="single" w:color="000000" w:sz="8" w:space="0"/>
            </w:tcBorders>
            <w:shd w:val="clear" w:color="auto" w:fill="auto"/>
            <w:vAlign w:val="center"/>
          </w:tcPr>
          <w:p w14:paraId="2D061C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133万元</w:t>
            </w:r>
          </w:p>
        </w:tc>
      </w:tr>
      <w:tr w14:paraId="07EBF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95" w:hRule="atLeast"/>
        </w:trPr>
        <w:tc>
          <w:tcPr>
            <w:tcW w:w="1794" w:type="dxa"/>
            <w:gridSpan w:val="4"/>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1AEC95E">
            <w:pPr>
              <w:jc w:val="center"/>
              <w:rPr>
                <w:rFonts w:hint="eastAsia" w:ascii="宋体" w:hAnsi="宋体" w:eastAsia="宋体" w:cs="宋体"/>
                <w:i w:val="0"/>
                <w:iCs w:val="0"/>
                <w:color w:val="000000"/>
                <w:sz w:val="21"/>
                <w:szCs w:val="21"/>
                <w:u w:val="none"/>
              </w:rPr>
            </w:pPr>
          </w:p>
        </w:tc>
        <w:tc>
          <w:tcPr>
            <w:tcW w:w="4174" w:type="dxa"/>
            <w:gridSpan w:val="19"/>
            <w:tcBorders>
              <w:top w:val="single" w:color="FFFFFF" w:sz="4" w:space="0"/>
              <w:left w:val="single" w:color="000000" w:sz="4" w:space="0"/>
              <w:bottom w:val="single" w:color="000000" w:sz="4" w:space="0"/>
              <w:right w:val="single" w:color="000000" w:sz="4" w:space="0"/>
            </w:tcBorders>
            <w:shd w:val="clear" w:color="auto" w:fill="auto"/>
            <w:vAlign w:val="center"/>
          </w:tcPr>
          <w:p w14:paraId="43C08D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2.政府性基金预算财政拨款收入</w:t>
            </w:r>
          </w:p>
        </w:tc>
        <w:tc>
          <w:tcPr>
            <w:tcW w:w="3132" w:type="dxa"/>
            <w:gridSpan w:val="11"/>
            <w:tcBorders>
              <w:top w:val="single" w:color="000000" w:sz="4" w:space="0"/>
              <w:left w:val="single" w:color="000000" w:sz="4" w:space="0"/>
              <w:bottom w:val="single" w:color="000000" w:sz="4" w:space="0"/>
              <w:right w:val="single" w:color="000000" w:sz="8" w:space="0"/>
            </w:tcBorders>
            <w:shd w:val="clear" w:color="auto" w:fill="auto"/>
            <w:vAlign w:val="center"/>
          </w:tcPr>
          <w:p w14:paraId="2EE39A67">
            <w:pPr>
              <w:jc w:val="center"/>
              <w:rPr>
                <w:rFonts w:hint="eastAsia" w:ascii="宋体" w:hAnsi="宋体" w:eastAsia="宋体" w:cs="宋体"/>
                <w:i w:val="0"/>
                <w:iCs w:val="0"/>
                <w:color w:val="000000"/>
                <w:sz w:val="21"/>
                <w:szCs w:val="21"/>
                <w:u w:val="none"/>
              </w:rPr>
            </w:pPr>
          </w:p>
        </w:tc>
      </w:tr>
      <w:tr w14:paraId="7934A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95" w:hRule="atLeast"/>
        </w:trPr>
        <w:tc>
          <w:tcPr>
            <w:tcW w:w="1794" w:type="dxa"/>
            <w:gridSpan w:val="4"/>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BCE4C30">
            <w:pPr>
              <w:jc w:val="center"/>
              <w:rPr>
                <w:rFonts w:hint="eastAsia" w:ascii="宋体" w:hAnsi="宋体" w:eastAsia="宋体" w:cs="宋体"/>
                <w:i w:val="0"/>
                <w:iCs w:val="0"/>
                <w:color w:val="000000"/>
                <w:sz w:val="21"/>
                <w:szCs w:val="21"/>
                <w:u w:val="none"/>
              </w:rPr>
            </w:pPr>
          </w:p>
        </w:tc>
        <w:tc>
          <w:tcPr>
            <w:tcW w:w="4174" w:type="dxa"/>
            <w:gridSpan w:val="19"/>
            <w:tcBorders>
              <w:top w:val="single" w:color="FFFFFF" w:sz="4" w:space="0"/>
              <w:left w:val="single" w:color="000000" w:sz="4" w:space="0"/>
              <w:bottom w:val="single" w:color="000000" w:sz="4" w:space="0"/>
              <w:right w:val="single" w:color="000000" w:sz="4" w:space="0"/>
            </w:tcBorders>
            <w:shd w:val="clear" w:color="auto" w:fill="auto"/>
            <w:vAlign w:val="center"/>
          </w:tcPr>
          <w:p w14:paraId="1FF811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其中：申请当年预算拨款</w:t>
            </w:r>
          </w:p>
        </w:tc>
        <w:tc>
          <w:tcPr>
            <w:tcW w:w="3132" w:type="dxa"/>
            <w:gridSpan w:val="11"/>
            <w:tcBorders>
              <w:top w:val="single" w:color="000000" w:sz="4" w:space="0"/>
              <w:left w:val="single" w:color="000000" w:sz="4" w:space="0"/>
              <w:bottom w:val="single" w:color="000000" w:sz="4" w:space="0"/>
              <w:right w:val="single" w:color="000000" w:sz="8" w:space="0"/>
            </w:tcBorders>
            <w:shd w:val="clear" w:color="auto" w:fill="auto"/>
            <w:vAlign w:val="center"/>
          </w:tcPr>
          <w:p w14:paraId="5736AD9F">
            <w:pPr>
              <w:jc w:val="center"/>
              <w:rPr>
                <w:rFonts w:hint="eastAsia" w:ascii="宋体" w:hAnsi="宋体" w:eastAsia="宋体" w:cs="宋体"/>
                <w:i w:val="0"/>
                <w:iCs w:val="0"/>
                <w:color w:val="000000"/>
                <w:sz w:val="21"/>
                <w:szCs w:val="21"/>
                <w:u w:val="none"/>
              </w:rPr>
            </w:pPr>
          </w:p>
        </w:tc>
      </w:tr>
      <w:tr w14:paraId="7AE22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95" w:hRule="atLeast"/>
        </w:trPr>
        <w:tc>
          <w:tcPr>
            <w:tcW w:w="1794" w:type="dxa"/>
            <w:gridSpan w:val="4"/>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D137A29">
            <w:pPr>
              <w:jc w:val="center"/>
              <w:rPr>
                <w:rFonts w:hint="eastAsia" w:ascii="宋体" w:hAnsi="宋体" w:eastAsia="宋体" w:cs="宋体"/>
                <w:i w:val="0"/>
                <w:iCs w:val="0"/>
                <w:color w:val="000000"/>
                <w:sz w:val="21"/>
                <w:szCs w:val="21"/>
                <w:u w:val="none"/>
              </w:rPr>
            </w:pPr>
          </w:p>
        </w:tc>
        <w:tc>
          <w:tcPr>
            <w:tcW w:w="4174" w:type="dxa"/>
            <w:gridSpan w:val="19"/>
            <w:tcBorders>
              <w:top w:val="single" w:color="FFFFFF" w:sz="4" w:space="0"/>
              <w:left w:val="single" w:color="000000" w:sz="4" w:space="0"/>
              <w:bottom w:val="single" w:color="000000" w:sz="4" w:space="0"/>
              <w:right w:val="single" w:color="000000" w:sz="4" w:space="0"/>
            </w:tcBorders>
            <w:shd w:val="clear" w:color="auto" w:fill="auto"/>
            <w:vAlign w:val="center"/>
          </w:tcPr>
          <w:p w14:paraId="203C26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3.财政专户管理资金</w:t>
            </w:r>
          </w:p>
        </w:tc>
        <w:tc>
          <w:tcPr>
            <w:tcW w:w="3132" w:type="dxa"/>
            <w:gridSpan w:val="11"/>
            <w:tcBorders>
              <w:top w:val="single" w:color="000000" w:sz="4" w:space="0"/>
              <w:left w:val="single" w:color="000000" w:sz="4" w:space="0"/>
              <w:bottom w:val="single" w:color="000000" w:sz="4" w:space="0"/>
              <w:right w:val="single" w:color="000000" w:sz="8" w:space="0"/>
            </w:tcBorders>
            <w:shd w:val="clear" w:color="auto" w:fill="auto"/>
            <w:vAlign w:val="center"/>
          </w:tcPr>
          <w:p w14:paraId="1DAB2D2D">
            <w:pPr>
              <w:jc w:val="center"/>
              <w:rPr>
                <w:rFonts w:hint="eastAsia" w:ascii="宋体" w:hAnsi="宋体" w:eastAsia="宋体" w:cs="宋体"/>
                <w:i w:val="0"/>
                <w:iCs w:val="0"/>
                <w:color w:val="000000"/>
                <w:sz w:val="21"/>
                <w:szCs w:val="21"/>
                <w:u w:val="none"/>
              </w:rPr>
            </w:pPr>
          </w:p>
        </w:tc>
      </w:tr>
      <w:tr w14:paraId="043C1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95" w:hRule="atLeast"/>
        </w:trPr>
        <w:tc>
          <w:tcPr>
            <w:tcW w:w="1794" w:type="dxa"/>
            <w:gridSpan w:val="4"/>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A28C0AB">
            <w:pPr>
              <w:jc w:val="center"/>
              <w:rPr>
                <w:rFonts w:hint="eastAsia" w:ascii="宋体" w:hAnsi="宋体" w:eastAsia="宋体" w:cs="宋体"/>
                <w:i w:val="0"/>
                <w:iCs w:val="0"/>
                <w:color w:val="000000"/>
                <w:sz w:val="21"/>
                <w:szCs w:val="21"/>
                <w:u w:val="none"/>
              </w:rPr>
            </w:pPr>
          </w:p>
        </w:tc>
        <w:tc>
          <w:tcPr>
            <w:tcW w:w="4174" w:type="dxa"/>
            <w:gridSpan w:val="19"/>
            <w:tcBorders>
              <w:top w:val="single" w:color="FFFFFF" w:sz="4" w:space="0"/>
              <w:left w:val="single" w:color="000000" w:sz="4" w:space="0"/>
              <w:bottom w:val="single" w:color="000000" w:sz="4" w:space="0"/>
              <w:right w:val="single" w:color="000000" w:sz="4" w:space="0"/>
            </w:tcBorders>
            <w:shd w:val="clear" w:color="auto" w:fill="auto"/>
            <w:vAlign w:val="center"/>
          </w:tcPr>
          <w:p w14:paraId="2D2AB9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4.单位资金</w:t>
            </w:r>
          </w:p>
        </w:tc>
        <w:tc>
          <w:tcPr>
            <w:tcW w:w="3132" w:type="dxa"/>
            <w:gridSpan w:val="11"/>
            <w:tcBorders>
              <w:top w:val="single" w:color="000000" w:sz="4" w:space="0"/>
              <w:left w:val="single" w:color="000000" w:sz="4" w:space="0"/>
              <w:bottom w:val="single" w:color="000000" w:sz="4" w:space="0"/>
              <w:right w:val="single" w:color="000000" w:sz="8" w:space="0"/>
            </w:tcBorders>
            <w:shd w:val="clear" w:color="auto" w:fill="auto"/>
            <w:vAlign w:val="center"/>
          </w:tcPr>
          <w:p w14:paraId="2C73EDD0">
            <w:pPr>
              <w:jc w:val="center"/>
              <w:rPr>
                <w:rFonts w:hint="eastAsia" w:ascii="宋体" w:hAnsi="宋体" w:eastAsia="宋体" w:cs="宋体"/>
                <w:i w:val="0"/>
                <w:iCs w:val="0"/>
                <w:color w:val="000000"/>
                <w:sz w:val="21"/>
                <w:szCs w:val="21"/>
                <w:u w:val="none"/>
              </w:rPr>
            </w:pPr>
          </w:p>
        </w:tc>
      </w:tr>
      <w:tr w14:paraId="1F8C1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95" w:hRule="atLeast"/>
        </w:trPr>
        <w:tc>
          <w:tcPr>
            <w:tcW w:w="1794" w:type="dxa"/>
            <w:gridSpan w:val="4"/>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50B6E18">
            <w:pPr>
              <w:jc w:val="center"/>
              <w:rPr>
                <w:rFonts w:hint="eastAsia" w:ascii="宋体" w:hAnsi="宋体" w:eastAsia="宋体" w:cs="宋体"/>
                <w:i w:val="0"/>
                <w:iCs w:val="0"/>
                <w:color w:val="000000"/>
                <w:sz w:val="21"/>
                <w:szCs w:val="21"/>
                <w:u w:val="none"/>
              </w:rPr>
            </w:pPr>
          </w:p>
        </w:tc>
        <w:tc>
          <w:tcPr>
            <w:tcW w:w="4174" w:type="dxa"/>
            <w:gridSpan w:val="19"/>
            <w:tcBorders>
              <w:top w:val="single" w:color="FFFFFF" w:sz="4" w:space="0"/>
              <w:left w:val="single" w:color="000000" w:sz="4" w:space="0"/>
              <w:bottom w:val="single" w:color="000000" w:sz="4" w:space="0"/>
              <w:right w:val="single" w:color="000000" w:sz="4" w:space="0"/>
            </w:tcBorders>
            <w:shd w:val="clear" w:color="auto" w:fill="auto"/>
            <w:vAlign w:val="center"/>
          </w:tcPr>
          <w:p w14:paraId="1DD775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其中：事业收入</w:t>
            </w:r>
          </w:p>
        </w:tc>
        <w:tc>
          <w:tcPr>
            <w:tcW w:w="3132" w:type="dxa"/>
            <w:gridSpan w:val="11"/>
            <w:tcBorders>
              <w:top w:val="single" w:color="000000" w:sz="4" w:space="0"/>
              <w:left w:val="single" w:color="000000" w:sz="4" w:space="0"/>
              <w:bottom w:val="single" w:color="000000" w:sz="4" w:space="0"/>
              <w:right w:val="single" w:color="000000" w:sz="8" w:space="0"/>
            </w:tcBorders>
            <w:shd w:val="clear" w:color="auto" w:fill="auto"/>
            <w:vAlign w:val="center"/>
          </w:tcPr>
          <w:p w14:paraId="123A6890">
            <w:pPr>
              <w:jc w:val="center"/>
              <w:rPr>
                <w:rFonts w:hint="eastAsia" w:ascii="宋体" w:hAnsi="宋体" w:eastAsia="宋体" w:cs="宋体"/>
                <w:i w:val="0"/>
                <w:iCs w:val="0"/>
                <w:color w:val="000000"/>
                <w:sz w:val="21"/>
                <w:szCs w:val="21"/>
                <w:u w:val="none"/>
              </w:rPr>
            </w:pPr>
          </w:p>
        </w:tc>
      </w:tr>
      <w:tr w14:paraId="41EA1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95" w:hRule="atLeast"/>
        </w:trPr>
        <w:tc>
          <w:tcPr>
            <w:tcW w:w="1794" w:type="dxa"/>
            <w:gridSpan w:val="4"/>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D4D9040">
            <w:pPr>
              <w:jc w:val="center"/>
              <w:rPr>
                <w:rFonts w:hint="eastAsia" w:ascii="宋体" w:hAnsi="宋体" w:eastAsia="宋体" w:cs="宋体"/>
                <w:i w:val="0"/>
                <w:iCs w:val="0"/>
                <w:color w:val="000000"/>
                <w:sz w:val="21"/>
                <w:szCs w:val="21"/>
                <w:u w:val="none"/>
              </w:rPr>
            </w:pPr>
          </w:p>
        </w:tc>
        <w:tc>
          <w:tcPr>
            <w:tcW w:w="4174" w:type="dxa"/>
            <w:gridSpan w:val="19"/>
            <w:tcBorders>
              <w:top w:val="single" w:color="FFFFFF" w:sz="4" w:space="0"/>
              <w:left w:val="single" w:color="000000" w:sz="4" w:space="0"/>
              <w:bottom w:val="single" w:color="000000" w:sz="4" w:space="0"/>
              <w:right w:val="single" w:color="000000" w:sz="4" w:space="0"/>
            </w:tcBorders>
            <w:shd w:val="clear" w:color="auto" w:fill="auto"/>
            <w:vAlign w:val="center"/>
          </w:tcPr>
          <w:p w14:paraId="35B2E9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上级补助收入</w:t>
            </w:r>
          </w:p>
        </w:tc>
        <w:tc>
          <w:tcPr>
            <w:tcW w:w="3132" w:type="dxa"/>
            <w:gridSpan w:val="11"/>
            <w:tcBorders>
              <w:top w:val="single" w:color="000000" w:sz="4" w:space="0"/>
              <w:left w:val="single" w:color="000000" w:sz="4" w:space="0"/>
              <w:bottom w:val="single" w:color="000000" w:sz="4" w:space="0"/>
              <w:right w:val="single" w:color="000000" w:sz="8" w:space="0"/>
            </w:tcBorders>
            <w:shd w:val="clear" w:color="auto" w:fill="auto"/>
            <w:vAlign w:val="center"/>
          </w:tcPr>
          <w:p w14:paraId="26CFCCE3">
            <w:pPr>
              <w:jc w:val="center"/>
              <w:rPr>
                <w:rFonts w:hint="eastAsia" w:ascii="宋体" w:hAnsi="宋体" w:eastAsia="宋体" w:cs="宋体"/>
                <w:i w:val="0"/>
                <w:iCs w:val="0"/>
                <w:color w:val="000000"/>
                <w:sz w:val="21"/>
                <w:szCs w:val="21"/>
                <w:u w:val="none"/>
              </w:rPr>
            </w:pPr>
          </w:p>
        </w:tc>
      </w:tr>
      <w:tr w14:paraId="2A63E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95" w:hRule="atLeast"/>
        </w:trPr>
        <w:tc>
          <w:tcPr>
            <w:tcW w:w="1794" w:type="dxa"/>
            <w:gridSpan w:val="4"/>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995AD08">
            <w:pPr>
              <w:jc w:val="center"/>
              <w:rPr>
                <w:rFonts w:hint="eastAsia" w:ascii="宋体" w:hAnsi="宋体" w:eastAsia="宋体" w:cs="宋体"/>
                <w:i w:val="0"/>
                <w:iCs w:val="0"/>
                <w:color w:val="000000"/>
                <w:sz w:val="21"/>
                <w:szCs w:val="21"/>
                <w:u w:val="none"/>
              </w:rPr>
            </w:pPr>
          </w:p>
        </w:tc>
        <w:tc>
          <w:tcPr>
            <w:tcW w:w="4174" w:type="dxa"/>
            <w:gridSpan w:val="19"/>
            <w:tcBorders>
              <w:top w:val="single" w:color="FFFFFF" w:sz="4" w:space="0"/>
              <w:left w:val="single" w:color="000000" w:sz="4" w:space="0"/>
              <w:bottom w:val="single" w:color="000000" w:sz="4" w:space="0"/>
              <w:right w:val="single" w:color="000000" w:sz="4" w:space="0"/>
            </w:tcBorders>
            <w:shd w:val="clear" w:color="auto" w:fill="auto"/>
            <w:vAlign w:val="center"/>
          </w:tcPr>
          <w:p w14:paraId="57F0DD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附属单位上缴收入</w:t>
            </w:r>
          </w:p>
        </w:tc>
        <w:tc>
          <w:tcPr>
            <w:tcW w:w="3132" w:type="dxa"/>
            <w:gridSpan w:val="11"/>
            <w:tcBorders>
              <w:top w:val="single" w:color="000000" w:sz="4" w:space="0"/>
              <w:left w:val="single" w:color="000000" w:sz="4" w:space="0"/>
              <w:bottom w:val="single" w:color="000000" w:sz="4" w:space="0"/>
              <w:right w:val="single" w:color="000000" w:sz="8" w:space="0"/>
            </w:tcBorders>
            <w:shd w:val="clear" w:color="auto" w:fill="auto"/>
            <w:vAlign w:val="center"/>
          </w:tcPr>
          <w:p w14:paraId="76E2EDC0">
            <w:pPr>
              <w:jc w:val="center"/>
              <w:rPr>
                <w:rFonts w:hint="eastAsia" w:ascii="宋体" w:hAnsi="宋体" w:eastAsia="宋体" w:cs="宋体"/>
                <w:i w:val="0"/>
                <w:iCs w:val="0"/>
                <w:color w:val="000000"/>
                <w:sz w:val="21"/>
                <w:szCs w:val="21"/>
                <w:u w:val="none"/>
              </w:rPr>
            </w:pPr>
          </w:p>
        </w:tc>
      </w:tr>
      <w:tr w14:paraId="12A2A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95" w:hRule="atLeast"/>
        </w:trPr>
        <w:tc>
          <w:tcPr>
            <w:tcW w:w="1794" w:type="dxa"/>
            <w:gridSpan w:val="4"/>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4468B42">
            <w:pPr>
              <w:jc w:val="center"/>
              <w:rPr>
                <w:rFonts w:hint="eastAsia" w:ascii="宋体" w:hAnsi="宋体" w:eastAsia="宋体" w:cs="宋体"/>
                <w:i w:val="0"/>
                <w:iCs w:val="0"/>
                <w:color w:val="000000"/>
                <w:sz w:val="21"/>
                <w:szCs w:val="21"/>
                <w:u w:val="none"/>
              </w:rPr>
            </w:pPr>
          </w:p>
        </w:tc>
        <w:tc>
          <w:tcPr>
            <w:tcW w:w="4174" w:type="dxa"/>
            <w:gridSpan w:val="19"/>
            <w:tcBorders>
              <w:top w:val="single" w:color="FFFFFF" w:sz="4" w:space="0"/>
              <w:left w:val="single" w:color="000000" w:sz="4" w:space="0"/>
              <w:bottom w:val="single" w:color="000000" w:sz="4" w:space="0"/>
              <w:right w:val="single" w:color="000000" w:sz="4" w:space="0"/>
            </w:tcBorders>
            <w:shd w:val="clear" w:color="auto" w:fill="auto"/>
            <w:vAlign w:val="center"/>
          </w:tcPr>
          <w:p w14:paraId="31B712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事业单位经营收入</w:t>
            </w:r>
          </w:p>
        </w:tc>
        <w:tc>
          <w:tcPr>
            <w:tcW w:w="3132" w:type="dxa"/>
            <w:gridSpan w:val="11"/>
            <w:tcBorders>
              <w:top w:val="single" w:color="000000" w:sz="4" w:space="0"/>
              <w:left w:val="single" w:color="000000" w:sz="4" w:space="0"/>
              <w:bottom w:val="single" w:color="000000" w:sz="4" w:space="0"/>
              <w:right w:val="single" w:color="000000" w:sz="8" w:space="0"/>
            </w:tcBorders>
            <w:shd w:val="clear" w:color="auto" w:fill="auto"/>
            <w:vAlign w:val="center"/>
          </w:tcPr>
          <w:p w14:paraId="12F8F864">
            <w:pPr>
              <w:jc w:val="center"/>
              <w:rPr>
                <w:rFonts w:hint="eastAsia" w:ascii="宋体" w:hAnsi="宋体" w:eastAsia="宋体" w:cs="宋体"/>
                <w:i w:val="0"/>
                <w:iCs w:val="0"/>
                <w:color w:val="000000"/>
                <w:sz w:val="21"/>
                <w:szCs w:val="21"/>
                <w:u w:val="none"/>
              </w:rPr>
            </w:pPr>
          </w:p>
        </w:tc>
      </w:tr>
      <w:tr w14:paraId="60B18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95" w:hRule="atLeast"/>
        </w:trPr>
        <w:tc>
          <w:tcPr>
            <w:tcW w:w="1794" w:type="dxa"/>
            <w:gridSpan w:val="4"/>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8362098">
            <w:pPr>
              <w:jc w:val="center"/>
              <w:rPr>
                <w:rFonts w:hint="eastAsia" w:ascii="宋体" w:hAnsi="宋体" w:eastAsia="宋体" w:cs="宋体"/>
                <w:i w:val="0"/>
                <w:iCs w:val="0"/>
                <w:color w:val="000000"/>
                <w:sz w:val="21"/>
                <w:szCs w:val="21"/>
                <w:u w:val="none"/>
              </w:rPr>
            </w:pPr>
          </w:p>
        </w:tc>
        <w:tc>
          <w:tcPr>
            <w:tcW w:w="4174" w:type="dxa"/>
            <w:gridSpan w:val="19"/>
            <w:tcBorders>
              <w:top w:val="single" w:color="FFFFFF" w:sz="4" w:space="0"/>
              <w:left w:val="single" w:color="000000" w:sz="4" w:space="0"/>
              <w:bottom w:val="single" w:color="000000" w:sz="4" w:space="0"/>
              <w:right w:val="single" w:color="000000" w:sz="4" w:space="0"/>
            </w:tcBorders>
            <w:shd w:val="clear" w:color="auto" w:fill="auto"/>
            <w:vAlign w:val="center"/>
          </w:tcPr>
          <w:p w14:paraId="3FB21A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其他收入</w:t>
            </w:r>
          </w:p>
        </w:tc>
        <w:tc>
          <w:tcPr>
            <w:tcW w:w="3132" w:type="dxa"/>
            <w:gridSpan w:val="11"/>
            <w:tcBorders>
              <w:top w:val="single" w:color="000000" w:sz="4" w:space="0"/>
              <w:left w:val="single" w:color="000000" w:sz="4" w:space="0"/>
              <w:bottom w:val="single" w:color="000000" w:sz="4" w:space="0"/>
              <w:right w:val="single" w:color="000000" w:sz="8" w:space="0"/>
            </w:tcBorders>
            <w:shd w:val="clear" w:color="auto" w:fill="auto"/>
            <w:vAlign w:val="center"/>
          </w:tcPr>
          <w:p w14:paraId="7A672AA0">
            <w:pPr>
              <w:jc w:val="center"/>
              <w:rPr>
                <w:rFonts w:hint="eastAsia" w:ascii="宋体" w:hAnsi="宋体" w:eastAsia="宋体" w:cs="宋体"/>
                <w:i w:val="0"/>
                <w:iCs w:val="0"/>
                <w:color w:val="000000"/>
                <w:sz w:val="21"/>
                <w:szCs w:val="21"/>
                <w:u w:val="none"/>
              </w:rPr>
            </w:pPr>
          </w:p>
        </w:tc>
      </w:tr>
      <w:tr w14:paraId="21704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6" w:hRule="atLeast"/>
        </w:trPr>
        <w:tc>
          <w:tcPr>
            <w:tcW w:w="9100" w:type="dxa"/>
            <w:gridSpan w:val="34"/>
            <w:tcBorders>
              <w:top w:val="single" w:color="000000" w:sz="4" w:space="0"/>
              <w:left w:val="single" w:color="000000" w:sz="8" w:space="0"/>
              <w:bottom w:val="single" w:color="000000" w:sz="4" w:space="0"/>
              <w:right w:val="single" w:color="000000" w:sz="4" w:space="0"/>
            </w:tcBorders>
            <w:shd w:val="clear" w:color="auto" w:fill="auto"/>
            <w:vAlign w:val="center"/>
          </w:tcPr>
          <w:p w14:paraId="52A4BF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项目支出明细测算</w:t>
            </w:r>
          </w:p>
        </w:tc>
      </w:tr>
      <w:tr w14:paraId="664DF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312" w:hRule="atLeast"/>
        </w:trPr>
        <w:tc>
          <w:tcPr>
            <w:tcW w:w="1794" w:type="dxa"/>
            <w:gridSpan w:val="4"/>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6CFFD8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项目活动</w:t>
            </w:r>
          </w:p>
        </w:tc>
        <w:tc>
          <w:tcPr>
            <w:tcW w:w="174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E976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活动内容表述</w:t>
            </w:r>
          </w:p>
        </w:tc>
        <w:tc>
          <w:tcPr>
            <w:tcW w:w="9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36E4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支出经济分类</w:t>
            </w:r>
          </w:p>
        </w:tc>
        <w:tc>
          <w:tcPr>
            <w:tcW w:w="87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F852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w:t>
            </w:r>
          </w:p>
        </w:tc>
        <w:tc>
          <w:tcPr>
            <w:tcW w:w="1966" w:type="dxa"/>
            <w:gridSpan w:val="1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098C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测算依据及说明</w:t>
            </w:r>
          </w:p>
        </w:tc>
        <w:tc>
          <w:tcPr>
            <w:tcW w:w="1798" w:type="dxa"/>
            <w:gridSpan w:val="4"/>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7FB918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586F0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312" w:hRule="atLeast"/>
        </w:trPr>
        <w:tc>
          <w:tcPr>
            <w:tcW w:w="1794" w:type="dxa"/>
            <w:gridSpan w:val="4"/>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0DAB639">
            <w:pPr>
              <w:jc w:val="center"/>
              <w:rPr>
                <w:rFonts w:hint="eastAsia" w:ascii="宋体" w:hAnsi="宋体" w:eastAsia="宋体" w:cs="宋体"/>
                <w:i w:val="0"/>
                <w:iCs w:val="0"/>
                <w:color w:val="000000"/>
                <w:sz w:val="21"/>
                <w:szCs w:val="21"/>
                <w:u w:val="none"/>
              </w:rPr>
            </w:pPr>
          </w:p>
        </w:tc>
        <w:tc>
          <w:tcPr>
            <w:tcW w:w="174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47855">
            <w:pPr>
              <w:jc w:val="center"/>
              <w:rPr>
                <w:rFonts w:hint="eastAsia" w:ascii="宋体" w:hAnsi="宋体" w:eastAsia="宋体" w:cs="宋体"/>
                <w:i w:val="0"/>
                <w:iCs w:val="0"/>
                <w:color w:val="000000"/>
                <w:sz w:val="21"/>
                <w:szCs w:val="21"/>
                <w:u w:val="none"/>
              </w:rPr>
            </w:pPr>
          </w:p>
        </w:tc>
        <w:tc>
          <w:tcPr>
            <w:tcW w:w="9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C6C92">
            <w:pPr>
              <w:jc w:val="center"/>
              <w:rPr>
                <w:rFonts w:hint="eastAsia" w:ascii="宋体" w:hAnsi="宋体" w:eastAsia="宋体" w:cs="宋体"/>
                <w:i w:val="0"/>
                <w:iCs w:val="0"/>
                <w:color w:val="000000"/>
                <w:sz w:val="21"/>
                <w:szCs w:val="21"/>
                <w:u w:val="none"/>
              </w:rPr>
            </w:pPr>
          </w:p>
        </w:tc>
        <w:tc>
          <w:tcPr>
            <w:tcW w:w="87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36281">
            <w:pPr>
              <w:jc w:val="center"/>
              <w:rPr>
                <w:rFonts w:hint="eastAsia" w:ascii="宋体" w:hAnsi="宋体" w:eastAsia="宋体" w:cs="宋体"/>
                <w:i w:val="0"/>
                <w:iCs w:val="0"/>
                <w:color w:val="000000"/>
                <w:sz w:val="21"/>
                <w:szCs w:val="21"/>
                <w:u w:val="none"/>
              </w:rPr>
            </w:pPr>
          </w:p>
        </w:tc>
        <w:tc>
          <w:tcPr>
            <w:tcW w:w="1966"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0593C">
            <w:pPr>
              <w:jc w:val="center"/>
              <w:rPr>
                <w:rFonts w:hint="eastAsia" w:ascii="宋体" w:hAnsi="宋体" w:eastAsia="宋体" w:cs="宋体"/>
                <w:i w:val="0"/>
                <w:iCs w:val="0"/>
                <w:color w:val="000000"/>
                <w:sz w:val="21"/>
                <w:szCs w:val="21"/>
                <w:u w:val="none"/>
              </w:rPr>
            </w:pPr>
          </w:p>
        </w:tc>
        <w:tc>
          <w:tcPr>
            <w:tcW w:w="1798" w:type="dxa"/>
            <w:gridSpan w:val="4"/>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24EEC554">
            <w:pPr>
              <w:jc w:val="center"/>
              <w:rPr>
                <w:rFonts w:hint="eastAsia" w:ascii="宋体" w:hAnsi="宋体" w:eastAsia="宋体" w:cs="宋体"/>
                <w:i w:val="0"/>
                <w:iCs w:val="0"/>
                <w:color w:val="000000"/>
                <w:sz w:val="21"/>
                <w:szCs w:val="21"/>
                <w:u w:val="none"/>
              </w:rPr>
            </w:pPr>
          </w:p>
        </w:tc>
      </w:tr>
      <w:tr w14:paraId="597A5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551" w:hRule="atLeast"/>
        </w:trPr>
        <w:tc>
          <w:tcPr>
            <w:tcW w:w="1794"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3D8EFF91">
            <w:pPr>
              <w:jc w:val="center"/>
              <w:rPr>
                <w:rFonts w:hint="default" w:ascii="Times New Roman" w:hAnsi="Times New Roman" w:eastAsia="宋体" w:cs="Times New Roman"/>
                <w:i w:val="0"/>
                <w:iCs w:val="0"/>
                <w:color w:val="000000"/>
                <w:sz w:val="16"/>
                <w:szCs w:val="16"/>
                <w:u w:val="none"/>
              </w:rPr>
            </w:pPr>
          </w:p>
        </w:tc>
        <w:tc>
          <w:tcPr>
            <w:tcW w:w="174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9E2D5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综合治理</w:t>
            </w:r>
          </w:p>
        </w:tc>
        <w:tc>
          <w:tcPr>
            <w:tcW w:w="9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6B3816">
            <w:pPr>
              <w:jc w:val="center"/>
              <w:rPr>
                <w:rFonts w:hint="default" w:ascii="Times New Roman" w:hAnsi="Times New Roman" w:eastAsia="宋体" w:cs="Times New Roman"/>
                <w:i w:val="0"/>
                <w:iCs w:val="0"/>
                <w:color w:val="000000"/>
                <w:sz w:val="16"/>
                <w:szCs w:val="16"/>
                <w:u w:val="none"/>
              </w:rPr>
            </w:pPr>
          </w:p>
        </w:tc>
        <w:tc>
          <w:tcPr>
            <w:tcW w:w="8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C71D37">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43</w:t>
            </w:r>
          </w:p>
        </w:tc>
        <w:tc>
          <w:tcPr>
            <w:tcW w:w="1966"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39D09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根据往年数据，结合实际情况进行测算</w:t>
            </w:r>
          </w:p>
        </w:tc>
        <w:tc>
          <w:tcPr>
            <w:tcW w:w="1798"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2D87C14B">
            <w:pPr>
              <w:jc w:val="center"/>
              <w:rPr>
                <w:rFonts w:hint="default" w:ascii="Times New Roman" w:hAnsi="Times New Roman" w:eastAsia="宋体" w:cs="Times New Roman"/>
                <w:i w:val="0"/>
                <w:iCs w:val="0"/>
                <w:color w:val="000000"/>
                <w:sz w:val="16"/>
                <w:szCs w:val="16"/>
                <w:u w:val="none"/>
              </w:rPr>
            </w:pPr>
          </w:p>
        </w:tc>
      </w:tr>
      <w:tr w14:paraId="655F8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551" w:hRule="atLeast"/>
        </w:trPr>
        <w:tc>
          <w:tcPr>
            <w:tcW w:w="1794"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52F8C0B9">
            <w:pPr>
              <w:jc w:val="center"/>
              <w:rPr>
                <w:rFonts w:hint="default" w:ascii="Times New Roman" w:hAnsi="Times New Roman" w:eastAsia="宋体" w:cs="Times New Roman"/>
                <w:i w:val="0"/>
                <w:iCs w:val="0"/>
                <w:color w:val="000000"/>
                <w:sz w:val="16"/>
                <w:szCs w:val="16"/>
                <w:u w:val="none"/>
              </w:rPr>
            </w:pPr>
          </w:p>
        </w:tc>
        <w:tc>
          <w:tcPr>
            <w:tcW w:w="174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1BAC5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信访维稳</w:t>
            </w:r>
          </w:p>
        </w:tc>
        <w:tc>
          <w:tcPr>
            <w:tcW w:w="9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F9F115">
            <w:pPr>
              <w:jc w:val="center"/>
              <w:rPr>
                <w:rFonts w:hint="default" w:ascii="Times New Roman" w:hAnsi="Times New Roman" w:eastAsia="宋体" w:cs="Times New Roman"/>
                <w:i w:val="0"/>
                <w:iCs w:val="0"/>
                <w:color w:val="000000"/>
                <w:sz w:val="16"/>
                <w:szCs w:val="16"/>
                <w:u w:val="none"/>
              </w:rPr>
            </w:pPr>
          </w:p>
        </w:tc>
        <w:tc>
          <w:tcPr>
            <w:tcW w:w="8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F82C55">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90</w:t>
            </w:r>
          </w:p>
        </w:tc>
        <w:tc>
          <w:tcPr>
            <w:tcW w:w="1966"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361EB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根据往年数据，结合实际情况进行测算</w:t>
            </w:r>
          </w:p>
        </w:tc>
        <w:tc>
          <w:tcPr>
            <w:tcW w:w="1798"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1C37BB21">
            <w:pPr>
              <w:jc w:val="center"/>
              <w:rPr>
                <w:rFonts w:hint="default" w:ascii="Times New Roman" w:hAnsi="Times New Roman" w:eastAsia="宋体" w:cs="Times New Roman"/>
                <w:i w:val="0"/>
                <w:iCs w:val="0"/>
                <w:color w:val="000000"/>
                <w:sz w:val="16"/>
                <w:szCs w:val="16"/>
                <w:u w:val="none"/>
              </w:rPr>
            </w:pPr>
          </w:p>
        </w:tc>
      </w:tr>
      <w:tr w14:paraId="0704B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6" w:hRule="atLeast"/>
        </w:trPr>
        <w:tc>
          <w:tcPr>
            <w:tcW w:w="1794"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6F3D3939">
            <w:pPr>
              <w:jc w:val="center"/>
              <w:rPr>
                <w:rFonts w:hint="default" w:ascii="Times New Roman" w:hAnsi="Times New Roman" w:eastAsia="宋体" w:cs="Times New Roman"/>
                <w:i w:val="0"/>
                <w:iCs w:val="0"/>
                <w:color w:val="000000"/>
                <w:sz w:val="16"/>
                <w:szCs w:val="16"/>
                <w:u w:val="none"/>
              </w:rPr>
            </w:pPr>
          </w:p>
        </w:tc>
        <w:tc>
          <w:tcPr>
            <w:tcW w:w="174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FC3739E">
            <w:pPr>
              <w:jc w:val="center"/>
              <w:rPr>
                <w:rFonts w:hint="default" w:ascii="Times New Roman" w:hAnsi="Times New Roman" w:eastAsia="宋体" w:cs="Times New Roman"/>
                <w:i w:val="0"/>
                <w:iCs w:val="0"/>
                <w:color w:val="000000"/>
                <w:sz w:val="16"/>
                <w:szCs w:val="16"/>
                <w:u w:val="none"/>
              </w:rPr>
            </w:pPr>
          </w:p>
        </w:tc>
        <w:tc>
          <w:tcPr>
            <w:tcW w:w="9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DD388B">
            <w:pPr>
              <w:jc w:val="center"/>
              <w:rPr>
                <w:rFonts w:hint="default" w:ascii="Times New Roman" w:hAnsi="Times New Roman" w:eastAsia="宋体" w:cs="Times New Roman"/>
                <w:i w:val="0"/>
                <w:iCs w:val="0"/>
                <w:color w:val="000000"/>
                <w:sz w:val="16"/>
                <w:szCs w:val="16"/>
                <w:u w:val="none"/>
              </w:rPr>
            </w:pPr>
          </w:p>
        </w:tc>
        <w:tc>
          <w:tcPr>
            <w:tcW w:w="8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34D1FF">
            <w:pPr>
              <w:jc w:val="center"/>
              <w:rPr>
                <w:rFonts w:hint="default" w:ascii="Times New Roman" w:hAnsi="Times New Roman" w:eastAsia="宋体" w:cs="Times New Roman"/>
                <w:i w:val="0"/>
                <w:iCs w:val="0"/>
                <w:color w:val="000000"/>
                <w:sz w:val="16"/>
                <w:szCs w:val="16"/>
                <w:u w:val="none"/>
              </w:rPr>
            </w:pPr>
          </w:p>
        </w:tc>
        <w:tc>
          <w:tcPr>
            <w:tcW w:w="1966"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849B2B4">
            <w:pPr>
              <w:jc w:val="center"/>
              <w:rPr>
                <w:rFonts w:hint="default" w:ascii="Times New Roman" w:hAnsi="Times New Roman" w:eastAsia="宋体" w:cs="Times New Roman"/>
                <w:i w:val="0"/>
                <w:iCs w:val="0"/>
                <w:color w:val="000000"/>
                <w:sz w:val="16"/>
                <w:szCs w:val="16"/>
                <w:u w:val="none"/>
              </w:rPr>
            </w:pPr>
          </w:p>
        </w:tc>
        <w:tc>
          <w:tcPr>
            <w:tcW w:w="1798"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0F9321B5">
            <w:pPr>
              <w:jc w:val="center"/>
              <w:rPr>
                <w:rFonts w:hint="default" w:ascii="Times New Roman" w:hAnsi="Times New Roman" w:eastAsia="宋体" w:cs="Times New Roman"/>
                <w:i w:val="0"/>
                <w:iCs w:val="0"/>
                <w:color w:val="000000"/>
                <w:sz w:val="16"/>
                <w:szCs w:val="16"/>
                <w:u w:val="none"/>
              </w:rPr>
            </w:pPr>
          </w:p>
        </w:tc>
      </w:tr>
      <w:tr w14:paraId="2FD4A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6" w:hRule="atLeast"/>
        </w:trPr>
        <w:tc>
          <w:tcPr>
            <w:tcW w:w="1794"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40A9E55F">
            <w:pPr>
              <w:jc w:val="center"/>
              <w:rPr>
                <w:rFonts w:hint="default" w:ascii="Times New Roman" w:hAnsi="Times New Roman" w:eastAsia="宋体" w:cs="Times New Roman"/>
                <w:i w:val="0"/>
                <w:iCs w:val="0"/>
                <w:color w:val="000000"/>
                <w:sz w:val="16"/>
                <w:szCs w:val="16"/>
                <w:u w:val="none"/>
              </w:rPr>
            </w:pPr>
          </w:p>
        </w:tc>
        <w:tc>
          <w:tcPr>
            <w:tcW w:w="174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EFF8992">
            <w:pPr>
              <w:jc w:val="center"/>
              <w:rPr>
                <w:rFonts w:hint="default" w:ascii="Times New Roman" w:hAnsi="Times New Roman" w:eastAsia="宋体" w:cs="Times New Roman"/>
                <w:i w:val="0"/>
                <w:iCs w:val="0"/>
                <w:color w:val="000000"/>
                <w:sz w:val="16"/>
                <w:szCs w:val="16"/>
                <w:u w:val="none"/>
              </w:rPr>
            </w:pPr>
          </w:p>
        </w:tc>
        <w:tc>
          <w:tcPr>
            <w:tcW w:w="9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47EE70">
            <w:pPr>
              <w:jc w:val="center"/>
              <w:rPr>
                <w:rFonts w:hint="default" w:ascii="Times New Roman" w:hAnsi="Times New Roman" w:eastAsia="宋体" w:cs="Times New Roman"/>
                <w:i w:val="0"/>
                <w:iCs w:val="0"/>
                <w:color w:val="000000"/>
                <w:sz w:val="16"/>
                <w:szCs w:val="16"/>
                <w:u w:val="none"/>
              </w:rPr>
            </w:pPr>
          </w:p>
        </w:tc>
        <w:tc>
          <w:tcPr>
            <w:tcW w:w="8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836076">
            <w:pPr>
              <w:jc w:val="center"/>
              <w:rPr>
                <w:rFonts w:hint="default" w:ascii="Times New Roman" w:hAnsi="Times New Roman" w:eastAsia="宋体" w:cs="Times New Roman"/>
                <w:i w:val="0"/>
                <w:iCs w:val="0"/>
                <w:color w:val="000000"/>
                <w:sz w:val="16"/>
                <w:szCs w:val="16"/>
                <w:u w:val="none"/>
              </w:rPr>
            </w:pPr>
          </w:p>
        </w:tc>
        <w:tc>
          <w:tcPr>
            <w:tcW w:w="1966"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56A6C48">
            <w:pPr>
              <w:jc w:val="center"/>
              <w:rPr>
                <w:rFonts w:hint="default" w:ascii="Times New Roman" w:hAnsi="Times New Roman" w:eastAsia="宋体" w:cs="Times New Roman"/>
                <w:i w:val="0"/>
                <w:iCs w:val="0"/>
                <w:color w:val="000000"/>
                <w:sz w:val="16"/>
                <w:szCs w:val="16"/>
                <w:u w:val="none"/>
              </w:rPr>
            </w:pPr>
          </w:p>
        </w:tc>
        <w:tc>
          <w:tcPr>
            <w:tcW w:w="1798"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0CDF4191">
            <w:pPr>
              <w:jc w:val="center"/>
              <w:rPr>
                <w:rFonts w:hint="default" w:ascii="Times New Roman" w:hAnsi="Times New Roman" w:eastAsia="宋体" w:cs="Times New Roman"/>
                <w:i w:val="0"/>
                <w:iCs w:val="0"/>
                <w:color w:val="000000"/>
                <w:sz w:val="16"/>
                <w:szCs w:val="16"/>
                <w:u w:val="none"/>
              </w:rPr>
            </w:pPr>
          </w:p>
        </w:tc>
      </w:tr>
      <w:tr w14:paraId="1CC31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334" w:hRule="atLeast"/>
        </w:trPr>
        <w:tc>
          <w:tcPr>
            <w:tcW w:w="9100" w:type="dxa"/>
            <w:gridSpan w:val="34"/>
            <w:tcBorders>
              <w:top w:val="single" w:color="000000" w:sz="4" w:space="0"/>
              <w:left w:val="single" w:color="000000" w:sz="8" w:space="0"/>
              <w:bottom w:val="single" w:color="000000" w:sz="4" w:space="0"/>
              <w:right w:val="single" w:color="000000" w:sz="4" w:space="0"/>
            </w:tcBorders>
            <w:shd w:val="clear" w:color="auto" w:fill="auto"/>
            <w:vAlign w:val="center"/>
          </w:tcPr>
          <w:p w14:paraId="52A96F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项目采购</w:t>
            </w:r>
          </w:p>
        </w:tc>
      </w:tr>
      <w:tr w14:paraId="7F17A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334" w:hRule="atLeast"/>
        </w:trPr>
        <w:tc>
          <w:tcPr>
            <w:tcW w:w="3538" w:type="dxa"/>
            <w:gridSpan w:val="11"/>
            <w:tcBorders>
              <w:top w:val="single" w:color="000000" w:sz="4" w:space="0"/>
              <w:left w:val="single" w:color="000000" w:sz="8" w:space="0"/>
              <w:bottom w:val="single" w:color="000000" w:sz="4" w:space="0"/>
              <w:right w:val="single" w:color="000000" w:sz="4" w:space="0"/>
            </w:tcBorders>
            <w:shd w:val="clear" w:color="auto" w:fill="auto"/>
            <w:vAlign w:val="center"/>
          </w:tcPr>
          <w:p w14:paraId="1F3747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品名</w:t>
            </w:r>
          </w:p>
        </w:tc>
        <w:tc>
          <w:tcPr>
            <w:tcW w:w="179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E2C2B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3764"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2441DF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w:t>
            </w:r>
          </w:p>
        </w:tc>
      </w:tr>
      <w:tr w14:paraId="69D13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334" w:hRule="atLeast"/>
        </w:trPr>
        <w:tc>
          <w:tcPr>
            <w:tcW w:w="3538" w:type="dxa"/>
            <w:gridSpan w:val="11"/>
            <w:tcBorders>
              <w:top w:val="single" w:color="000000" w:sz="4" w:space="0"/>
              <w:left w:val="single" w:color="000000" w:sz="8" w:space="0"/>
              <w:bottom w:val="single" w:color="000000" w:sz="4" w:space="0"/>
              <w:right w:val="single" w:color="000000" w:sz="4" w:space="0"/>
            </w:tcBorders>
            <w:shd w:val="clear" w:color="auto" w:fill="auto"/>
            <w:vAlign w:val="center"/>
          </w:tcPr>
          <w:p w14:paraId="69C355BE">
            <w:pPr>
              <w:jc w:val="center"/>
              <w:rPr>
                <w:rFonts w:hint="default" w:ascii="Times New Roman" w:hAnsi="Times New Roman" w:eastAsia="宋体" w:cs="Times New Roman"/>
                <w:i w:val="0"/>
                <w:iCs w:val="0"/>
                <w:color w:val="000000"/>
                <w:sz w:val="16"/>
                <w:szCs w:val="16"/>
                <w:u w:val="none"/>
              </w:rPr>
            </w:pPr>
          </w:p>
        </w:tc>
        <w:tc>
          <w:tcPr>
            <w:tcW w:w="179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0AF3F48">
            <w:pPr>
              <w:jc w:val="center"/>
              <w:rPr>
                <w:rFonts w:hint="default" w:ascii="Times New Roman" w:hAnsi="Times New Roman" w:eastAsia="宋体" w:cs="Times New Roman"/>
                <w:i w:val="0"/>
                <w:iCs w:val="0"/>
                <w:color w:val="000000"/>
                <w:sz w:val="16"/>
                <w:szCs w:val="16"/>
                <w:u w:val="none"/>
              </w:rPr>
            </w:pPr>
          </w:p>
        </w:tc>
        <w:tc>
          <w:tcPr>
            <w:tcW w:w="3764"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2B97954A">
            <w:pPr>
              <w:jc w:val="center"/>
              <w:rPr>
                <w:rFonts w:hint="default" w:ascii="Times New Roman" w:hAnsi="Times New Roman" w:eastAsia="宋体" w:cs="Times New Roman"/>
                <w:i w:val="0"/>
                <w:iCs w:val="0"/>
                <w:color w:val="000000"/>
                <w:sz w:val="16"/>
                <w:szCs w:val="16"/>
                <w:u w:val="none"/>
              </w:rPr>
            </w:pPr>
          </w:p>
        </w:tc>
      </w:tr>
      <w:tr w14:paraId="61711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334" w:hRule="atLeast"/>
        </w:trPr>
        <w:tc>
          <w:tcPr>
            <w:tcW w:w="3538" w:type="dxa"/>
            <w:gridSpan w:val="11"/>
            <w:tcBorders>
              <w:top w:val="single" w:color="000000" w:sz="4" w:space="0"/>
              <w:left w:val="single" w:color="000000" w:sz="8" w:space="0"/>
              <w:bottom w:val="single" w:color="000000" w:sz="4" w:space="0"/>
              <w:right w:val="single" w:color="000000" w:sz="4" w:space="0"/>
            </w:tcBorders>
            <w:shd w:val="clear" w:color="auto" w:fill="auto"/>
            <w:vAlign w:val="center"/>
          </w:tcPr>
          <w:p w14:paraId="2EAF9335">
            <w:pPr>
              <w:jc w:val="center"/>
              <w:rPr>
                <w:rFonts w:hint="default" w:ascii="Times New Roman" w:hAnsi="Times New Roman" w:eastAsia="宋体" w:cs="Times New Roman"/>
                <w:i w:val="0"/>
                <w:iCs w:val="0"/>
                <w:color w:val="000000"/>
                <w:sz w:val="16"/>
                <w:szCs w:val="16"/>
                <w:u w:val="none"/>
              </w:rPr>
            </w:pPr>
          </w:p>
        </w:tc>
        <w:tc>
          <w:tcPr>
            <w:tcW w:w="179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393C0D1">
            <w:pPr>
              <w:jc w:val="center"/>
              <w:rPr>
                <w:rFonts w:hint="default" w:ascii="Times New Roman" w:hAnsi="Times New Roman" w:eastAsia="宋体" w:cs="Times New Roman"/>
                <w:i w:val="0"/>
                <w:iCs w:val="0"/>
                <w:color w:val="000000"/>
                <w:sz w:val="16"/>
                <w:szCs w:val="16"/>
                <w:u w:val="none"/>
              </w:rPr>
            </w:pPr>
          </w:p>
        </w:tc>
        <w:tc>
          <w:tcPr>
            <w:tcW w:w="3764"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2CB7CDCB">
            <w:pPr>
              <w:jc w:val="center"/>
              <w:rPr>
                <w:rFonts w:hint="default" w:ascii="Times New Roman" w:hAnsi="Times New Roman" w:eastAsia="宋体" w:cs="Times New Roman"/>
                <w:i w:val="0"/>
                <w:iCs w:val="0"/>
                <w:color w:val="000000"/>
                <w:sz w:val="16"/>
                <w:szCs w:val="16"/>
                <w:u w:val="none"/>
              </w:rPr>
            </w:pPr>
          </w:p>
        </w:tc>
      </w:tr>
      <w:tr w14:paraId="56B35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334" w:hRule="atLeast"/>
        </w:trPr>
        <w:tc>
          <w:tcPr>
            <w:tcW w:w="9100" w:type="dxa"/>
            <w:gridSpan w:val="34"/>
            <w:tcBorders>
              <w:top w:val="single" w:color="000000" w:sz="4" w:space="0"/>
              <w:left w:val="single" w:color="000000" w:sz="8" w:space="0"/>
              <w:bottom w:val="single" w:color="000000" w:sz="4" w:space="0"/>
              <w:right w:val="single" w:color="000000" w:sz="4" w:space="0"/>
            </w:tcBorders>
            <w:shd w:val="clear" w:color="auto" w:fill="auto"/>
            <w:vAlign w:val="center"/>
          </w:tcPr>
          <w:p w14:paraId="58C439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项目绩效总目标</w:t>
            </w:r>
          </w:p>
        </w:tc>
      </w:tr>
      <w:tr w14:paraId="57489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334" w:hRule="atLeast"/>
        </w:trPr>
        <w:tc>
          <w:tcPr>
            <w:tcW w:w="3538" w:type="dxa"/>
            <w:gridSpan w:val="11"/>
            <w:tcBorders>
              <w:top w:val="single" w:color="000000" w:sz="4" w:space="0"/>
              <w:left w:val="single" w:color="000000" w:sz="8" w:space="0"/>
              <w:bottom w:val="single" w:color="000000" w:sz="4" w:space="0"/>
              <w:right w:val="single" w:color="000000" w:sz="4" w:space="0"/>
            </w:tcBorders>
            <w:shd w:val="clear" w:color="auto" w:fill="auto"/>
            <w:vAlign w:val="center"/>
          </w:tcPr>
          <w:p w14:paraId="17C730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5562"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1A1C70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目标说明</w:t>
            </w:r>
          </w:p>
        </w:tc>
      </w:tr>
      <w:tr w14:paraId="576E8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334" w:hRule="atLeast"/>
        </w:trPr>
        <w:tc>
          <w:tcPr>
            <w:tcW w:w="3538" w:type="dxa"/>
            <w:gridSpan w:val="11"/>
            <w:tcBorders>
              <w:top w:val="single" w:color="000000" w:sz="4" w:space="0"/>
              <w:left w:val="single" w:color="000000" w:sz="8" w:space="0"/>
              <w:bottom w:val="single" w:color="000000" w:sz="4" w:space="0"/>
              <w:right w:val="single" w:color="000000" w:sz="4" w:space="0"/>
            </w:tcBorders>
            <w:shd w:val="clear" w:color="auto" w:fill="auto"/>
            <w:vAlign w:val="center"/>
          </w:tcPr>
          <w:p w14:paraId="38B58A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社会管理转移支付</w:t>
            </w:r>
          </w:p>
        </w:tc>
        <w:tc>
          <w:tcPr>
            <w:tcW w:w="5562"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290135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保证基层部门工作正常运转、维护地方稳定</w:t>
            </w:r>
          </w:p>
        </w:tc>
      </w:tr>
      <w:tr w14:paraId="42E01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334" w:hRule="atLeast"/>
        </w:trPr>
        <w:tc>
          <w:tcPr>
            <w:tcW w:w="3538" w:type="dxa"/>
            <w:gridSpan w:val="11"/>
            <w:tcBorders>
              <w:top w:val="single" w:color="000000" w:sz="4" w:space="0"/>
              <w:left w:val="single" w:color="000000" w:sz="8" w:space="0"/>
              <w:bottom w:val="single" w:color="000000" w:sz="4" w:space="0"/>
              <w:right w:val="single" w:color="000000" w:sz="4" w:space="0"/>
            </w:tcBorders>
            <w:shd w:val="clear" w:color="auto" w:fill="auto"/>
            <w:vAlign w:val="center"/>
          </w:tcPr>
          <w:p w14:paraId="15397B34">
            <w:pPr>
              <w:jc w:val="center"/>
              <w:rPr>
                <w:rFonts w:hint="default" w:ascii="Times New Roman" w:hAnsi="Times New Roman" w:eastAsia="宋体" w:cs="Times New Roman"/>
                <w:i w:val="0"/>
                <w:iCs w:val="0"/>
                <w:color w:val="000000"/>
                <w:sz w:val="16"/>
                <w:szCs w:val="16"/>
                <w:u w:val="none"/>
              </w:rPr>
            </w:pPr>
          </w:p>
        </w:tc>
        <w:tc>
          <w:tcPr>
            <w:tcW w:w="5562"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73E8F7FB">
            <w:pPr>
              <w:jc w:val="center"/>
              <w:rPr>
                <w:rFonts w:hint="default" w:ascii="Times New Roman" w:hAnsi="Times New Roman" w:eastAsia="宋体" w:cs="Times New Roman"/>
                <w:i w:val="0"/>
                <w:iCs w:val="0"/>
                <w:color w:val="000000"/>
                <w:sz w:val="16"/>
                <w:szCs w:val="16"/>
                <w:u w:val="none"/>
              </w:rPr>
            </w:pPr>
          </w:p>
        </w:tc>
      </w:tr>
      <w:tr w14:paraId="19069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334" w:hRule="atLeast"/>
        </w:trPr>
        <w:tc>
          <w:tcPr>
            <w:tcW w:w="3538" w:type="dxa"/>
            <w:gridSpan w:val="11"/>
            <w:tcBorders>
              <w:top w:val="single" w:color="000000" w:sz="4" w:space="0"/>
              <w:left w:val="single" w:color="000000" w:sz="8" w:space="0"/>
              <w:bottom w:val="single" w:color="000000" w:sz="4" w:space="0"/>
              <w:right w:val="single" w:color="000000" w:sz="4" w:space="0"/>
            </w:tcBorders>
            <w:shd w:val="clear" w:color="auto" w:fill="auto"/>
            <w:vAlign w:val="center"/>
          </w:tcPr>
          <w:p w14:paraId="026DA53D">
            <w:pPr>
              <w:jc w:val="center"/>
              <w:rPr>
                <w:rFonts w:hint="default" w:ascii="Times New Roman" w:hAnsi="Times New Roman" w:eastAsia="宋体" w:cs="Times New Roman"/>
                <w:i w:val="0"/>
                <w:iCs w:val="0"/>
                <w:color w:val="000000"/>
                <w:sz w:val="16"/>
                <w:szCs w:val="16"/>
                <w:u w:val="none"/>
              </w:rPr>
            </w:pPr>
          </w:p>
        </w:tc>
        <w:tc>
          <w:tcPr>
            <w:tcW w:w="5562"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4AF17FCF">
            <w:pPr>
              <w:jc w:val="center"/>
              <w:rPr>
                <w:rFonts w:hint="default" w:ascii="Times New Roman" w:hAnsi="Times New Roman" w:eastAsia="宋体" w:cs="Times New Roman"/>
                <w:i w:val="0"/>
                <w:iCs w:val="0"/>
                <w:color w:val="000000"/>
                <w:sz w:val="16"/>
                <w:szCs w:val="16"/>
                <w:u w:val="none"/>
              </w:rPr>
            </w:pPr>
          </w:p>
        </w:tc>
      </w:tr>
      <w:tr w14:paraId="50792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334" w:hRule="atLeast"/>
        </w:trPr>
        <w:tc>
          <w:tcPr>
            <w:tcW w:w="3538" w:type="dxa"/>
            <w:gridSpan w:val="11"/>
            <w:tcBorders>
              <w:top w:val="single" w:color="000000" w:sz="4" w:space="0"/>
              <w:left w:val="single" w:color="000000" w:sz="8" w:space="0"/>
              <w:bottom w:val="single" w:color="000000" w:sz="4" w:space="0"/>
              <w:right w:val="single" w:color="000000" w:sz="4" w:space="0"/>
            </w:tcBorders>
            <w:shd w:val="clear" w:color="auto" w:fill="auto"/>
            <w:vAlign w:val="center"/>
          </w:tcPr>
          <w:p w14:paraId="10A00590">
            <w:pPr>
              <w:jc w:val="center"/>
              <w:rPr>
                <w:rFonts w:hint="default" w:ascii="Times New Roman" w:hAnsi="Times New Roman" w:eastAsia="宋体" w:cs="Times New Roman"/>
                <w:i w:val="0"/>
                <w:iCs w:val="0"/>
                <w:color w:val="000000"/>
                <w:sz w:val="16"/>
                <w:szCs w:val="16"/>
                <w:u w:val="none"/>
              </w:rPr>
            </w:pPr>
          </w:p>
        </w:tc>
        <w:tc>
          <w:tcPr>
            <w:tcW w:w="5562"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4E115FA8">
            <w:pPr>
              <w:jc w:val="center"/>
              <w:rPr>
                <w:rFonts w:hint="default" w:ascii="Times New Roman" w:hAnsi="Times New Roman" w:eastAsia="宋体" w:cs="Times New Roman"/>
                <w:i w:val="0"/>
                <w:iCs w:val="0"/>
                <w:color w:val="000000"/>
                <w:sz w:val="16"/>
                <w:szCs w:val="16"/>
                <w:u w:val="none"/>
              </w:rPr>
            </w:pPr>
          </w:p>
        </w:tc>
      </w:tr>
      <w:tr w14:paraId="733F7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334" w:hRule="atLeast"/>
        </w:trPr>
        <w:tc>
          <w:tcPr>
            <w:tcW w:w="9100" w:type="dxa"/>
            <w:gridSpan w:val="34"/>
            <w:tcBorders>
              <w:top w:val="single" w:color="000000" w:sz="4" w:space="0"/>
              <w:left w:val="single" w:color="000000" w:sz="8" w:space="0"/>
              <w:bottom w:val="nil"/>
              <w:right w:val="single" w:color="000000" w:sz="4" w:space="0"/>
            </w:tcBorders>
            <w:shd w:val="clear" w:color="auto" w:fill="auto"/>
            <w:vAlign w:val="center"/>
          </w:tcPr>
          <w:p w14:paraId="7F8FB8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年度绩效目标表</w:t>
            </w:r>
          </w:p>
        </w:tc>
      </w:tr>
      <w:tr w14:paraId="123F2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334" w:hRule="atLeast"/>
        </w:trPr>
        <w:tc>
          <w:tcPr>
            <w:tcW w:w="1794"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32DE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目标名称</w:t>
            </w:r>
          </w:p>
        </w:tc>
        <w:tc>
          <w:tcPr>
            <w:tcW w:w="174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91E5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9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3F8B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87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0C00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1966"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CB4C7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w:t>
            </w:r>
          </w:p>
        </w:tc>
        <w:tc>
          <w:tcPr>
            <w:tcW w:w="17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59A9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指标值确定依据</w:t>
            </w:r>
          </w:p>
        </w:tc>
      </w:tr>
      <w:tr w14:paraId="2391D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709" w:hRule="atLeast"/>
        </w:trPr>
        <w:tc>
          <w:tcPr>
            <w:tcW w:w="179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12285">
            <w:pPr>
              <w:jc w:val="center"/>
              <w:rPr>
                <w:rFonts w:hint="eastAsia" w:ascii="宋体" w:hAnsi="宋体" w:eastAsia="宋体" w:cs="宋体"/>
                <w:i w:val="0"/>
                <w:iCs w:val="0"/>
                <w:color w:val="000000"/>
                <w:sz w:val="21"/>
                <w:szCs w:val="21"/>
                <w:u w:val="none"/>
              </w:rPr>
            </w:pPr>
          </w:p>
        </w:tc>
        <w:tc>
          <w:tcPr>
            <w:tcW w:w="174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72CC4">
            <w:pPr>
              <w:jc w:val="center"/>
              <w:rPr>
                <w:rFonts w:hint="eastAsia" w:ascii="宋体" w:hAnsi="宋体" w:eastAsia="宋体" w:cs="宋体"/>
                <w:i w:val="0"/>
                <w:iCs w:val="0"/>
                <w:color w:val="000000"/>
                <w:sz w:val="21"/>
                <w:szCs w:val="21"/>
                <w:u w:val="none"/>
              </w:rPr>
            </w:pPr>
          </w:p>
        </w:tc>
        <w:tc>
          <w:tcPr>
            <w:tcW w:w="9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11E2B">
            <w:pPr>
              <w:jc w:val="center"/>
              <w:rPr>
                <w:rFonts w:hint="eastAsia" w:ascii="宋体" w:hAnsi="宋体" w:eastAsia="宋体" w:cs="宋体"/>
                <w:i w:val="0"/>
                <w:iCs w:val="0"/>
                <w:color w:val="000000"/>
                <w:sz w:val="21"/>
                <w:szCs w:val="21"/>
                <w:u w:val="none"/>
              </w:rPr>
            </w:pPr>
          </w:p>
        </w:tc>
        <w:tc>
          <w:tcPr>
            <w:tcW w:w="87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DFCB1">
            <w:pPr>
              <w:jc w:val="center"/>
              <w:rPr>
                <w:rFonts w:hint="eastAsia" w:ascii="宋体" w:hAnsi="宋体" w:eastAsia="宋体" w:cs="宋体"/>
                <w:i w:val="0"/>
                <w:iCs w:val="0"/>
                <w:color w:val="000000"/>
                <w:sz w:val="21"/>
                <w:szCs w:val="21"/>
                <w:u w:val="none"/>
              </w:rPr>
            </w:pPr>
          </w:p>
        </w:tc>
        <w:tc>
          <w:tcPr>
            <w:tcW w:w="6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C465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前年</w:t>
            </w:r>
          </w:p>
        </w:tc>
        <w:tc>
          <w:tcPr>
            <w:tcW w:w="7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7D66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上年</w:t>
            </w:r>
          </w:p>
        </w:tc>
        <w:tc>
          <w:tcPr>
            <w:tcW w:w="5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1057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预计当年实现</w:t>
            </w:r>
          </w:p>
        </w:tc>
        <w:tc>
          <w:tcPr>
            <w:tcW w:w="1798" w:type="dxa"/>
            <w:gridSpan w:val="4"/>
            <w:tcBorders>
              <w:top w:val="single" w:color="000000" w:sz="4" w:space="0"/>
              <w:left w:val="single" w:color="000000" w:sz="4" w:space="0"/>
              <w:right w:val="single" w:color="000000" w:sz="4" w:space="0"/>
            </w:tcBorders>
            <w:shd w:val="clear" w:color="auto" w:fill="auto"/>
            <w:vAlign w:val="center"/>
          </w:tcPr>
          <w:p w14:paraId="59EF1757">
            <w:pPr>
              <w:jc w:val="center"/>
              <w:rPr>
                <w:rFonts w:hint="eastAsia" w:ascii="宋体" w:hAnsi="宋体" w:eastAsia="宋体" w:cs="宋体"/>
                <w:i w:val="0"/>
                <w:iCs w:val="0"/>
                <w:color w:val="000000"/>
                <w:sz w:val="21"/>
                <w:szCs w:val="21"/>
                <w:u w:val="none"/>
              </w:rPr>
            </w:pPr>
          </w:p>
        </w:tc>
      </w:tr>
      <w:tr w14:paraId="56442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1287" w:hRule="atLeast"/>
        </w:trPr>
        <w:tc>
          <w:tcPr>
            <w:tcW w:w="1794" w:type="dxa"/>
            <w:gridSpan w:val="4"/>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564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社会管理转移支付</w:t>
            </w:r>
          </w:p>
        </w:tc>
        <w:tc>
          <w:tcPr>
            <w:tcW w:w="174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73C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91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EE1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8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B626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安全宣传教育</w:t>
            </w:r>
          </w:p>
        </w:tc>
        <w:tc>
          <w:tcPr>
            <w:tcW w:w="63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32796">
            <w:pPr>
              <w:jc w:val="center"/>
              <w:rPr>
                <w:rFonts w:hint="eastAsia" w:ascii="宋体" w:hAnsi="宋体" w:eastAsia="宋体" w:cs="宋体"/>
                <w:i w:val="0"/>
                <w:iCs w:val="0"/>
                <w:color w:val="000000"/>
                <w:sz w:val="22"/>
                <w:szCs w:val="22"/>
                <w:u w:val="none"/>
              </w:rPr>
            </w:pPr>
          </w:p>
        </w:tc>
        <w:tc>
          <w:tcPr>
            <w:tcW w:w="79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0A77E">
            <w:pPr>
              <w:jc w:val="center"/>
              <w:rPr>
                <w:rFonts w:hint="eastAsia" w:ascii="宋体" w:hAnsi="宋体" w:eastAsia="宋体" w:cs="宋体"/>
                <w:i w:val="0"/>
                <w:iCs w:val="0"/>
                <w:color w:val="000000"/>
                <w:sz w:val="22"/>
                <w:szCs w:val="22"/>
                <w:u w:val="none"/>
              </w:rPr>
            </w:pPr>
          </w:p>
        </w:tc>
        <w:tc>
          <w:tcPr>
            <w:tcW w:w="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D48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6次</w:t>
            </w:r>
          </w:p>
        </w:tc>
        <w:tc>
          <w:tcPr>
            <w:tcW w:w="179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31A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组织宣传教育工作</w:t>
            </w:r>
          </w:p>
        </w:tc>
      </w:tr>
      <w:tr w14:paraId="34FF0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3319" w:hRule="atLeast"/>
        </w:trPr>
        <w:tc>
          <w:tcPr>
            <w:tcW w:w="179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4BEE7">
            <w:pPr>
              <w:jc w:val="center"/>
              <w:rPr>
                <w:rFonts w:hint="eastAsia" w:ascii="宋体" w:hAnsi="宋体" w:eastAsia="宋体" w:cs="宋体"/>
                <w:i w:val="0"/>
                <w:iCs w:val="0"/>
                <w:color w:val="000000"/>
                <w:sz w:val="22"/>
                <w:szCs w:val="22"/>
                <w:u w:val="none"/>
              </w:rPr>
            </w:pPr>
          </w:p>
        </w:tc>
        <w:tc>
          <w:tcPr>
            <w:tcW w:w="174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2D65A">
            <w:pPr>
              <w:jc w:val="center"/>
              <w:rPr>
                <w:rFonts w:hint="eastAsia" w:ascii="宋体" w:hAnsi="宋体" w:eastAsia="宋体" w:cs="宋体"/>
                <w:i w:val="0"/>
                <w:iCs w:val="0"/>
                <w:color w:val="000000"/>
                <w:sz w:val="22"/>
                <w:szCs w:val="22"/>
                <w:u w:val="none"/>
              </w:rPr>
            </w:pPr>
          </w:p>
        </w:tc>
        <w:tc>
          <w:tcPr>
            <w:tcW w:w="91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9A5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8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AA71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建立规范有效的工作运行机制</w:t>
            </w:r>
          </w:p>
        </w:tc>
        <w:tc>
          <w:tcPr>
            <w:tcW w:w="63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47868">
            <w:pPr>
              <w:jc w:val="center"/>
              <w:rPr>
                <w:rFonts w:hint="eastAsia" w:ascii="宋体" w:hAnsi="宋体" w:eastAsia="宋体" w:cs="宋体"/>
                <w:i w:val="0"/>
                <w:iCs w:val="0"/>
                <w:color w:val="000000"/>
                <w:sz w:val="22"/>
                <w:szCs w:val="22"/>
                <w:u w:val="none"/>
              </w:rPr>
            </w:pPr>
          </w:p>
        </w:tc>
        <w:tc>
          <w:tcPr>
            <w:tcW w:w="79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49B90">
            <w:pPr>
              <w:jc w:val="center"/>
              <w:rPr>
                <w:rFonts w:hint="eastAsia" w:ascii="宋体" w:hAnsi="宋体" w:eastAsia="宋体" w:cs="宋体"/>
                <w:i w:val="0"/>
                <w:iCs w:val="0"/>
                <w:color w:val="000000"/>
                <w:sz w:val="22"/>
                <w:szCs w:val="22"/>
                <w:u w:val="none"/>
              </w:rPr>
            </w:pPr>
          </w:p>
        </w:tc>
        <w:tc>
          <w:tcPr>
            <w:tcW w:w="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DFD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7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B84F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有工作计划，年终有工作总结</w:t>
            </w:r>
          </w:p>
        </w:tc>
      </w:tr>
      <w:tr w14:paraId="1AF75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1795" w:hRule="atLeast"/>
        </w:trPr>
        <w:tc>
          <w:tcPr>
            <w:tcW w:w="179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9F4B2">
            <w:pPr>
              <w:jc w:val="center"/>
              <w:rPr>
                <w:rFonts w:hint="eastAsia" w:ascii="宋体" w:hAnsi="宋体" w:eastAsia="宋体" w:cs="宋体"/>
                <w:i w:val="0"/>
                <w:iCs w:val="0"/>
                <w:color w:val="000000"/>
                <w:sz w:val="22"/>
                <w:szCs w:val="22"/>
                <w:u w:val="none"/>
              </w:rPr>
            </w:pPr>
          </w:p>
        </w:tc>
        <w:tc>
          <w:tcPr>
            <w:tcW w:w="174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36648">
            <w:pPr>
              <w:jc w:val="center"/>
              <w:rPr>
                <w:rFonts w:hint="eastAsia" w:ascii="宋体" w:hAnsi="宋体" w:eastAsia="宋体" w:cs="宋体"/>
                <w:i w:val="0"/>
                <w:iCs w:val="0"/>
                <w:color w:val="000000"/>
                <w:sz w:val="22"/>
                <w:szCs w:val="22"/>
                <w:u w:val="none"/>
              </w:rPr>
            </w:pPr>
          </w:p>
        </w:tc>
        <w:tc>
          <w:tcPr>
            <w:tcW w:w="91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91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8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F7C8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领导责任制落实</w:t>
            </w:r>
          </w:p>
        </w:tc>
        <w:tc>
          <w:tcPr>
            <w:tcW w:w="63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5AE07">
            <w:pPr>
              <w:jc w:val="center"/>
              <w:rPr>
                <w:rFonts w:hint="eastAsia" w:ascii="宋体" w:hAnsi="宋体" w:eastAsia="宋体" w:cs="宋体"/>
                <w:i w:val="0"/>
                <w:iCs w:val="0"/>
                <w:color w:val="000000"/>
                <w:sz w:val="22"/>
                <w:szCs w:val="22"/>
                <w:u w:val="none"/>
              </w:rPr>
            </w:pPr>
          </w:p>
        </w:tc>
        <w:tc>
          <w:tcPr>
            <w:tcW w:w="79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48339">
            <w:pPr>
              <w:jc w:val="center"/>
              <w:rPr>
                <w:rFonts w:hint="eastAsia" w:ascii="宋体" w:hAnsi="宋体" w:eastAsia="宋体" w:cs="宋体"/>
                <w:i w:val="0"/>
                <w:iCs w:val="0"/>
                <w:color w:val="000000"/>
                <w:sz w:val="22"/>
                <w:szCs w:val="22"/>
                <w:u w:val="none"/>
              </w:rPr>
            </w:pPr>
          </w:p>
        </w:tc>
        <w:tc>
          <w:tcPr>
            <w:tcW w:w="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FFC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7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A89C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权责明晰</w:t>
            </w:r>
          </w:p>
        </w:tc>
      </w:tr>
      <w:tr w14:paraId="01E40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1287" w:hRule="atLeast"/>
        </w:trPr>
        <w:tc>
          <w:tcPr>
            <w:tcW w:w="179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F60BB">
            <w:pPr>
              <w:jc w:val="center"/>
              <w:rPr>
                <w:rFonts w:hint="eastAsia" w:ascii="宋体" w:hAnsi="宋体" w:eastAsia="宋体" w:cs="宋体"/>
                <w:i w:val="0"/>
                <w:iCs w:val="0"/>
                <w:color w:val="000000"/>
                <w:sz w:val="22"/>
                <w:szCs w:val="22"/>
                <w:u w:val="none"/>
              </w:rPr>
            </w:pPr>
          </w:p>
        </w:tc>
        <w:tc>
          <w:tcPr>
            <w:tcW w:w="174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D85C3">
            <w:pPr>
              <w:jc w:val="center"/>
              <w:rPr>
                <w:rFonts w:hint="eastAsia" w:ascii="宋体" w:hAnsi="宋体" w:eastAsia="宋体" w:cs="宋体"/>
                <w:i w:val="0"/>
                <w:iCs w:val="0"/>
                <w:color w:val="000000"/>
                <w:sz w:val="22"/>
                <w:szCs w:val="22"/>
                <w:u w:val="none"/>
              </w:rPr>
            </w:pPr>
          </w:p>
        </w:tc>
        <w:tc>
          <w:tcPr>
            <w:tcW w:w="91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B2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8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0E64E9">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bidi="ar"/>
              </w:rPr>
              <w:t>投诉回复率</w:t>
            </w:r>
          </w:p>
        </w:tc>
        <w:tc>
          <w:tcPr>
            <w:tcW w:w="63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85E2A">
            <w:pPr>
              <w:jc w:val="center"/>
              <w:rPr>
                <w:rFonts w:hint="eastAsia" w:ascii="宋体" w:hAnsi="宋体" w:eastAsia="宋体" w:cs="宋体"/>
                <w:i w:val="0"/>
                <w:iCs w:val="0"/>
                <w:color w:val="000000"/>
                <w:sz w:val="22"/>
                <w:szCs w:val="22"/>
                <w:u w:val="none"/>
              </w:rPr>
            </w:pPr>
          </w:p>
        </w:tc>
        <w:tc>
          <w:tcPr>
            <w:tcW w:w="79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10F4C">
            <w:pPr>
              <w:jc w:val="center"/>
              <w:rPr>
                <w:rFonts w:hint="eastAsia" w:ascii="宋体" w:hAnsi="宋体" w:eastAsia="宋体" w:cs="宋体"/>
                <w:i w:val="0"/>
                <w:iCs w:val="0"/>
                <w:color w:val="000000"/>
                <w:sz w:val="22"/>
                <w:szCs w:val="22"/>
                <w:u w:val="none"/>
              </w:rPr>
            </w:pPr>
          </w:p>
        </w:tc>
        <w:tc>
          <w:tcPr>
            <w:tcW w:w="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79C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7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71A4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回复率=（已经回复的投诉件数/年度接受到的投诉数量）*100%</w:t>
            </w:r>
          </w:p>
        </w:tc>
      </w:tr>
      <w:tr w14:paraId="2E280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1287" w:hRule="atLeast"/>
        </w:trPr>
        <w:tc>
          <w:tcPr>
            <w:tcW w:w="179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9F2C1">
            <w:pPr>
              <w:jc w:val="center"/>
              <w:rPr>
                <w:rFonts w:hint="eastAsia" w:ascii="宋体" w:hAnsi="宋体" w:eastAsia="宋体" w:cs="宋体"/>
                <w:i w:val="0"/>
                <w:iCs w:val="0"/>
                <w:color w:val="000000"/>
                <w:sz w:val="22"/>
                <w:szCs w:val="22"/>
                <w:u w:val="none"/>
              </w:rPr>
            </w:pPr>
          </w:p>
        </w:tc>
        <w:tc>
          <w:tcPr>
            <w:tcW w:w="174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DFA7A">
            <w:pPr>
              <w:jc w:val="center"/>
              <w:rPr>
                <w:rFonts w:hint="eastAsia" w:ascii="宋体" w:hAnsi="宋体" w:eastAsia="宋体" w:cs="宋体"/>
                <w:i w:val="0"/>
                <w:iCs w:val="0"/>
                <w:color w:val="000000"/>
                <w:sz w:val="22"/>
                <w:szCs w:val="22"/>
                <w:u w:val="none"/>
              </w:rPr>
            </w:pPr>
          </w:p>
        </w:tc>
        <w:tc>
          <w:tcPr>
            <w:tcW w:w="91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64D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8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C350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群众上访率</w:t>
            </w:r>
          </w:p>
        </w:tc>
        <w:tc>
          <w:tcPr>
            <w:tcW w:w="63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A6FE6">
            <w:pPr>
              <w:jc w:val="center"/>
              <w:rPr>
                <w:rFonts w:hint="eastAsia" w:ascii="宋体" w:hAnsi="宋体" w:eastAsia="宋体" w:cs="宋体"/>
                <w:i w:val="0"/>
                <w:iCs w:val="0"/>
                <w:color w:val="000000"/>
                <w:sz w:val="22"/>
                <w:szCs w:val="22"/>
                <w:u w:val="none"/>
              </w:rPr>
            </w:pPr>
          </w:p>
        </w:tc>
        <w:tc>
          <w:tcPr>
            <w:tcW w:w="79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D778B">
            <w:pPr>
              <w:jc w:val="center"/>
              <w:rPr>
                <w:rFonts w:hint="eastAsia" w:ascii="宋体" w:hAnsi="宋体" w:eastAsia="宋体" w:cs="宋体"/>
                <w:i w:val="0"/>
                <w:iCs w:val="0"/>
                <w:color w:val="000000"/>
                <w:sz w:val="22"/>
                <w:szCs w:val="22"/>
                <w:u w:val="none"/>
              </w:rPr>
            </w:pPr>
          </w:p>
        </w:tc>
        <w:tc>
          <w:tcPr>
            <w:tcW w:w="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BB8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较往年下降</w:t>
            </w:r>
          </w:p>
        </w:tc>
        <w:tc>
          <w:tcPr>
            <w:tcW w:w="17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BD50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群众上访率有所下降</w:t>
            </w:r>
          </w:p>
        </w:tc>
      </w:tr>
      <w:tr w14:paraId="7C78E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3065" w:hRule="atLeast"/>
        </w:trPr>
        <w:tc>
          <w:tcPr>
            <w:tcW w:w="179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D384F">
            <w:pPr>
              <w:jc w:val="center"/>
              <w:rPr>
                <w:rFonts w:hint="eastAsia" w:ascii="宋体" w:hAnsi="宋体" w:eastAsia="宋体" w:cs="宋体"/>
                <w:i w:val="0"/>
                <w:iCs w:val="0"/>
                <w:color w:val="000000"/>
                <w:sz w:val="22"/>
                <w:szCs w:val="22"/>
                <w:u w:val="none"/>
              </w:rPr>
            </w:pPr>
          </w:p>
        </w:tc>
        <w:tc>
          <w:tcPr>
            <w:tcW w:w="174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70CAB">
            <w:pPr>
              <w:jc w:val="center"/>
              <w:rPr>
                <w:rFonts w:hint="eastAsia" w:ascii="宋体" w:hAnsi="宋体" w:eastAsia="宋体" w:cs="宋体"/>
                <w:i w:val="0"/>
                <w:iCs w:val="0"/>
                <w:color w:val="000000"/>
                <w:sz w:val="22"/>
                <w:szCs w:val="22"/>
                <w:u w:val="none"/>
              </w:rPr>
            </w:pPr>
          </w:p>
        </w:tc>
        <w:tc>
          <w:tcPr>
            <w:tcW w:w="91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0C6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8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7E8E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乡政府办公经费使用规范性</w:t>
            </w:r>
          </w:p>
        </w:tc>
        <w:tc>
          <w:tcPr>
            <w:tcW w:w="63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72F9D">
            <w:pPr>
              <w:jc w:val="center"/>
              <w:rPr>
                <w:rFonts w:hint="eastAsia" w:ascii="宋体" w:hAnsi="宋体" w:eastAsia="宋体" w:cs="宋体"/>
                <w:i w:val="0"/>
                <w:iCs w:val="0"/>
                <w:color w:val="000000"/>
                <w:sz w:val="22"/>
                <w:szCs w:val="22"/>
                <w:u w:val="none"/>
              </w:rPr>
            </w:pPr>
          </w:p>
        </w:tc>
        <w:tc>
          <w:tcPr>
            <w:tcW w:w="79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B2FE3">
            <w:pPr>
              <w:jc w:val="center"/>
              <w:rPr>
                <w:rFonts w:hint="eastAsia" w:ascii="宋体" w:hAnsi="宋体" w:eastAsia="宋体" w:cs="宋体"/>
                <w:i w:val="0"/>
                <w:iCs w:val="0"/>
                <w:color w:val="000000"/>
                <w:sz w:val="22"/>
                <w:szCs w:val="22"/>
                <w:u w:val="none"/>
              </w:rPr>
            </w:pPr>
          </w:p>
        </w:tc>
        <w:tc>
          <w:tcPr>
            <w:tcW w:w="5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5D2A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合规</w:t>
            </w:r>
          </w:p>
        </w:tc>
        <w:tc>
          <w:tcPr>
            <w:tcW w:w="17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2566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经费使用规范</w:t>
            </w:r>
          </w:p>
        </w:tc>
      </w:tr>
      <w:tr w14:paraId="72C44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1542" w:hRule="atLeast"/>
        </w:trPr>
        <w:tc>
          <w:tcPr>
            <w:tcW w:w="179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63198">
            <w:pPr>
              <w:jc w:val="center"/>
              <w:rPr>
                <w:rFonts w:hint="eastAsia" w:ascii="宋体" w:hAnsi="宋体" w:eastAsia="宋体" w:cs="宋体"/>
                <w:i w:val="0"/>
                <w:iCs w:val="0"/>
                <w:color w:val="000000"/>
                <w:sz w:val="22"/>
                <w:szCs w:val="22"/>
                <w:u w:val="none"/>
              </w:rPr>
            </w:pPr>
          </w:p>
        </w:tc>
        <w:tc>
          <w:tcPr>
            <w:tcW w:w="174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D08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91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B1D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8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B2EE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办公成本下降</w:t>
            </w:r>
          </w:p>
        </w:tc>
        <w:tc>
          <w:tcPr>
            <w:tcW w:w="63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A9D56">
            <w:pPr>
              <w:jc w:val="center"/>
              <w:rPr>
                <w:rFonts w:hint="eastAsia" w:ascii="宋体" w:hAnsi="宋体" w:eastAsia="宋体" w:cs="宋体"/>
                <w:i w:val="0"/>
                <w:iCs w:val="0"/>
                <w:color w:val="000000"/>
                <w:sz w:val="22"/>
                <w:szCs w:val="22"/>
                <w:u w:val="none"/>
              </w:rPr>
            </w:pPr>
          </w:p>
        </w:tc>
        <w:tc>
          <w:tcPr>
            <w:tcW w:w="79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2C99B">
            <w:pPr>
              <w:jc w:val="center"/>
              <w:rPr>
                <w:rFonts w:hint="eastAsia" w:ascii="宋体" w:hAnsi="宋体" w:eastAsia="宋体" w:cs="宋体"/>
                <w:i w:val="0"/>
                <w:iCs w:val="0"/>
                <w:color w:val="000000"/>
                <w:sz w:val="22"/>
                <w:szCs w:val="22"/>
                <w:u w:val="none"/>
              </w:rPr>
            </w:pPr>
          </w:p>
        </w:tc>
        <w:tc>
          <w:tcPr>
            <w:tcW w:w="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257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得到降低</w:t>
            </w:r>
          </w:p>
        </w:tc>
        <w:tc>
          <w:tcPr>
            <w:tcW w:w="17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B5A0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办公成本下降</w:t>
            </w:r>
          </w:p>
        </w:tc>
      </w:tr>
      <w:tr w14:paraId="62266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1373" w:hRule="atLeast"/>
        </w:trPr>
        <w:tc>
          <w:tcPr>
            <w:tcW w:w="179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F32C2">
            <w:pPr>
              <w:jc w:val="center"/>
              <w:rPr>
                <w:rFonts w:hint="eastAsia" w:ascii="宋体" w:hAnsi="宋体" w:eastAsia="宋体" w:cs="宋体"/>
                <w:i w:val="0"/>
                <w:iCs w:val="0"/>
                <w:color w:val="000000"/>
                <w:sz w:val="22"/>
                <w:szCs w:val="22"/>
                <w:u w:val="none"/>
              </w:rPr>
            </w:pPr>
          </w:p>
        </w:tc>
        <w:tc>
          <w:tcPr>
            <w:tcW w:w="174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7FC84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9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E87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社会公众或服务对象满意度指标</w:t>
            </w:r>
          </w:p>
        </w:tc>
        <w:tc>
          <w:tcPr>
            <w:tcW w:w="8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0034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63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44A1F">
            <w:pPr>
              <w:jc w:val="center"/>
              <w:rPr>
                <w:rFonts w:hint="eastAsia" w:ascii="宋体" w:hAnsi="宋体" w:eastAsia="宋体" w:cs="宋体"/>
                <w:i w:val="0"/>
                <w:iCs w:val="0"/>
                <w:color w:val="000000"/>
                <w:sz w:val="22"/>
                <w:szCs w:val="22"/>
                <w:u w:val="none"/>
              </w:rPr>
            </w:pPr>
          </w:p>
        </w:tc>
        <w:tc>
          <w:tcPr>
            <w:tcW w:w="79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6A40A">
            <w:pPr>
              <w:jc w:val="center"/>
              <w:rPr>
                <w:rFonts w:hint="eastAsia" w:ascii="宋体" w:hAnsi="宋体" w:eastAsia="宋体" w:cs="宋体"/>
                <w:i w:val="0"/>
                <w:iCs w:val="0"/>
                <w:color w:val="000000"/>
                <w:sz w:val="22"/>
                <w:szCs w:val="22"/>
                <w:u w:val="none"/>
              </w:rPr>
            </w:pPr>
          </w:p>
        </w:tc>
        <w:tc>
          <w:tcPr>
            <w:tcW w:w="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063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90%以上</w:t>
            </w:r>
          </w:p>
        </w:tc>
        <w:tc>
          <w:tcPr>
            <w:tcW w:w="17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5DD5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满意度=（满意人数/接受调查人数）*100%</w:t>
            </w:r>
          </w:p>
        </w:tc>
      </w:tr>
      <w:tr w14:paraId="5DF49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619" w:hRule="atLeast"/>
        </w:trPr>
        <w:tc>
          <w:tcPr>
            <w:tcW w:w="8522" w:type="dxa"/>
            <w:gridSpan w:val="34"/>
            <w:tcBorders>
              <w:top w:val="nil"/>
              <w:left w:val="nil"/>
              <w:bottom w:val="nil"/>
              <w:right w:val="nil"/>
            </w:tcBorders>
            <w:shd w:val="clear" w:color="auto" w:fill="auto"/>
            <w:noWrap/>
            <w:vAlign w:val="center"/>
          </w:tcPr>
          <w:p w14:paraId="37127369">
            <w:pPr>
              <w:keepNext w:val="0"/>
              <w:keepLines w:val="0"/>
              <w:widowControl/>
              <w:suppressLineNumbers w:val="0"/>
              <w:jc w:val="center"/>
              <w:textAlignment w:val="center"/>
              <w:rPr>
                <w:rFonts w:hint="eastAsia" w:ascii="黑体" w:hAnsi="宋体" w:eastAsia="黑体" w:cs="黑体"/>
                <w:i w:val="0"/>
                <w:iCs w:val="0"/>
                <w:color w:val="000000"/>
                <w:kern w:val="0"/>
                <w:sz w:val="36"/>
                <w:szCs w:val="36"/>
                <w:u w:val="none"/>
                <w:lang w:val="en-US" w:eastAsia="zh-CN" w:bidi="ar"/>
              </w:rPr>
            </w:pPr>
          </w:p>
          <w:p w14:paraId="7CD18431">
            <w:pPr>
              <w:keepNext w:val="0"/>
              <w:keepLines w:val="0"/>
              <w:widowControl/>
              <w:suppressLineNumbers w:val="0"/>
              <w:jc w:val="center"/>
              <w:textAlignment w:val="center"/>
              <w:rPr>
                <w:rFonts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bidi="ar"/>
              </w:rPr>
              <w:t>表12-3   部门项目申报表(含绩效目标)</w:t>
            </w:r>
          </w:p>
        </w:tc>
      </w:tr>
      <w:tr w14:paraId="58DD8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304" w:hRule="atLeast"/>
        </w:trPr>
        <w:tc>
          <w:tcPr>
            <w:tcW w:w="1357" w:type="dxa"/>
            <w:gridSpan w:val="3"/>
            <w:tcBorders>
              <w:top w:val="nil"/>
              <w:left w:val="nil"/>
              <w:bottom w:val="nil"/>
              <w:right w:val="nil"/>
            </w:tcBorders>
            <w:shd w:val="clear" w:color="auto" w:fill="auto"/>
            <w:noWrap/>
            <w:vAlign w:val="center"/>
          </w:tcPr>
          <w:p w14:paraId="4EB9EA8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申报日期：</w:t>
            </w:r>
          </w:p>
        </w:tc>
        <w:tc>
          <w:tcPr>
            <w:tcW w:w="2493" w:type="dxa"/>
            <w:gridSpan w:val="11"/>
            <w:tcBorders>
              <w:top w:val="nil"/>
              <w:left w:val="nil"/>
              <w:bottom w:val="nil"/>
              <w:right w:val="nil"/>
            </w:tcBorders>
            <w:shd w:val="clear" w:color="auto" w:fill="auto"/>
            <w:noWrap/>
            <w:vAlign w:val="center"/>
          </w:tcPr>
          <w:p w14:paraId="5F33A86A">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2022年12月5日</w:t>
            </w:r>
          </w:p>
        </w:tc>
        <w:tc>
          <w:tcPr>
            <w:tcW w:w="1131" w:type="dxa"/>
            <w:gridSpan w:val="3"/>
            <w:tcBorders>
              <w:top w:val="nil"/>
              <w:left w:val="nil"/>
              <w:bottom w:val="nil"/>
              <w:right w:val="nil"/>
            </w:tcBorders>
            <w:shd w:val="clear" w:color="auto" w:fill="auto"/>
            <w:noWrap/>
            <w:vAlign w:val="center"/>
          </w:tcPr>
          <w:p w14:paraId="155D5CE5">
            <w:pPr>
              <w:rPr>
                <w:rFonts w:hint="eastAsia" w:ascii="宋体" w:hAnsi="宋体" w:eastAsia="宋体" w:cs="宋体"/>
                <w:i w:val="0"/>
                <w:iCs w:val="0"/>
                <w:color w:val="000000"/>
                <w:sz w:val="22"/>
                <w:szCs w:val="22"/>
                <w:u w:val="none"/>
              </w:rPr>
            </w:pPr>
          </w:p>
        </w:tc>
        <w:tc>
          <w:tcPr>
            <w:tcW w:w="804" w:type="dxa"/>
            <w:gridSpan w:val="4"/>
            <w:tcBorders>
              <w:top w:val="nil"/>
              <w:left w:val="nil"/>
              <w:bottom w:val="nil"/>
              <w:right w:val="nil"/>
            </w:tcBorders>
            <w:shd w:val="clear" w:color="auto" w:fill="auto"/>
            <w:noWrap/>
            <w:vAlign w:val="center"/>
          </w:tcPr>
          <w:p w14:paraId="4E5CD3C0">
            <w:pPr>
              <w:rPr>
                <w:rFonts w:hint="eastAsia" w:ascii="宋体" w:hAnsi="宋体" w:eastAsia="宋体" w:cs="宋体"/>
                <w:i w:val="0"/>
                <w:iCs w:val="0"/>
                <w:color w:val="000000"/>
                <w:sz w:val="22"/>
                <w:szCs w:val="22"/>
                <w:u w:val="none"/>
              </w:rPr>
            </w:pPr>
          </w:p>
        </w:tc>
        <w:tc>
          <w:tcPr>
            <w:tcW w:w="397" w:type="dxa"/>
            <w:gridSpan w:val="4"/>
            <w:tcBorders>
              <w:top w:val="nil"/>
              <w:left w:val="nil"/>
              <w:bottom w:val="nil"/>
              <w:right w:val="nil"/>
            </w:tcBorders>
            <w:shd w:val="clear" w:color="auto" w:fill="auto"/>
            <w:noWrap/>
            <w:vAlign w:val="center"/>
          </w:tcPr>
          <w:p w14:paraId="6B2C593D">
            <w:pPr>
              <w:rPr>
                <w:rFonts w:hint="eastAsia" w:ascii="宋体" w:hAnsi="宋体" w:eastAsia="宋体" w:cs="宋体"/>
                <w:i w:val="0"/>
                <w:iCs w:val="0"/>
                <w:color w:val="000000"/>
                <w:sz w:val="22"/>
                <w:szCs w:val="22"/>
                <w:u w:val="none"/>
              </w:rPr>
            </w:pPr>
          </w:p>
        </w:tc>
        <w:tc>
          <w:tcPr>
            <w:tcW w:w="908" w:type="dxa"/>
            <w:gridSpan w:val="4"/>
            <w:tcBorders>
              <w:top w:val="nil"/>
              <w:left w:val="nil"/>
              <w:bottom w:val="nil"/>
              <w:right w:val="nil"/>
            </w:tcBorders>
            <w:shd w:val="clear" w:color="auto" w:fill="auto"/>
            <w:noWrap/>
            <w:vAlign w:val="center"/>
          </w:tcPr>
          <w:p w14:paraId="37E813BB">
            <w:pPr>
              <w:rPr>
                <w:rFonts w:hint="eastAsia" w:ascii="宋体" w:hAnsi="宋体" w:eastAsia="宋体" w:cs="宋体"/>
                <w:i w:val="0"/>
                <w:iCs w:val="0"/>
                <w:color w:val="000000"/>
                <w:sz w:val="22"/>
                <w:szCs w:val="22"/>
                <w:u w:val="none"/>
              </w:rPr>
            </w:pPr>
          </w:p>
        </w:tc>
        <w:tc>
          <w:tcPr>
            <w:tcW w:w="1432" w:type="dxa"/>
            <w:gridSpan w:val="5"/>
            <w:tcBorders>
              <w:top w:val="nil"/>
              <w:left w:val="nil"/>
              <w:bottom w:val="nil"/>
              <w:right w:val="nil"/>
            </w:tcBorders>
            <w:shd w:val="clear" w:color="auto" w:fill="auto"/>
            <w:noWrap/>
            <w:vAlign w:val="center"/>
          </w:tcPr>
          <w:p w14:paraId="69FC2F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50F51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360" w:hRule="atLeast"/>
        </w:trPr>
        <w:tc>
          <w:tcPr>
            <w:tcW w:w="1357" w:type="dxa"/>
            <w:gridSpan w:val="3"/>
            <w:tcBorders>
              <w:top w:val="single" w:color="000000" w:sz="8" w:space="0"/>
              <w:left w:val="single" w:color="000000" w:sz="8" w:space="0"/>
              <w:bottom w:val="single" w:color="000000" w:sz="4" w:space="0"/>
              <w:right w:val="single" w:color="000000" w:sz="4" w:space="0"/>
            </w:tcBorders>
            <w:shd w:val="clear" w:color="auto" w:fill="auto"/>
            <w:vAlign w:val="center"/>
          </w:tcPr>
          <w:p w14:paraId="0FF1D4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3624" w:type="dxa"/>
            <w:gridSpan w:val="14"/>
            <w:tcBorders>
              <w:top w:val="single" w:color="000000" w:sz="8" w:space="0"/>
              <w:left w:val="single" w:color="000000" w:sz="4" w:space="0"/>
              <w:bottom w:val="single" w:color="000000" w:sz="4" w:space="0"/>
              <w:right w:val="single" w:color="000000" w:sz="4" w:space="0"/>
            </w:tcBorders>
            <w:shd w:val="clear" w:color="auto" w:fill="auto"/>
            <w:vAlign w:val="center"/>
          </w:tcPr>
          <w:p w14:paraId="07F56E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以钱养事转移支付</w:t>
            </w:r>
          </w:p>
        </w:tc>
        <w:tc>
          <w:tcPr>
            <w:tcW w:w="804" w:type="dxa"/>
            <w:gridSpan w:val="4"/>
            <w:tcBorders>
              <w:top w:val="single" w:color="000000" w:sz="8" w:space="0"/>
              <w:left w:val="single" w:color="000000" w:sz="4" w:space="0"/>
              <w:bottom w:val="single" w:color="000000" w:sz="4" w:space="0"/>
              <w:right w:val="single" w:color="000000" w:sz="4" w:space="0"/>
            </w:tcBorders>
            <w:shd w:val="clear" w:color="auto" w:fill="auto"/>
            <w:vAlign w:val="center"/>
          </w:tcPr>
          <w:p w14:paraId="3CA090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2737" w:type="dxa"/>
            <w:gridSpan w:val="13"/>
            <w:tcBorders>
              <w:top w:val="single" w:color="000000" w:sz="8" w:space="0"/>
              <w:left w:val="single" w:color="000000" w:sz="4" w:space="0"/>
              <w:bottom w:val="single" w:color="000000" w:sz="4" w:space="0"/>
              <w:right w:val="single" w:color="000000" w:sz="8" w:space="0"/>
            </w:tcBorders>
            <w:shd w:val="clear" w:color="auto" w:fill="auto"/>
            <w:vAlign w:val="center"/>
          </w:tcPr>
          <w:p w14:paraId="4F6996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42011622125T000000118</w:t>
            </w:r>
          </w:p>
        </w:tc>
      </w:tr>
      <w:tr w14:paraId="556CD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360" w:hRule="atLeast"/>
        </w:trPr>
        <w:tc>
          <w:tcPr>
            <w:tcW w:w="135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7790D9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项目主管部门</w:t>
            </w:r>
          </w:p>
        </w:tc>
        <w:tc>
          <w:tcPr>
            <w:tcW w:w="3624"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C2B85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蔡榨街道办事处</w:t>
            </w:r>
          </w:p>
        </w:tc>
        <w:tc>
          <w:tcPr>
            <w:tcW w:w="8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4C00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项目执行单位</w:t>
            </w:r>
          </w:p>
        </w:tc>
        <w:tc>
          <w:tcPr>
            <w:tcW w:w="2737" w:type="dxa"/>
            <w:gridSpan w:val="13"/>
            <w:tcBorders>
              <w:top w:val="single" w:color="000000" w:sz="4" w:space="0"/>
              <w:left w:val="single" w:color="000000" w:sz="4" w:space="0"/>
              <w:bottom w:val="single" w:color="000000" w:sz="4" w:space="0"/>
              <w:right w:val="single" w:color="000000" w:sz="8" w:space="0"/>
            </w:tcBorders>
            <w:shd w:val="clear" w:color="auto" w:fill="auto"/>
            <w:vAlign w:val="center"/>
          </w:tcPr>
          <w:p w14:paraId="5100FA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蔡榨街道办事处</w:t>
            </w:r>
          </w:p>
        </w:tc>
      </w:tr>
      <w:tr w14:paraId="0CE31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360" w:hRule="atLeast"/>
        </w:trPr>
        <w:tc>
          <w:tcPr>
            <w:tcW w:w="135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6BCBBD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w:t>
            </w:r>
          </w:p>
        </w:tc>
        <w:tc>
          <w:tcPr>
            <w:tcW w:w="3624"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D5A49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孙建波</w:t>
            </w:r>
          </w:p>
        </w:tc>
        <w:tc>
          <w:tcPr>
            <w:tcW w:w="8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0470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联系电话</w:t>
            </w:r>
          </w:p>
        </w:tc>
        <w:tc>
          <w:tcPr>
            <w:tcW w:w="2737" w:type="dxa"/>
            <w:gridSpan w:val="13"/>
            <w:tcBorders>
              <w:top w:val="single" w:color="000000" w:sz="4" w:space="0"/>
              <w:left w:val="single" w:color="000000" w:sz="4" w:space="0"/>
              <w:bottom w:val="single" w:color="000000" w:sz="4" w:space="0"/>
              <w:right w:val="single" w:color="000000" w:sz="8" w:space="0"/>
            </w:tcBorders>
            <w:shd w:val="clear" w:color="auto" w:fill="auto"/>
            <w:vAlign w:val="center"/>
          </w:tcPr>
          <w:p w14:paraId="0311BB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85091000</w:t>
            </w:r>
          </w:p>
        </w:tc>
      </w:tr>
      <w:tr w14:paraId="520CE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71" w:type="dxa"/>
          <w:trHeight w:val="360" w:hRule="atLeast"/>
        </w:trPr>
        <w:tc>
          <w:tcPr>
            <w:tcW w:w="135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323FAF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单位地址</w:t>
            </w:r>
          </w:p>
        </w:tc>
        <w:tc>
          <w:tcPr>
            <w:tcW w:w="3624"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6C3346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蔡榨街民群大街</w:t>
            </w:r>
            <w:r>
              <w:rPr>
                <w:rFonts w:hint="default" w:ascii="Times New Roman" w:hAnsi="Times New Roman" w:eastAsia="宋体" w:cs="Times New Roman"/>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号</w:t>
            </w:r>
          </w:p>
        </w:tc>
        <w:tc>
          <w:tcPr>
            <w:tcW w:w="8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8ABD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邮政编码</w:t>
            </w:r>
          </w:p>
        </w:tc>
        <w:tc>
          <w:tcPr>
            <w:tcW w:w="2737" w:type="dxa"/>
            <w:gridSpan w:val="13"/>
            <w:tcBorders>
              <w:top w:val="single" w:color="000000" w:sz="4" w:space="0"/>
              <w:left w:val="single" w:color="000000" w:sz="4" w:space="0"/>
              <w:bottom w:val="single" w:color="000000" w:sz="4" w:space="0"/>
              <w:right w:val="single" w:color="000000" w:sz="8" w:space="0"/>
            </w:tcBorders>
            <w:shd w:val="clear" w:color="auto" w:fill="auto"/>
            <w:vAlign w:val="center"/>
          </w:tcPr>
          <w:p w14:paraId="46CA23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430317</w:t>
            </w:r>
          </w:p>
        </w:tc>
      </w:tr>
      <w:tr w14:paraId="4E210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71" w:type="dxa"/>
          <w:trHeight w:val="360" w:hRule="atLeast"/>
        </w:trPr>
        <w:tc>
          <w:tcPr>
            <w:tcW w:w="135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15F780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项目属性</w:t>
            </w:r>
          </w:p>
        </w:tc>
        <w:tc>
          <w:tcPr>
            <w:tcW w:w="7165"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5D467E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经常性项目</w:t>
            </w:r>
          </w:p>
        </w:tc>
      </w:tr>
      <w:tr w14:paraId="40C82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360" w:hRule="atLeast"/>
        </w:trPr>
        <w:tc>
          <w:tcPr>
            <w:tcW w:w="135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4C00C7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支出项目类别</w:t>
            </w:r>
          </w:p>
        </w:tc>
        <w:tc>
          <w:tcPr>
            <w:tcW w:w="7165"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2704D8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部门项目</w:t>
            </w:r>
          </w:p>
        </w:tc>
      </w:tr>
      <w:tr w14:paraId="5BCE1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360" w:hRule="atLeast"/>
        </w:trPr>
        <w:tc>
          <w:tcPr>
            <w:tcW w:w="135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6F1004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起始年度</w:t>
            </w:r>
          </w:p>
        </w:tc>
        <w:tc>
          <w:tcPr>
            <w:tcW w:w="3624"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2BE08C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2022</w:t>
            </w:r>
          </w:p>
        </w:tc>
        <w:tc>
          <w:tcPr>
            <w:tcW w:w="8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C301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终止年度</w:t>
            </w:r>
          </w:p>
        </w:tc>
        <w:tc>
          <w:tcPr>
            <w:tcW w:w="2737" w:type="dxa"/>
            <w:gridSpan w:val="13"/>
            <w:tcBorders>
              <w:top w:val="single" w:color="000000" w:sz="4" w:space="0"/>
              <w:left w:val="single" w:color="000000" w:sz="4" w:space="0"/>
              <w:bottom w:val="single" w:color="000000" w:sz="4" w:space="0"/>
              <w:right w:val="single" w:color="000000" w:sz="8" w:space="0"/>
            </w:tcBorders>
            <w:shd w:val="clear" w:color="auto" w:fill="auto"/>
            <w:vAlign w:val="center"/>
          </w:tcPr>
          <w:p w14:paraId="6D3E515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202</w:t>
            </w:r>
            <w:r>
              <w:rPr>
                <w:rFonts w:hint="eastAsia" w:ascii="宋体" w:hAnsi="宋体" w:cs="宋体"/>
                <w:i w:val="0"/>
                <w:iCs w:val="0"/>
                <w:color w:val="000000"/>
                <w:kern w:val="0"/>
                <w:sz w:val="21"/>
                <w:szCs w:val="21"/>
                <w:u w:val="none"/>
                <w:lang w:val="en-US" w:eastAsia="zh-CN" w:bidi="ar"/>
              </w:rPr>
              <w:t>4</w:t>
            </w:r>
          </w:p>
        </w:tc>
      </w:tr>
      <w:tr w14:paraId="1CAF0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71" w:type="dxa"/>
          <w:trHeight w:val="334" w:hRule="atLeast"/>
        </w:trPr>
        <w:tc>
          <w:tcPr>
            <w:tcW w:w="1357"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1B598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项目立项依据</w:t>
            </w:r>
          </w:p>
        </w:tc>
        <w:tc>
          <w:tcPr>
            <w:tcW w:w="7165" w:type="dxa"/>
            <w:gridSpan w:val="31"/>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DC81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区街财政体制</w:t>
            </w:r>
          </w:p>
        </w:tc>
      </w:tr>
      <w:tr w14:paraId="4CE80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608" w:hRule="atLeast"/>
        </w:trPr>
        <w:tc>
          <w:tcPr>
            <w:tcW w:w="1357" w:type="dxa"/>
            <w:gridSpan w:val="3"/>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E64DFF9">
            <w:pPr>
              <w:jc w:val="center"/>
              <w:rPr>
                <w:rFonts w:hint="eastAsia" w:ascii="宋体" w:hAnsi="宋体" w:eastAsia="宋体" w:cs="宋体"/>
                <w:i w:val="0"/>
                <w:iCs w:val="0"/>
                <w:color w:val="000000"/>
                <w:sz w:val="21"/>
                <w:szCs w:val="21"/>
                <w:u w:val="none"/>
              </w:rPr>
            </w:pPr>
          </w:p>
        </w:tc>
        <w:tc>
          <w:tcPr>
            <w:tcW w:w="7165" w:type="dxa"/>
            <w:gridSpan w:val="3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10EEE">
            <w:pPr>
              <w:jc w:val="center"/>
              <w:rPr>
                <w:rFonts w:hint="eastAsia" w:ascii="宋体" w:hAnsi="宋体" w:eastAsia="宋体" w:cs="宋体"/>
                <w:i w:val="0"/>
                <w:iCs w:val="0"/>
                <w:color w:val="000000"/>
                <w:sz w:val="18"/>
                <w:szCs w:val="18"/>
                <w:u w:val="none"/>
              </w:rPr>
            </w:pPr>
          </w:p>
        </w:tc>
      </w:tr>
      <w:tr w14:paraId="08E56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319" w:hRule="atLeast"/>
        </w:trPr>
        <w:tc>
          <w:tcPr>
            <w:tcW w:w="1357"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2AAC88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项目实施方案</w:t>
            </w:r>
          </w:p>
        </w:tc>
        <w:tc>
          <w:tcPr>
            <w:tcW w:w="7165" w:type="dxa"/>
            <w:gridSpan w:val="31"/>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AF7DB0">
            <w:pPr>
              <w:jc w:val="center"/>
              <w:rPr>
                <w:rFonts w:hint="default" w:ascii="Times New Roman" w:hAnsi="Times New Roman" w:eastAsia="宋体" w:cs="Times New Roman"/>
                <w:i w:val="0"/>
                <w:iCs w:val="0"/>
                <w:color w:val="000000"/>
                <w:sz w:val="18"/>
                <w:szCs w:val="18"/>
                <w:u w:val="none"/>
              </w:rPr>
            </w:pPr>
          </w:p>
        </w:tc>
      </w:tr>
      <w:tr w14:paraId="62865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480" w:hRule="atLeast"/>
        </w:trPr>
        <w:tc>
          <w:tcPr>
            <w:tcW w:w="1357" w:type="dxa"/>
            <w:gridSpan w:val="3"/>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129897F">
            <w:pPr>
              <w:jc w:val="center"/>
              <w:rPr>
                <w:rFonts w:hint="eastAsia" w:ascii="宋体" w:hAnsi="宋体" w:eastAsia="宋体" w:cs="宋体"/>
                <w:i w:val="0"/>
                <w:iCs w:val="0"/>
                <w:color w:val="000000"/>
                <w:sz w:val="21"/>
                <w:szCs w:val="21"/>
                <w:u w:val="none"/>
              </w:rPr>
            </w:pPr>
          </w:p>
        </w:tc>
        <w:tc>
          <w:tcPr>
            <w:tcW w:w="7165" w:type="dxa"/>
            <w:gridSpan w:val="3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0F415">
            <w:pPr>
              <w:jc w:val="center"/>
              <w:rPr>
                <w:rFonts w:hint="default" w:ascii="Times New Roman" w:hAnsi="Times New Roman" w:eastAsia="宋体" w:cs="Times New Roman"/>
                <w:i w:val="0"/>
                <w:iCs w:val="0"/>
                <w:color w:val="000000"/>
                <w:sz w:val="18"/>
                <w:szCs w:val="18"/>
                <w:u w:val="none"/>
              </w:rPr>
            </w:pPr>
          </w:p>
        </w:tc>
      </w:tr>
      <w:tr w14:paraId="3FA7A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71" w:type="dxa"/>
          <w:trHeight w:val="439" w:hRule="atLeast"/>
        </w:trPr>
        <w:tc>
          <w:tcPr>
            <w:tcW w:w="135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06A6DD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项目总预算</w:t>
            </w:r>
          </w:p>
        </w:tc>
        <w:tc>
          <w:tcPr>
            <w:tcW w:w="3624"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FE73A4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eastAsia" w:cs="Times New Roman"/>
                <w:i w:val="0"/>
                <w:iCs w:val="0"/>
                <w:color w:val="000000"/>
                <w:kern w:val="0"/>
                <w:sz w:val="18"/>
                <w:szCs w:val="18"/>
                <w:u w:val="none"/>
                <w:lang w:val="en-US" w:eastAsia="zh-CN" w:bidi="ar"/>
              </w:rPr>
              <w:t>510.8</w:t>
            </w:r>
          </w:p>
        </w:tc>
        <w:tc>
          <w:tcPr>
            <w:tcW w:w="8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14C4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项目当年预算</w:t>
            </w:r>
          </w:p>
        </w:tc>
        <w:tc>
          <w:tcPr>
            <w:tcW w:w="2737" w:type="dxa"/>
            <w:gridSpan w:val="13"/>
            <w:tcBorders>
              <w:top w:val="single" w:color="000000" w:sz="4" w:space="0"/>
              <w:left w:val="single" w:color="000000" w:sz="4" w:space="0"/>
              <w:bottom w:val="single" w:color="000000" w:sz="4" w:space="0"/>
              <w:right w:val="single" w:color="000000" w:sz="8" w:space="0"/>
            </w:tcBorders>
            <w:shd w:val="clear" w:color="auto" w:fill="auto"/>
            <w:vAlign w:val="center"/>
          </w:tcPr>
          <w:p w14:paraId="26C11F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510.8</w:t>
            </w:r>
            <w:r>
              <w:rPr>
                <w:rFonts w:hint="eastAsia" w:ascii="宋体" w:hAnsi="宋体" w:eastAsia="宋体" w:cs="宋体"/>
                <w:i w:val="0"/>
                <w:iCs w:val="0"/>
                <w:color w:val="000000"/>
                <w:kern w:val="0"/>
                <w:sz w:val="21"/>
                <w:szCs w:val="21"/>
                <w:u w:val="none"/>
                <w:lang w:val="en-US" w:eastAsia="zh-CN" w:bidi="ar"/>
              </w:rPr>
              <w:t>万元</w:t>
            </w:r>
          </w:p>
        </w:tc>
      </w:tr>
      <w:tr w14:paraId="17A6A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71" w:type="dxa"/>
          <w:trHeight w:val="334" w:hRule="atLeast"/>
        </w:trPr>
        <w:tc>
          <w:tcPr>
            <w:tcW w:w="1357"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611A0B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项目前两年预算及当年预算变动情况</w:t>
            </w:r>
          </w:p>
        </w:tc>
        <w:tc>
          <w:tcPr>
            <w:tcW w:w="7165" w:type="dxa"/>
            <w:gridSpan w:val="31"/>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6CACF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w:t>
            </w:r>
            <w:r>
              <w:rPr>
                <w:rFonts w:hint="eastAsia" w:cs="Times New Roman"/>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年预算金额</w:t>
            </w:r>
            <w:r>
              <w:rPr>
                <w:rStyle w:val="15"/>
                <w:rFonts w:eastAsia="宋体"/>
                <w:u w:val="none"/>
                <w:lang w:val="en-US" w:eastAsia="zh-CN" w:bidi="ar"/>
              </w:rPr>
              <w:t>510.84</w:t>
            </w:r>
            <w:r>
              <w:rPr>
                <w:rFonts w:hint="eastAsia" w:ascii="宋体" w:hAnsi="宋体" w:eastAsia="宋体" w:cs="宋体"/>
                <w:i w:val="0"/>
                <w:iCs w:val="0"/>
                <w:color w:val="000000"/>
                <w:kern w:val="0"/>
                <w:sz w:val="18"/>
                <w:szCs w:val="18"/>
                <w:u w:val="none"/>
                <w:lang w:val="en-US" w:eastAsia="zh-CN" w:bidi="ar"/>
              </w:rPr>
              <w:t>万元</w:t>
            </w:r>
            <w:r>
              <w:rPr>
                <w:rStyle w:val="15"/>
                <w:rFonts w:eastAsia="宋体"/>
                <w:u w:val="none"/>
                <w:lang w:val="en-US" w:eastAsia="zh-CN" w:bidi="ar"/>
              </w:rPr>
              <w:t xml:space="preserve">        202</w:t>
            </w:r>
            <w:r>
              <w:rPr>
                <w:rStyle w:val="15"/>
                <w:rFonts w:hint="eastAsia"/>
                <w:u w:val="none"/>
                <w:lang w:val="en-US" w:eastAsia="zh-CN" w:bidi="ar"/>
              </w:rPr>
              <w:t>3</w:t>
            </w:r>
            <w:r>
              <w:rPr>
                <w:rFonts w:hint="eastAsia" w:ascii="宋体" w:hAnsi="宋体" w:eastAsia="宋体" w:cs="宋体"/>
                <w:i w:val="0"/>
                <w:iCs w:val="0"/>
                <w:color w:val="000000"/>
                <w:kern w:val="0"/>
                <w:sz w:val="18"/>
                <w:szCs w:val="18"/>
                <w:u w:val="none"/>
                <w:lang w:val="en-US" w:eastAsia="zh-CN" w:bidi="ar"/>
              </w:rPr>
              <w:t>年</w:t>
            </w:r>
            <w:r>
              <w:rPr>
                <w:rStyle w:val="15"/>
                <w:rFonts w:eastAsia="宋体"/>
                <w:u w:val="none"/>
                <w:lang w:val="en-US" w:eastAsia="zh-CN" w:bidi="ar"/>
              </w:rPr>
              <w:t>510.84</w:t>
            </w:r>
            <w:r>
              <w:rPr>
                <w:rFonts w:hint="eastAsia" w:ascii="宋体" w:hAnsi="宋体" w:eastAsia="宋体" w:cs="宋体"/>
                <w:i w:val="0"/>
                <w:iCs w:val="0"/>
                <w:color w:val="000000"/>
                <w:kern w:val="0"/>
                <w:sz w:val="18"/>
                <w:szCs w:val="18"/>
                <w:u w:val="none"/>
                <w:lang w:val="en-US" w:eastAsia="zh-CN" w:bidi="ar"/>
              </w:rPr>
              <w:t>万元</w:t>
            </w:r>
          </w:p>
        </w:tc>
      </w:tr>
      <w:tr w14:paraId="29E45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690" w:hRule="atLeast"/>
        </w:trPr>
        <w:tc>
          <w:tcPr>
            <w:tcW w:w="1357" w:type="dxa"/>
            <w:gridSpan w:val="3"/>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D624EEC">
            <w:pPr>
              <w:jc w:val="center"/>
              <w:rPr>
                <w:rFonts w:hint="eastAsia" w:ascii="宋体" w:hAnsi="宋体" w:eastAsia="宋体" w:cs="宋体"/>
                <w:i w:val="0"/>
                <w:iCs w:val="0"/>
                <w:color w:val="000000"/>
                <w:sz w:val="21"/>
                <w:szCs w:val="21"/>
                <w:u w:val="none"/>
              </w:rPr>
            </w:pPr>
          </w:p>
        </w:tc>
        <w:tc>
          <w:tcPr>
            <w:tcW w:w="7165" w:type="dxa"/>
            <w:gridSpan w:val="3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A631B">
            <w:pPr>
              <w:jc w:val="center"/>
              <w:rPr>
                <w:rFonts w:hint="default" w:ascii="Times New Roman" w:hAnsi="Times New Roman" w:eastAsia="宋体" w:cs="Times New Roman"/>
                <w:i w:val="0"/>
                <w:iCs w:val="0"/>
                <w:color w:val="000000"/>
                <w:sz w:val="18"/>
                <w:szCs w:val="18"/>
                <w:u w:val="none"/>
              </w:rPr>
            </w:pPr>
          </w:p>
        </w:tc>
      </w:tr>
      <w:tr w14:paraId="37898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420" w:hRule="atLeast"/>
        </w:trPr>
        <w:tc>
          <w:tcPr>
            <w:tcW w:w="135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4A6C5D6A">
            <w:pPr>
              <w:jc w:val="center"/>
              <w:rPr>
                <w:rFonts w:hint="eastAsia" w:ascii="宋体" w:hAnsi="宋体" w:eastAsia="宋体" w:cs="宋体"/>
                <w:i w:val="0"/>
                <w:iCs w:val="0"/>
                <w:color w:val="000000"/>
                <w:sz w:val="20"/>
                <w:szCs w:val="20"/>
                <w:u w:val="none"/>
              </w:rPr>
            </w:pPr>
          </w:p>
        </w:tc>
        <w:tc>
          <w:tcPr>
            <w:tcW w:w="4428"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2D3DF1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来源项目</w:t>
            </w:r>
          </w:p>
        </w:tc>
        <w:tc>
          <w:tcPr>
            <w:tcW w:w="2737" w:type="dxa"/>
            <w:gridSpan w:val="13"/>
            <w:tcBorders>
              <w:top w:val="single" w:color="000000" w:sz="4" w:space="0"/>
              <w:left w:val="single" w:color="000000" w:sz="4" w:space="0"/>
              <w:bottom w:val="single" w:color="000000" w:sz="4" w:space="0"/>
              <w:right w:val="single" w:color="000000" w:sz="8" w:space="0"/>
            </w:tcBorders>
            <w:shd w:val="clear" w:color="auto" w:fill="auto"/>
            <w:vAlign w:val="center"/>
          </w:tcPr>
          <w:p w14:paraId="2C5899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w:t>
            </w:r>
          </w:p>
        </w:tc>
      </w:tr>
      <w:tr w14:paraId="70EAD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71" w:type="dxa"/>
          <w:trHeight w:val="405" w:hRule="atLeast"/>
        </w:trPr>
        <w:tc>
          <w:tcPr>
            <w:tcW w:w="1357"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6A8281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项目资金来源</w:t>
            </w:r>
          </w:p>
        </w:tc>
        <w:tc>
          <w:tcPr>
            <w:tcW w:w="4428"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74F4C8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2737" w:type="dxa"/>
            <w:gridSpan w:val="13"/>
            <w:tcBorders>
              <w:top w:val="single" w:color="000000" w:sz="4" w:space="0"/>
              <w:left w:val="single" w:color="000000" w:sz="4" w:space="0"/>
              <w:bottom w:val="single" w:color="000000" w:sz="4" w:space="0"/>
              <w:right w:val="single" w:color="000000" w:sz="8" w:space="0"/>
            </w:tcBorders>
            <w:shd w:val="clear" w:color="auto" w:fill="auto"/>
            <w:vAlign w:val="center"/>
          </w:tcPr>
          <w:p w14:paraId="294CC99E">
            <w:pPr>
              <w:jc w:val="center"/>
              <w:rPr>
                <w:rFonts w:hint="eastAsia" w:ascii="宋体" w:hAnsi="宋体" w:eastAsia="宋体" w:cs="宋体"/>
                <w:i w:val="0"/>
                <w:iCs w:val="0"/>
                <w:color w:val="000000"/>
                <w:sz w:val="21"/>
                <w:szCs w:val="21"/>
                <w:u w:val="none"/>
              </w:rPr>
            </w:pPr>
          </w:p>
        </w:tc>
      </w:tr>
      <w:tr w14:paraId="4B4A9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71" w:type="dxa"/>
          <w:trHeight w:val="405" w:hRule="atLeast"/>
        </w:trPr>
        <w:tc>
          <w:tcPr>
            <w:tcW w:w="1357" w:type="dxa"/>
            <w:gridSpan w:val="3"/>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78D1627">
            <w:pPr>
              <w:jc w:val="center"/>
              <w:rPr>
                <w:rFonts w:hint="eastAsia" w:ascii="宋体" w:hAnsi="宋体" w:eastAsia="宋体" w:cs="宋体"/>
                <w:i w:val="0"/>
                <w:iCs w:val="0"/>
                <w:color w:val="000000"/>
                <w:sz w:val="21"/>
                <w:szCs w:val="21"/>
                <w:u w:val="none"/>
              </w:rPr>
            </w:pPr>
          </w:p>
        </w:tc>
        <w:tc>
          <w:tcPr>
            <w:tcW w:w="4428" w:type="dxa"/>
            <w:gridSpan w:val="18"/>
            <w:tcBorders>
              <w:top w:val="single" w:color="FFFFFF" w:sz="4" w:space="0"/>
              <w:left w:val="single" w:color="000000" w:sz="4" w:space="0"/>
              <w:bottom w:val="single" w:color="000000" w:sz="4" w:space="0"/>
              <w:right w:val="single" w:color="000000" w:sz="4" w:space="0"/>
            </w:tcBorders>
            <w:shd w:val="clear" w:color="auto" w:fill="auto"/>
            <w:vAlign w:val="center"/>
          </w:tcPr>
          <w:p w14:paraId="6D97B5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1.一般公共预算财政拨款收入</w:t>
            </w:r>
          </w:p>
        </w:tc>
        <w:tc>
          <w:tcPr>
            <w:tcW w:w="2737" w:type="dxa"/>
            <w:gridSpan w:val="13"/>
            <w:tcBorders>
              <w:top w:val="single" w:color="000000" w:sz="4" w:space="0"/>
              <w:left w:val="single" w:color="000000" w:sz="4" w:space="0"/>
              <w:bottom w:val="single" w:color="000000" w:sz="4" w:space="0"/>
              <w:right w:val="single" w:color="000000" w:sz="8" w:space="0"/>
            </w:tcBorders>
            <w:shd w:val="clear" w:color="auto" w:fill="auto"/>
            <w:vAlign w:val="center"/>
          </w:tcPr>
          <w:p w14:paraId="6B04B9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510.8</w:t>
            </w:r>
            <w:r>
              <w:rPr>
                <w:rFonts w:hint="eastAsia" w:ascii="宋体" w:hAnsi="宋体" w:eastAsia="宋体" w:cs="宋体"/>
                <w:i w:val="0"/>
                <w:iCs w:val="0"/>
                <w:color w:val="000000"/>
                <w:kern w:val="0"/>
                <w:sz w:val="21"/>
                <w:szCs w:val="21"/>
                <w:u w:val="none"/>
                <w:lang w:val="en-US" w:eastAsia="zh-CN" w:bidi="ar"/>
              </w:rPr>
              <w:t>万元</w:t>
            </w:r>
          </w:p>
        </w:tc>
      </w:tr>
      <w:tr w14:paraId="58C4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405" w:hRule="atLeast"/>
        </w:trPr>
        <w:tc>
          <w:tcPr>
            <w:tcW w:w="1357" w:type="dxa"/>
            <w:gridSpan w:val="3"/>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242A38B">
            <w:pPr>
              <w:jc w:val="center"/>
              <w:rPr>
                <w:rFonts w:hint="eastAsia" w:ascii="宋体" w:hAnsi="宋体" w:eastAsia="宋体" w:cs="宋体"/>
                <w:i w:val="0"/>
                <w:iCs w:val="0"/>
                <w:color w:val="000000"/>
                <w:sz w:val="21"/>
                <w:szCs w:val="21"/>
                <w:u w:val="none"/>
              </w:rPr>
            </w:pPr>
          </w:p>
        </w:tc>
        <w:tc>
          <w:tcPr>
            <w:tcW w:w="4428" w:type="dxa"/>
            <w:gridSpan w:val="18"/>
            <w:tcBorders>
              <w:top w:val="single" w:color="FFFFFF" w:sz="4" w:space="0"/>
              <w:left w:val="single" w:color="000000" w:sz="4" w:space="0"/>
              <w:bottom w:val="single" w:color="000000" w:sz="4" w:space="0"/>
              <w:right w:val="single" w:color="000000" w:sz="4" w:space="0"/>
            </w:tcBorders>
            <w:shd w:val="clear" w:color="auto" w:fill="auto"/>
            <w:vAlign w:val="center"/>
          </w:tcPr>
          <w:p w14:paraId="0FAA5A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其中：申请当年预算拨款</w:t>
            </w:r>
          </w:p>
        </w:tc>
        <w:tc>
          <w:tcPr>
            <w:tcW w:w="2737" w:type="dxa"/>
            <w:gridSpan w:val="13"/>
            <w:tcBorders>
              <w:top w:val="single" w:color="000000" w:sz="4" w:space="0"/>
              <w:left w:val="single" w:color="000000" w:sz="4" w:space="0"/>
              <w:bottom w:val="single" w:color="000000" w:sz="4" w:space="0"/>
              <w:right w:val="single" w:color="000000" w:sz="8" w:space="0"/>
            </w:tcBorders>
            <w:shd w:val="clear" w:color="auto" w:fill="auto"/>
            <w:vAlign w:val="center"/>
          </w:tcPr>
          <w:p w14:paraId="00A2B8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510.8</w:t>
            </w:r>
            <w:r>
              <w:rPr>
                <w:rFonts w:hint="eastAsia" w:ascii="宋体" w:hAnsi="宋体" w:eastAsia="宋体" w:cs="宋体"/>
                <w:i w:val="0"/>
                <w:iCs w:val="0"/>
                <w:color w:val="000000"/>
                <w:kern w:val="0"/>
                <w:sz w:val="21"/>
                <w:szCs w:val="21"/>
                <w:u w:val="none"/>
                <w:lang w:val="en-US" w:eastAsia="zh-CN" w:bidi="ar"/>
              </w:rPr>
              <w:t>万元</w:t>
            </w:r>
          </w:p>
        </w:tc>
      </w:tr>
      <w:tr w14:paraId="02D19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71" w:type="dxa"/>
          <w:trHeight w:val="405" w:hRule="atLeast"/>
        </w:trPr>
        <w:tc>
          <w:tcPr>
            <w:tcW w:w="1357" w:type="dxa"/>
            <w:gridSpan w:val="3"/>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9A6D71D">
            <w:pPr>
              <w:jc w:val="center"/>
              <w:rPr>
                <w:rFonts w:hint="eastAsia" w:ascii="宋体" w:hAnsi="宋体" w:eastAsia="宋体" w:cs="宋体"/>
                <w:i w:val="0"/>
                <w:iCs w:val="0"/>
                <w:color w:val="000000"/>
                <w:sz w:val="21"/>
                <w:szCs w:val="21"/>
                <w:u w:val="none"/>
              </w:rPr>
            </w:pPr>
          </w:p>
        </w:tc>
        <w:tc>
          <w:tcPr>
            <w:tcW w:w="4428" w:type="dxa"/>
            <w:gridSpan w:val="18"/>
            <w:tcBorders>
              <w:top w:val="single" w:color="FFFFFF" w:sz="4" w:space="0"/>
              <w:left w:val="single" w:color="000000" w:sz="4" w:space="0"/>
              <w:bottom w:val="single" w:color="000000" w:sz="4" w:space="0"/>
              <w:right w:val="single" w:color="000000" w:sz="4" w:space="0"/>
            </w:tcBorders>
            <w:shd w:val="clear" w:color="auto" w:fill="auto"/>
            <w:vAlign w:val="center"/>
          </w:tcPr>
          <w:p w14:paraId="3D251B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2.政府性基金预算财政拨款收入</w:t>
            </w:r>
          </w:p>
        </w:tc>
        <w:tc>
          <w:tcPr>
            <w:tcW w:w="2737" w:type="dxa"/>
            <w:gridSpan w:val="13"/>
            <w:tcBorders>
              <w:top w:val="single" w:color="000000" w:sz="4" w:space="0"/>
              <w:left w:val="single" w:color="000000" w:sz="4" w:space="0"/>
              <w:bottom w:val="single" w:color="000000" w:sz="4" w:space="0"/>
              <w:right w:val="single" w:color="000000" w:sz="8" w:space="0"/>
            </w:tcBorders>
            <w:shd w:val="clear" w:color="auto" w:fill="auto"/>
            <w:vAlign w:val="center"/>
          </w:tcPr>
          <w:p w14:paraId="4845FBEC">
            <w:pPr>
              <w:jc w:val="center"/>
              <w:rPr>
                <w:rFonts w:hint="eastAsia" w:ascii="宋体" w:hAnsi="宋体" w:eastAsia="宋体" w:cs="宋体"/>
                <w:i w:val="0"/>
                <w:iCs w:val="0"/>
                <w:color w:val="000000"/>
                <w:sz w:val="21"/>
                <w:szCs w:val="21"/>
                <w:u w:val="none"/>
              </w:rPr>
            </w:pPr>
          </w:p>
        </w:tc>
      </w:tr>
      <w:tr w14:paraId="1672F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71" w:type="dxa"/>
          <w:trHeight w:val="405" w:hRule="atLeast"/>
        </w:trPr>
        <w:tc>
          <w:tcPr>
            <w:tcW w:w="1357" w:type="dxa"/>
            <w:gridSpan w:val="3"/>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402448F">
            <w:pPr>
              <w:jc w:val="center"/>
              <w:rPr>
                <w:rFonts w:hint="eastAsia" w:ascii="宋体" w:hAnsi="宋体" w:eastAsia="宋体" w:cs="宋体"/>
                <w:i w:val="0"/>
                <w:iCs w:val="0"/>
                <w:color w:val="000000"/>
                <w:sz w:val="21"/>
                <w:szCs w:val="21"/>
                <w:u w:val="none"/>
              </w:rPr>
            </w:pPr>
          </w:p>
        </w:tc>
        <w:tc>
          <w:tcPr>
            <w:tcW w:w="4428" w:type="dxa"/>
            <w:gridSpan w:val="18"/>
            <w:tcBorders>
              <w:top w:val="single" w:color="FFFFFF" w:sz="4" w:space="0"/>
              <w:left w:val="single" w:color="000000" w:sz="4" w:space="0"/>
              <w:bottom w:val="single" w:color="000000" w:sz="4" w:space="0"/>
              <w:right w:val="single" w:color="000000" w:sz="4" w:space="0"/>
            </w:tcBorders>
            <w:shd w:val="clear" w:color="auto" w:fill="auto"/>
            <w:vAlign w:val="center"/>
          </w:tcPr>
          <w:p w14:paraId="74D87D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其中：申请当年预算拨款</w:t>
            </w:r>
          </w:p>
        </w:tc>
        <w:tc>
          <w:tcPr>
            <w:tcW w:w="2737" w:type="dxa"/>
            <w:gridSpan w:val="13"/>
            <w:tcBorders>
              <w:top w:val="single" w:color="000000" w:sz="4" w:space="0"/>
              <w:left w:val="single" w:color="000000" w:sz="4" w:space="0"/>
              <w:bottom w:val="single" w:color="000000" w:sz="4" w:space="0"/>
              <w:right w:val="single" w:color="000000" w:sz="8" w:space="0"/>
            </w:tcBorders>
            <w:shd w:val="clear" w:color="auto" w:fill="auto"/>
            <w:vAlign w:val="center"/>
          </w:tcPr>
          <w:p w14:paraId="30F41F37">
            <w:pPr>
              <w:jc w:val="center"/>
              <w:rPr>
                <w:rFonts w:hint="eastAsia" w:ascii="宋体" w:hAnsi="宋体" w:eastAsia="宋体" w:cs="宋体"/>
                <w:i w:val="0"/>
                <w:iCs w:val="0"/>
                <w:color w:val="000000"/>
                <w:sz w:val="21"/>
                <w:szCs w:val="21"/>
                <w:u w:val="none"/>
              </w:rPr>
            </w:pPr>
          </w:p>
        </w:tc>
      </w:tr>
      <w:tr w14:paraId="3A535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71" w:type="dxa"/>
          <w:trHeight w:val="405" w:hRule="atLeast"/>
        </w:trPr>
        <w:tc>
          <w:tcPr>
            <w:tcW w:w="1357" w:type="dxa"/>
            <w:gridSpan w:val="3"/>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BF6EC90">
            <w:pPr>
              <w:jc w:val="center"/>
              <w:rPr>
                <w:rFonts w:hint="eastAsia" w:ascii="宋体" w:hAnsi="宋体" w:eastAsia="宋体" w:cs="宋体"/>
                <w:i w:val="0"/>
                <w:iCs w:val="0"/>
                <w:color w:val="000000"/>
                <w:sz w:val="21"/>
                <w:szCs w:val="21"/>
                <w:u w:val="none"/>
              </w:rPr>
            </w:pPr>
          </w:p>
        </w:tc>
        <w:tc>
          <w:tcPr>
            <w:tcW w:w="4428" w:type="dxa"/>
            <w:gridSpan w:val="18"/>
            <w:tcBorders>
              <w:top w:val="single" w:color="FFFFFF" w:sz="4" w:space="0"/>
              <w:left w:val="single" w:color="000000" w:sz="4" w:space="0"/>
              <w:bottom w:val="single" w:color="000000" w:sz="4" w:space="0"/>
              <w:right w:val="single" w:color="000000" w:sz="4" w:space="0"/>
            </w:tcBorders>
            <w:shd w:val="clear" w:color="auto" w:fill="auto"/>
            <w:vAlign w:val="center"/>
          </w:tcPr>
          <w:p w14:paraId="0411201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3.财政专户管理资金</w:t>
            </w:r>
          </w:p>
        </w:tc>
        <w:tc>
          <w:tcPr>
            <w:tcW w:w="2737" w:type="dxa"/>
            <w:gridSpan w:val="13"/>
            <w:tcBorders>
              <w:top w:val="single" w:color="000000" w:sz="4" w:space="0"/>
              <w:left w:val="single" w:color="000000" w:sz="4" w:space="0"/>
              <w:bottom w:val="single" w:color="000000" w:sz="4" w:space="0"/>
              <w:right w:val="single" w:color="000000" w:sz="8" w:space="0"/>
            </w:tcBorders>
            <w:shd w:val="clear" w:color="auto" w:fill="auto"/>
            <w:vAlign w:val="center"/>
          </w:tcPr>
          <w:p w14:paraId="177A4C31">
            <w:pPr>
              <w:jc w:val="center"/>
              <w:rPr>
                <w:rFonts w:hint="eastAsia" w:ascii="宋体" w:hAnsi="宋体" w:eastAsia="宋体" w:cs="宋体"/>
                <w:i w:val="0"/>
                <w:iCs w:val="0"/>
                <w:color w:val="000000"/>
                <w:sz w:val="21"/>
                <w:szCs w:val="21"/>
                <w:u w:val="none"/>
              </w:rPr>
            </w:pPr>
          </w:p>
        </w:tc>
      </w:tr>
      <w:tr w14:paraId="6D4DC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405" w:hRule="atLeast"/>
        </w:trPr>
        <w:tc>
          <w:tcPr>
            <w:tcW w:w="1357" w:type="dxa"/>
            <w:gridSpan w:val="3"/>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9760008">
            <w:pPr>
              <w:jc w:val="center"/>
              <w:rPr>
                <w:rFonts w:hint="eastAsia" w:ascii="宋体" w:hAnsi="宋体" w:eastAsia="宋体" w:cs="宋体"/>
                <w:i w:val="0"/>
                <w:iCs w:val="0"/>
                <w:color w:val="000000"/>
                <w:sz w:val="21"/>
                <w:szCs w:val="21"/>
                <w:u w:val="none"/>
              </w:rPr>
            </w:pPr>
          </w:p>
        </w:tc>
        <w:tc>
          <w:tcPr>
            <w:tcW w:w="4314" w:type="dxa"/>
            <w:gridSpan w:val="17"/>
            <w:tcBorders>
              <w:top w:val="single" w:color="FFFFFF" w:sz="4" w:space="0"/>
              <w:left w:val="single" w:color="000000" w:sz="4" w:space="0"/>
              <w:bottom w:val="single" w:color="000000" w:sz="4" w:space="0"/>
              <w:right w:val="single" w:color="000000" w:sz="4" w:space="0"/>
            </w:tcBorders>
            <w:shd w:val="clear" w:color="auto" w:fill="auto"/>
            <w:vAlign w:val="center"/>
          </w:tcPr>
          <w:p w14:paraId="4CA05DB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4.单位资金</w:t>
            </w:r>
          </w:p>
        </w:tc>
        <w:tc>
          <w:tcPr>
            <w:tcW w:w="2851" w:type="dxa"/>
            <w:gridSpan w:val="14"/>
            <w:tcBorders>
              <w:top w:val="single" w:color="000000" w:sz="4" w:space="0"/>
              <w:left w:val="single" w:color="000000" w:sz="4" w:space="0"/>
              <w:bottom w:val="single" w:color="000000" w:sz="4" w:space="0"/>
              <w:right w:val="single" w:color="000000" w:sz="8" w:space="0"/>
            </w:tcBorders>
            <w:shd w:val="clear" w:color="auto" w:fill="auto"/>
            <w:vAlign w:val="center"/>
          </w:tcPr>
          <w:p w14:paraId="079343BD">
            <w:pPr>
              <w:jc w:val="center"/>
              <w:rPr>
                <w:rFonts w:hint="eastAsia" w:ascii="宋体" w:hAnsi="宋体" w:eastAsia="宋体" w:cs="宋体"/>
                <w:i w:val="0"/>
                <w:iCs w:val="0"/>
                <w:color w:val="000000"/>
                <w:sz w:val="21"/>
                <w:szCs w:val="21"/>
                <w:u w:val="none"/>
              </w:rPr>
            </w:pPr>
          </w:p>
        </w:tc>
      </w:tr>
      <w:tr w14:paraId="47A90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405" w:hRule="atLeast"/>
        </w:trPr>
        <w:tc>
          <w:tcPr>
            <w:tcW w:w="1357" w:type="dxa"/>
            <w:gridSpan w:val="3"/>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929C8B7">
            <w:pPr>
              <w:jc w:val="center"/>
              <w:rPr>
                <w:rFonts w:hint="eastAsia" w:ascii="宋体" w:hAnsi="宋体" w:eastAsia="宋体" w:cs="宋体"/>
                <w:i w:val="0"/>
                <w:iCs w:val="0"/>
                <w:color w:val="000000"/>
                <w:sz w:val="21"/>
                <w:szCs w:val="21"/>
                <w:u w:val="none"/>
              </w:rPr>
            </w:pPr>
          </w:p>
        </w:tc>
        <w:tc>
          <w:tcPr>
            <w:tcW w:w="4314" w:type="dxa"/>
            <w:gridSpan w:val="17"/>
            <w:tcBorders>
              <w:top w:val="single" w:color="FFFFFF" w:sz="4" w:space="0"/>
              <w:left w:val="single" w:color="000000" w:sz="4" w:space="0"/>
              <w:bottom w:val="single" w:color="000000" w:sz="4" w:space="0"/>
              <w:right w:val="single" w:color="000000" w:sz="4" w:space="0"/>
            </w:tcBorders>
            <w:shd w:val="clear" w:color="auto" w:fill="auto"/>
            <w:vAlign w:val="center"/>
          </w:tcPr>
          <w:p w14:paraId="3BD598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其中：事业收入</w:t>
            </w:r>
          </w:p>
        </w:tc>
        <w:tc>
          <w:tcPr>
            <w:tcW w:w="2851" w:type="dxa"/>
            <w:gridSpan w:val="14"/>
            <w:tcBorders>
              <w:top w:val="single" w:color="000000" w:sz="4" w:space="0"/>
              <w:left w:val="single" w:color="000000" w:sz="4" w:space="0"/>
              <w:bottom w:val="single" w:color="000000" w:sz="4" w:space="0"/>
              <w:right w:val="single" w:color="000000" w:sz="8" w:space="0"/>
            </w:tcBorders>
            <w:shd w:val="clear" w:color="auto" w:fill="auto"/>
            <w:vAlign w:val="center"/>
          </w:tcPr>
          <w:p w14:paraId="61051623">
            <w:pPr>
              <w:jc w:val="center"/>
              <w:rPr>
                <w:rFonts w:hint="eastAsia" w:ascii="宋体" w:hAnsi="宋体" w:eastAsia="宋体" w:cs="宋体"/>
                <w:i w:val="0"/>
                <w:iCs w:val="0"/>
                <w:color w:val="000000"/>
                <w:sz w:val="21"/>
                <w:szCs w:val="21"/>
                <w:u w:val="none"/>
              </w:rPr>
            </w:pPr>
          </w:p>
        </w:tc>
      </w:tr>
      <w:tr w14:paraId="0B8F0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405" w:hRule="atLeast"/>
        </w:trPr>
        <w:tc>
          <w:tcPr>
            <w:tcW w:w="1357" w:type="dxa"/>
            <w:gridSpan w:val="3"/>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E75E751">
            <w:pPr>
              <w:jc w:val="center"/>
              <w:rPr>
                <w:rFonts w:hint="eastAsia" w:ascii="宋体" w:hAnsi="宋体" w:eastAsia="宋体" w:cs="宋体"/>
                <w:i w:val="0"/>
                <w:iCs w:val="0"/>
                <w:color w:val="000000"/>
                <w:sz w:val="21"/>
                <w:szCs w:val="21"/>
                <w:u w:val="none"/>
              </w:rPr>
            </w:pPr>
          </w:p>
        </w:tc>
        <w:tc>
          <w:tcPr>
            <w:tcW w:w="4314" w:type="dxa"/>
            <w:gridSpan w:val="17"/>
            <w:tcBorders>
              <w:top w:val="single" w:color="FFFFFF" w:sz="4" w:space="0"/>
              <w:left w:val="single" w:color="000000" w:sz="4" w:space="0"/>
              <w:bottom w:val="single" w:color="000000" w:sz="4" w:space="0"/>
              <w:right w:val="single" w:color="000000" w:sz="4" w:space="0"/>
            </w:tcBorders>
            <w:shd w:val="clear" w:color="auto" w:fill="auto"/>
            <w:vAlign w:val="center"/>
          </w:tcPr>
          <w:p w14:paraId="4E480C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上级补助收入</w:t>
            </w:r>
          </w:p>
        </w:tc>
        <w:tc>
          <w:tcPr>
            <w:tcW w:w="2851" w:type="dxa"/>
            <w:gridSpan w:val="14"/>
            <w:tcBorders>
              <w:top w:val="single" w:color="000000" w:sz="4" w:space="0"/>
              <w:left w:val="single" w:color="000000" w:sz="4" w:space="0"/>
              <w:bottom w:val="single" w:color="000000" w:sz="4" w:space="0"/>
              <w:right w:val="single" w:color="000000" w:sz="8" w:space="0"/>
            </w:tcBorders>
            <w:shd w:val="clear" w:color="auto" w:fill="auto"/>
            <w:vAlign w:val="center"/>
          </w:tcPr>
          <w:p w14:paraId="3D1CCF46">
            <w:pPr>
              <w:jc w:val="center"/>
              <w:rPr>
                <w:rFonts w:hint="eastAsia" w:ascii="宋体" w:hAnsi="宋体" w:eastAsia="宋体" w:cs="宋体"/>
                <w:i w:val="0"/>
                <w:iCs w:val="0"/>
                <w:color w:val="000000"/>
                <w:sz w:val="21"/>
                <w:szCs w:val="21"/>
                <w:u w:val="none"/>
              </w:rPr>
            </w:pPr>
          </w:p>
        </w:tc>
      </w:tr>
      <w:tr w14:paraId="602AC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405" w:hRule="atLeast"/>
        </w:trPr>
        <w:tc>
          <w:tcPr>
            <w:tcW w:w="1357" w:type="dxa"/>
            <w:gridSpan w:val="3"/>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034294E">
            <w:pPr>
              <w:jc w:val="center"/>
              <w:rPr>
                <w:rFonts w:hint="eastAsia" w:ascii="宋体" w:hAnsi="宋体" w:eastAsia="宋体" w:cs="宋体"/>
                <w:i w:val="0"/>
                <w:iCs w:val="0"/>
                <w:color w:val="000000"/>
                <w:sz w:val="21"/>
                <w:szCs w:val="21"/>
                <w:u w:val="none"/>
              </w:rPr>
            </w:pPr>
          </w:p>
        </w:tc>
        <w:tc>
          <w:tcPr>
            <w:tcW w:w="4314" w:type="dxa"/>
            <w:gridSpan w:val="17"/>
            <w:tcBorders>
              <w:top w:val="single" w:color="FFFFFF" w:sz="4" w:space="0"/>
              <w:left w:val="single" w:color="000000" w:sz="4" w:space="0"/>
              <w:bottom w:val="single" w:color="000000" w:sz="4" w:space="0"/>
              <w:right w:val="single" w:color="000000" w:sz="4" w:space="0"/>
            </w:tcBorders>
            <w:shd w:val="clear" w:color="auto" w:fill="auto"/>
            <w:vAlign w:val="center"/>
          </w:tcPr>
          <w:p w14:paraId="450348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附属单位上缴收入</w:t>
            </w:r>
          </w:p>
        </w:tc>
        <w:tc>
          <w:tcPr>
            <w:tcW w:w="2851" w:type="dxa"/>
            <w:gridSpan w:val="14"/>
            <w:tcBorders>
              <w:top w:val="single" w:color="000000" w:sz="4" w:space="0"/>
              <w:left w:val="single" w:color="000000" w:sz="4" w:space="0"/>
              <w:bottom w:val="single" w:color="000000" w:sz="4" w:space="0"/>
              <w:right w:val="single" w:color="000000" w:sz="8" w:space="0"/>
            </w:tcBorders>
            <w:shd w:val="clear" w:color="auto" w:fill="auto"/>
            <w:vAlign w:val="center"/>
          </w:tcPr>
          <w:p w14:paraId="2B822D2E">
            <w:pPr>
              <w:jc w:val="center"/>
              <w:rPr>
                <w:rFonts w:hint="eastAsia" w:ascii="宋体" w:hAnsi="宋体" w:eastAsia="宋体" w:cs="宋体"/>
                <w:i w:val="0"/>
                <w:iCs w:val="0"/>
                <w:color w:val="000000"/>
                <w:sz w:val="21"/>
                <w:szCs w:val="21"/>
                <w:u w:val="none"/>
              </w:rPr>
            </w:pPr>
          </w:p>
        </w:tc>
      </w:tr>
      <w:tr w14:paraId="47719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405" w:hRule="atLeast"/>
        </w:trPr>
        <w:tc>
          <w:tcPr>
            <w:tcW w:w="1357" w:type="dxa"/>
            <w:gridSpan w:val="3"/>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C4E2019">
            <w:pPr>
              <w:jc w:val="center"/>
              <w:rPr>
                <w:rFonts w:hint="eastAsia" w:ascii="宋体" w:hAnsi="宋体" w:eastAsia="宋体" w:cs="宋体"/>
                <w:i w:val="0"/>
                <w:iCs w:val="0"/>
                <w:color w:val="000000"/>
                <w:sz w:val="21"/>
                <w:szCs w:val="21"/>
                <w:u w:val="none"/>
              </w:rPr>
            </w:pPr>
          </w:p>
        </w:tc>
        <w:tc>
          <w:tcPr>
            <w:tcW w:w="4314" w:type="dxa"/>
            <w:gridSpan w:val="17"/>
            <w:tcBorders>
              <w:top w:val="single" w:color="FFFFFF" w:sz="4" w:space="0"/>
              <w:left w:val="single" w:color="000000" w:sz="4" w:space="0"/>
              <w:bottom w:val="single" w:color="000000" w:sz="4" w:space="0"/>
              <w:right w:val="single" w:color="000000" w:sz="4" w:space="0"/>
            </w:tcBorders>
            <w:shd w:val="clear" w:color="auto" w:fill="auto"/>
            <w:vAlign w:val="center"/>
          </w:tcPr>
          <w:p w14:paraId="3A0D9D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事业单位经营收入</w:t>
            </w:r>
          </w:p>
        </w:tc>
        <w:tc>
          <w:tcPr>
            <w:tcW w:w="2851" w:type="dxa"/>
            <w:gridSpan w:val="14"/>
            <w:tcBorders>
              <w:top w:val="single" w:color="000000" w:sz="4" w:space="0"/>
              <w:left w:val="single" w:color="000000" w:sz="4" w:space="0"/>
              <w:bottom w:val="single" w:color="000000" w:sz="4" w:space="0"/>
              <w:right w:val="single" w:color="000000" w:sz="8" w:space="0"/>
            </w:tcBorders>
            <w:shd w:val="clear" w:color="auto" w:fill="auto"/>
            <w:vAlign w:val="center"/>
          </w:tcPr>
          <w:p w14:paraId="0A381CA6">
            <w:pPr>
              <w:jc w:val="center"/>
              <w:rPr>
                <w:rFonts w:hint="eastAsia" w:ascii="宋体" w:hAnsi="宋体" w:eastAsia="宋体" w:cs="宋体"/>
                <w:i w:val="0"/>
                <w:iCs w:val="0"/>
                <w:color w:val="000000"/>
                <w:sz w:val="21"/>
                <w:szCs w:val="21"/>
                <w:u w:val="none"/>
              </w:rPr>
            </w:pPr>
          </w:p>
        </w:tc>
      </w:tr>
      <w:tr w14:paraId="39754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71" w:type="dxa"/>
          <w:trHeight w:val="405" w:hRule="atLeast"/>
        </w:trPr>
        <w:tc>
          <w:tcPr>
            <w:tcW w:w="1357" w:type="dxa"/>
            <w:gridSpan w:val="3"/>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98BE7C1">
            <w:pPr>
              <w:jc w:val="center"/>
              <w:rPr>
                <w:rFonts w:hint="eastAsia" w:ascii="宋体" w:hAnsi="宋体" w:eastAsia="宋体" w:cs="宋体"/>
                <w:i w:val="0"/>
                <w:iCs w:val="0"/>
                <w:color w:val="000000"/>
                <w:sz w:val="21"/>
                <w:szCs w:val="21"/>
                <w:u w:val="none"/>
              </w:rPr>
            </w:pPr>
          </w:p>
        </w:tc>
        <w:tc>
          <w:tcPr>
            <w:tcW w:w="4314" w:type="dxa"/>
            <w:gridSpan w:val="17"/>
            <w:tcBorders>
              <w:top w:val="single" w:color="FFFFFF" w:sz="4" w:space="0"/>
              <w:left w:val="single" w:color="000000" w:sz="4" w:space="0"/>
              <w:bottom w:val="single" w:color="000000" w:sz="4" w:space="0"/>
              <w:right w:val="single" w:color="000000" w:sz="4" w:space="0"/>
            </w:tcBorders>
            <w:shd w:val="clear" w:color="auto" w:fill="auto"/>
            <w:vAlign w:val="center"/>
          </w:tcPr>
          <w:p w14:paraId="682FC5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其他收入</w:t>
            </w:r>
          </w:p>
        </w:tc>
        <w:tc>
          <w:tcPr>
            <w:tcW w:w="2851" w:type="dxa"/>
            <w:gridSpan w:val="14"/>
            <w:tcBorders>
              <w:top w:val="single" w:color="000000" w:sz="4" w:space="0"/>
              <w:left w:val="single" w:color="000000" w:sz="4" w:space="0"/>
              <w:bottom w:val="single" w:color="000000" w:sz="4" w:space="0"/>
              <w:right w:val="single" w:color="000000" w:sz="8" w:space="0"/>
            </w:tcBorders>
            <w:shd w:val="clear" w:color="auto" w:fill="auto"/>
            <w:vAlign w:val="center"/>
          </w:tcPr>
          <w:p w14:paraId="01A69508">
            <w:pPr>
              <w:jc w:val="center"/>
              <w:rPr>
                <w:rFonts w:hint="eastAsia" w:ascii="宋体" w:hAnsi="宋体" w:eastAsia="宋体" w:cs="宋体"/>
                <w:i w:val="0"/>
                <w:iCs w:val="0"/>
                <w:color w:val="000000"/>
                <w:sz w:val="21"/>
                <w:szCs w:val="21"/>
                <w:u w:val="none"/>
              </w:rPr>
            </w:pPr>
          </w:p>
        </w:tc>
      </w:tr>
      <w:tr w14:paraId="2D59A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390" w:hRule="atLeast"/>
        </w:trPr>
        <w:tc>
          <w:tcPr>
            <w:tcW w:w="8522" w:type="dxa"/>
            <w:gridSpan w:val="34"/>
            <w:tcBorders>
              <w:top w:val="single" w:color="000000" w:sz="4" w:space="0"/>
              <w:left w:val="single" w:color="000000" w:sz="8" w:space="0"/>
              <w:bottom w:val="single" w:color="000000" w:sz="4" w:space="0"/>
              <w:right w:val="single" w:color="000000" w:sz="4" w:space="0"/>
            </w:tcBorders>
            <w:shd w:val="clear" w:color="auto" w:fill="auto"/>
            <w:vAlign w:val="center"/>
          </w:tcPr>
          <w:p w14:paraId="7B865C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项目支出明细测算</w:t>
            </w:r>
          </w:p>
        </w:tc>
      </w:tr>
      <w:tr w14:paraId="35F54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71" w:type="dxa"/>
          <w:trHeight w:val="390" w:hRule="atLeast"/>
        </w:trPr>
        <w:tc>
          <w:tcPr>
            <w:tcW w:w="1357"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95B0A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项目活动</w:t>
            </w:r>
          </w:p>
        </w:tc>
        <w:tc>
          <w:tcPr>
            <w:tcW w:w="1413"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93E4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活动内容表述</w:t>
            </w:r>
          </w:p>
        </w:tc>
        <w:tc>
          <w:tcPr>
            <w:tcW w:w="108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21FE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支出经济分类</w:t>
            </w:r>
          </w:p>
        </w:tc>
        <w:tc>
          <w:tcPr>
            <w:tcW w:w="113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F957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w:t>
            </w:r>
          </w:p>
        </w:tc>
        <w:tc>
          <w:tcPr>
            <w:tcW w:w="2109" w:type="dxa"/>
            <w:gridSpan w:val="1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3B4C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测算依据及说明</w:t>
            </w:r>
          </w:p>
        </w:tc>
        <w:tc>
          <w:tcPr>
            <w:tcW w:w="1432" w:type="dxa"/>
            <w:gridSpan w:val="5"/>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2985A2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5FBEC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390" w:hRule="atLeast"/>
        </w:trPr>
        <w:tc>
          <w:tcPr>
            <w:tcW w:w="1357" w:type="dxa"/>
            <w:gridSpan w:val="3"/>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AC7BDB6">
            <w:pPr>
              <w:jc w:val="center"/>
              <w:rPr>
                <w:rFonts w:hint="eastAsia" w:ascii="宋体" w:hAnsi="宋体" w:eastAsia="宋体" w:cs="宋体"/>
                <w:i w:val="0"/>
                <w:iCs w:val="0"/>
                <w:color w:val="000000"/>
                <w:sz w:val="21"/>
                <w:szCs w:val="21"/>
                <w:u w:val="none"/>
              </w:rPr>
            </w:pPr>
          </w:p>
        </w:tc>
        <w:tc>
          <w:tcPr>
            <w:tcW w:w="1413"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6DA4D">
            <w:pPr>
              <w:jc w:val="center"/>
              <w:rPr>
                <w:rFonts w:hint="eastAsia" w:ascii="宋体" w:hAnsi="宋体" w:eastAsia="宋体" w:cs="宋体"/>
                <w:i w:val="0"/>
                <w:iCs w:val="0"/>
                <w:color w:val="000000"/>
                <w:sz w:val="21"/>
                <w:szCs w:val="21"/>
                <w:u w:val="none"/>
              </w:rPr>
            </w:pPr>
          </w:p>
        </w:tc>
        <w:tc>
          <w:tcPr>
            <w:tcW w:w="108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384B9">
            <w:pPr>
              <w:jc w:val="center"/>
              <w:rPr>
                <w:rFonts w:hint="eastAsia" w:ascii="宋体" w:hAnsi="宋体" w:eastAsia="宋体" w:cs="宋体"/>
                <w:i w:val="0"/>
                <w:iCs w:val="0"/>
                <w:color w:val="000000"/>
                <w:sz w:val="21"/>
                <w:szCs w:val="21"/>
                <w:u w:val="none"/>
              </w:rPr>
            </w:pPr>
          </w:p>
        </w:tc>
        <w:tc>
          <w:tcPr>
            <w:tcW w:w="113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15D92">
            <w:pPr>
              <w:jc w:val="center"/>
              <w:rPr>
                <w:rFonts w:hint="eastAsia" w:ascii="宋体" w:hAnsi="宋体" w:eastAsia="宋体" w:cs="宋体"/>
                <w:i w:val="0"/>
                <w:iCs w:val="0"/>
                <w:color w:val="000000"/>
                <w:sz w:val="21"/>
                <w:szCs w:val="21"/>
                <w:u w:val="none"/>
              </w:rPr>
            </w:pPr>
          </w:p>
        </w:tc>
        <w:tc>
          <w:tcPr>
            <w:tcW w:w="2109"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4E08B">
            <w:pPr>
              <w:jc w:val="center"/>
              <w:rPr>
                <w:rFonts w:hint="eastAsia" w:ascii="宋体" w:hAnsi="宋体" w:eastAsia="宋体" w:cs="宋体"/>
                <w:i w:val="0"/>
                <w:iCs w:val="0"/>
                <w:color w:val="000000"/>
                <w:sz w:val="21"/>
                <w:szCs w:val="21"/>
                <w:u w:val="none"/>
              </w:rPr>
            </w:pPr>
          </w:p>
        </w:tc>
        <w:tc>
          <w:tcPr>
            <w:tcW w:w="1432" w:type="dxa"/>
            <w:gridSpan w:val="5"/>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7EB8F3E8">
            <w:pPr>
              <w:jc w:val="center"/>
              <w:rPr>
                <w:rFonts w:hint="eastAsia" w:ascii="宋体" w:hAnsi="宋体" w:eastAsia="宋体" w:cs="宋体"/>
                <w:i w:val="0"/>
                <w:iCs w:val="0"/>
                <w:color w:val="000000"/>
                <w:sz w:val="21"/>
                <w:szCs w:val="21"/>
                <w:u w:val="none"/>
              </w:rPr>
            </w:pPr>
          </w:p>
        </w:tc>
      </w:tr>
      <w:tr w14:paraId="7D9F8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390" w:hRule="atLeast"/>
        </w:trPr>
        <w:tc>
          <w:tcPr>
            <w:tcW w:w="135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4C3F8FE6">
            <w:pPr>
              <w:jc w:val="center"/>
              <w:rPr>
                <w:rFonts w:hint="default" w:ascii="Times New Roman" w:hAnsi="Times New Roman" w:eastAsia="宋体" w:cs="Times New Roman"/>
                <w:i w:val="0"/>
                <w:iCs w:val="0"/>
                <w:color w:val="000000"/>
                <w:sz w:val="16"/>
                <w:szCs w:val="16"/>
                <w:u w:val="none"/>
              </w:rPr>
            </w:pPr>
          </w:p>
        </w:tc>
        <w:tc>
          <w:tcPr>
            <w:tcW w:w="141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74B1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五大中心劳务费</w:t>
            </w: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E53B20">
            <w:pPr>
              <w:jc w:val="center"/>
              <w:rPr>
                <w:rFonts w:hint="default" w:ascii="Times New Roman" w:hAnsi="Times New Roman" w:eastAsia="宋体" w:cs="Times New Roman"/>
                <w:i w:val="0"/>
                <w:iCs w:val="0"/>
                <w:color w:val="000000"/>
                <w:sz w:val="16"/>
                <w:szCs w:val="16"/>
                <w:u w:val="none"/>
              </w:rPr>
            </w:pPr>
          </w:p>
        </w:tc>
        <w:tc>
          <w:tcPr>
            <w:tcW w:w="11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2BA199">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510.84</w:t>
            </w:r>
          </w:p>
        </w:tc>
        <w:tc>
          <w:tcPr>
            <w:tcW w:w="210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8D468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根据往年数据，结合实际情况进行测算</w:t>
            </w:r>
          </w:p>
        </w:tc>
        <w:tc>
          <w:tcPr>
            <w:tcW w:w="1432"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23D2E50F">
            <w:pPr>
              <w:jc w:val="center"/>
              <w:rPr>
                <w:rFonts w:hint="default" w:ascii="Times New Roman" w:hAnsi="Times New Roman" w:eastAsia="宋体" w:cs="Times New Roman"/>
                <w:i w:val="0"/>
                <w:iCs w:val="0"/>
                <w:color w:val="000000"/>
                <w:sz w:val="16"/>
                <w:szCs w:val="16"/>
                <w:u w:val="none"/>
              </w:rPr>
            </w:pPr>
          </w:p>
        </w:tc>
      </w:tr>
      <w:tr w14:paraId="4E9F7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71" w:type="dxa"/>
          <w:trHeight w:val="390" w:hRule="atLeast"/>
        </w:trPr>
        <w:tc>
          <w:tcPr>
            <w:tcW w:w="135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4C1287DD">
            <w:pPr>
              <w:jc w:val="center"/>
              <w:rPr>
                <w:rFonts w:hint="default" w:ascii="Times New Roman" w:hAnsi="Times New Roman" w:eastAsia="宋体" w:cs="Times New Roman"/>
                <w:i w:val="0"/>
                <w:iCs w:val="0"/>
                <w:color w:val="000000"/>
                <w:sz w:val="16"/>
                <w:szCs w:val="16"/>
                <w:u w:val="none"/>
              </w:rPr>
            </w:pPr>
          </w:p>
        </w:tc>
        <w:tc>
          <w:tcPr>
            <w:tcW w:w="141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07E2608">
            <w:pPr>
              <w:jc w:val="center"/>
              <w:rPr>
                <w:rFonts w:hint="eastAsia" w:ascii="宋体" w:hAnsi="宋体" w:eastAsia="宋体" w:cs="宋体"/>
                <w:i w:val="0"/>
                <w:iCs w:val="0"/>
                <w:color w:val="000000"/>
                <w:sz w:val="16"/>
                <w:szCs w:val="16"/>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5A2677">
            <w:pPr>
              <w:jc w:val="center"/>
              <w:rPr>
                <w:rFonts w:hint="default" w:ascii="Times New Roman" w:hAnsi="Times New Roman" w:eastAsia="宋体" w:cs="Times New Roman"/>
                <w:i w:val="0"/>
                <w:iCs w:val="0"/>
                <w:color w:val="000000"/>
                <w:sz w:val="16"/>
                <w:szCs w:val="16"/>
                <w:u w:val="none"/>
              </w:rPr>
            </w:pPr>
          </w:p>
        </w:tc>
        <w:tc>
          <w:tcPr>
            <w:tcW w:w="11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3158DB">
            <w:pPr>
              <w:jc w:val="center"/>
              <w:rPr>
                <w:rFonts w:hint="default" w:ascii="Times New Roman" w:hAnsi="Times New Roman" w:eastAsia="宋体" w:cs="Times New Roman"/>
                <w:i w:val="0"/>
                <w:iCs w:val="0"/>
                <w:color w:val="000000"/>
                <w:sz w:val="16"/>
                <w:szCs w:val="16"/>
                <w:u w:val="none"/>
              </w:rPr>
            </w:pPr>
          </w:p>
        </w:tc>
        <w:tc>
          <w:tcPr>
            <w:tcW w:w="210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0B7EA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根据往年数据，结合实际情况进行测算</w:t>
            </w:r>
          </w:p>
        </w:tc>
        <w:tc>
          <w:tcPr>
            <w:tcW w:w="1432"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67EE006D">
            <w:pPr>
              <w:jc w:val="center"/>
              <w:rPr>
                <w:rFonts w:hint="default" w:ascii="Times New Roman" w:hAnsi="Times New Roman" w:eastAsia="宋体" w:cs="Times New Roman"/>
                <w:i w:val="0"/>
                <w:iCs w:val="0"/>
                <w:color w:val="000000"/>
                <w:sz w:val="16"/>
                <w:szCs w:val="16"/>
                <w:u w:val="none"/>
              </w:rPr>
            </w:pPr>
          </w:p>
        </w:tc>
      </w:tr>
      <w:tr w14:paraId="7700E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390" w:hRule="atLeast"/>
        </w:trPr>
        <w:tc>
          <w:tcPr>
            <w:tcW w:w="135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1AEAC77B">
            <w:pPr>
              <w:jc w:val="center"/>
              <w:rPr>
                <w:rFonts w:hint="default" w:ascii="Times New Roman" w:hAnsi="Times New Roman" w:eastAsia="宋体" w:cs="Times New Roman"/>
                <w:i w:val="0"/>
                <w:iCs w:val="0"/>
                <w:color w:val="000000"/>
                <w:sz w:val="16"/>
                <w:szCs w:val="16"/>
                <w:u w:val="none"/>
              </w:rPr>
            </w:pPr>
          </w:p>
        </w:tc>
        <w:tc>
          <w:tcPr>
            <w:tcW w:w="141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80C53C">
            <w:pPr>
              <w:jc w:val="center"/>
              <w:rPr>
                <w:rFonts w:hint="default" w:ascii="Times New Roman" w:hAnsi="Times New Roman" w:eastAsia="宋体" w:cs="Times New Roman"/>
                <w:i w:val="0"/>
                <w:iCs w:val="0"/>
                <w:color w:val="000000"/>
                <w:sz w:val="16"/>
                <w:szCs w:val="16"/>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BE2A58">
            <w:pPr>
              <w:jc w:val="center"/>
              <w:rPr>
                <w:rFonts w:hint="default" w:ascii="Times New Roman" w:hAnsi="Times New Roman" w:eastAsia="宋体" w:cs="Times New Roman"/>
                <w:i w:val="0"/>
                <w:iCs w:val="0"/>
                <w:color w:val="000000"/>
                <w:sz w:val="16"/>
                <w:szCs w:val="16"/>
                <w:u w:val="none"/>
              </w:rPr>
            </w:pPr>
          </w:p>
        </w:tc>
        <w:tc>
          <w:tcPr>
            <w:tcW w:w="11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3B03F5">
            <w:pPr>
              <w:jc w:val="center"/>
              <w:rPr>
                <w:rFonts w:hint="default" w:ascii="Times New Roman" w:hAnsi="Times New Roman" w:eastAsia="宋体" w:cs="Times New Roman"/>
                <w:i w:val="0"/>
                <w:iCs w:val="0"/>
                <w:color w:val="000000"/>
                <w:sz w:val="16"/>
                <w:szCs w:val="16"/>
                <w:u w:val="none"/>
              </w:rPr>
            </w:pPr>
          </w:p>
        </w:tc>
        <w:tc>
          <w:tcPr>
            <w:tcW w:w="210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6BC4297">
            <w:pPr>
              <w:jc w:val="center"/>
              <w:rPr>
                <w:rFonts w:hint="default" w:ascii="Times New Roman" w:hAnsi="Times New Roman" w:eastAsia="宋体" w:cs="Times New Roman"/>
                <w:i w:val="0"/>
                <w:iCs w:val="0"/>
                <w:color w:val="000000"/>
                <w:sz w:val="16"/>
                <w:szCs w:val="16"/>
                <w:u w:val="none"/>
              </w:rPr>
            </w:pPr>
          </w:p>
        </w:tc>
        <w:tc>
          <w:tcPr>
            <w:tcW w:w="1432"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293E071C">
            <w:pPr>
              <w:jc w:val="center"/>
              <w:rPr>
                <w:rFonts w:hint="default" w:ascii="Times New Roman" w:hAnsi="Times New Roman" w:eastAsia="宋体" w:cs="Times New Roman"/>
                <w:i w:val="0"/>
                <w:iCs w:val="0"/>
                <w:color w:val="000000"/>
                <w:sz w:val="16"/>
                <w:szCs w:val="16"/>
                <w:u w:val="none"/>
              </w:rPr>
            </w:pPr>
          </w:p>
        </w:tc>
      </w:tr>
      <w:tr w14:paraId="45BA7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71" w:type="dxa"/>
          <w:trHeight w:val="390" w:hRule="atLeast"/>
        </w:trPr>
        <w:tc>
          <w:tcPr>
            <w:tcW w:w="135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48C7F61B">
            <w:pPr>
              <w:jc w:val="center"/>
              <w:rPr>
                <w:rFonts w:hint="default" w:ascii="Times New Roman" w:hAnsi="Times New Roman" w:eastAsia="宋体" w:cs="Times New Roman"/>
                <w:i w:val="0"/>
                <w:iCs w:val="0"/>
                <w:color w:val="000000"/>
                <w:sz w:val="16"/>
                <w:szCs w:val="16"/>
                <w:u w:val="none"/>
              </w:rPr>
            </w:pPr>
          </w:p>
        </w:tc>
        <w:tc>
          <w:tcPr>
            <w:tcW w:w="141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5D6789">
            <w:pPr>
              <w:jc w:val="center"/>
              <w:rPr>
                <w:rFonts w:hint="default" w:ascii="Times New Roman" w:hAnsi="Times New Roman" w:eastAsia="宋体" w:cs="Times New Roman"/>
                <w:i w:val="0"/>
                <w:iCs w:val="0"/>
                <w:color w:val="000000"/>
                <w:sz w:val="16"/>
                <w:szCs w:val="16"/>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D8E9AD">
            <w:pPr>
              <w:jc w:val="center"/>
              <w:rPr>
                <w:rFonts w:hint="default" w:ascii="Times New Roman" w:hAnsi="Times New Roman" w:eastAsia="宋体" w:cs="Times New Roman"/>
                <w:i w:val="0"/>
                <w:iCs w:val="0"/>
                <w:color w:val="000000"/>
                <w:sz w:val="16"/>
                <w:szCs w:val="16"/>
                <w:u w:val="none"/>
              </w:rPr>
            </w:pPr>
          </w:p>
        </w:tc>
        <w:tc>
          <w:tcPr>
            <w:tcW w:w="11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2620A1">
            <w:pPr>
              <w:jc w:val="center"/>
              <w:rPr>
                <w:rFonts w:hint="default" w:ascii="Times New Roman" w:hAnsi="Times New Roman" w:eastAsia="宋体" w:cs="Times New Roman"/>
                <w:i w:val="0"/>
                <w:iCs w:val="0"/>
                <w:color w:val="000000"/>
                <w:sz w:val="16"/>
                <w:szCs w:val="16"/>
                <w:u w:val="none"/>
              </w:rPr>
            </w:pPr>
          </w:p>
        </w:tc>
        <w:tc>
          <w:tcPr>
            <w:tcW w:w="210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33E9BD6">
            <w:pPr>
              <w:jc w:val="center"/>
              <w:rPr>
                <w:rFonts w:hint="default" w:ascii="Times New Roman" w:hAnsi="Times New Roman" w:eastAsia="宋体" w:cs="Times New Roman"/>
                <w:i w:val="0"/>
                <w:iCs w:val="0"/>
                <w:color w:val="000000"/>
                <w:sz w:val="16"/>
                <w:szCs w:val="16"/>
                <w:u w:val="none"/>
              </w:rPr>
            </w:pPr>
          </w:p>
        </w:tc>
        <w:tc>
          <w:tcPr>
            <w:tcW w:w="1432"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4FF6C1A7">
            <w:pPr>
              <w:jc w:val="center"/>
              <w:rPr>
                <w:rFonts w:hint="default" w:ascii="Times New Roman" w:hAnsi="Times New Roman" w:eastAsia="宋体" w:cs="Times New Roman"/>
                <w:i w:val="0"/>
                <w:iCs w:val="0"/>
                <w:color w:val="000000"/>
                <w:sz w:val="16"/>
                <w:szCs w:val="16"/>
                <w:u w:val="none"/>
              </w:rPr>
            </w:pPr>
          </w:p>
        </w:tc>
      </w:tr>
      <w:tr w14:paraId="7C28F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465" w:hRule="atLeast"/>
        </w:trPr>
        <w:tc>
          <w:tcPr>
            <w:tcW w:w="8522" w:type="dxa"/>
            <w:gridSpan w:val="34"/>
            <w:tcBorders>
              <w:top w:val="single" w:color="000000" w:sz="4" w:space="0"/>
              <w:left w:val="single" w:color="000000" w:sz="8" w:space="0"/>
              <w:bottom w:val="single" w:color="000000" w:sz="4" w:space="0"/>
              <w:right w:val="single" w:color="000000" w:sz="4" w:space="0"/>
            </w:tcBorders>
            <w:shd w:val="clear" w:color="auto" w:fill="auto"/>
            <w:vAlign w:val="center"/>
          </w:tcPr>
          <w:p w14:paraId="4B10D1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项目采购</w:t>
            </w:r>
          </w:p>
        </w:tc>
      </w:tr>
      <w:tr w14:paraId="6856D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71" w:type="dxa"/>
          <w:trHeight w:val="465" w:hRule="atLeast"/>
        </w:trPr>
        <w:tc>
          <w:tcPr>
            <w:tcW w:w="2770" w:type="dxa"/>
            <w:gridSpan w:val="9"/>
            <w:tcBorders>
              <w:top w:val="single" w:color="000000" w:sz="4" w:space="0"/>
              <w:left w:val="single" w:color="000000" w:sz="8" w:space="0"/>
              <w:bottom w:val="single" w:color="000000" w:sz="4" w:space="0"/>
              <w:right w:val="single" w:color="000000" w:sz="4" w:space="0"/>
            </w:tcBorders>
            <w:shd w:val="clear" w:color="auto" w:fill="auto"/>
            <w:vAlign w:val="center"/>
          </w:tcPr>
          <w:p w14:paraId="7E55AD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品名</w:t>
            </w:r>
          </w:p>
        </w:tc>
        <w:tc>
          <w:tcPr>
            <w:tcW w:w="221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1E287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3541"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33A8C6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w:t>
            </w:r>
          </w:p>
        </w:tc>
      </w:tr>
      <w:tr w14:paraId="4F97C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71" w:type="dxa"/>
          <w:trHeight w:val="465" w:hRule="atLeast"/>
        </w:trPr>
        <w:tc>
          <w:tcPr>
            <w:tcW w:w="2770" w:type="dxa"/>
            <w:gridSpan w:val="9"/>
            <w:tcBorders>
              <w:top w:val="single" w:color="000000" w:sz="4" w:space="0"/>
              <w:left w:val="single" w:color="000000" w:sz="8" w:space="0"/>
              <w:bottom w:val="single" w:color="000000" w:sz="4" w:space="0"/>
              <w:right w:val="single" w:color="000000" w:sz="4" w:space="0"/>
            </w:tcBorders>
            <w:shd w:val="clear" w:color="auto" w:fill="auto"/>
            <w:vAlign w:val="center"/>
          </w:tcPr>
          <w:p w14:paraId="0E9642A3">
            <w:pPr>
              <w:jc w:val="center"/>
              <w:rPr>
                <w:rFonts w:hint="default" w:ascii="Times New Roman" w:hAnsi="Times New Roman" w:eastAsia="宋体" w:cs="Times New Roman"/>
                <w:i w:val="0"/>
                <w:iCs w:val="0"/>
                <w:color w:val="000000"/>
                <w:sz w:val="16"/>
                <w:szCs w:val="16"/>
                <w:u w:val="none"/>
              </w:rPr>
            </w:pPr>
          </w:p>
        </w:tc>
        <w:tc>
          <w:tcPr>
            <w:tcW w:w="221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E081E8F">
            <w:pPr>
              <w:jc w:val="center"/>
              <w:rPr>
                <w:rFonts w:hint="default" w:ascii="Times New Roman" w:hAnsi="Times New Roman" w:eastAsia="宋体" w:cs="Times New Roman"/>
                <w:i w:val="0"/>
                <w:iCs w:val="0"/>
                <w:color w:val="000000"/>
                <w:sz w:val="16"/>
                <w:szCs w:val="16"/>
                <w:u w:val="none"/>
              </w:rPr>
            </w:pPr>
          </w:p>
        </w:tc>
        <w:tc>
          <w:tcPr>
            <w:tcW w:w="3541"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E4F9436">
            <w:pPr>
              <w:jc w:val="center"/>
              <w:rPr>
                <w:rFonts w:hint="default" w:ascii="Times New Roman" w:hAnsi="Times New Roman" w:eastAsia="宋体" w:cs="Times New Roman"/>
                <w:i w:val="0"/>
                <w:iCs w:val="0"/>
                <w:color w:val="000000"/>
                <w:sz w:val="16"/>
                <w:szCs w:val="16"/>
                <w:u w:val="none"/>
              </w:rPr>
            </w:pPr>
          </w:p>
        </w:tc>
      </w:tr>
      <w:tr w14:paraId="78E0D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465" w:hRule="atLeast"/>
        </w:trPr>
        <w:tc>
          <w:tcPr>
            <w:tcW w:w="2770" w:type="dxa"/>
            <w:gridSpan w:val="9"/>
            <w:tcBorders>
              <w:top w:val="single" w:color="000000" w:sz="4" w:space="0"/>
              <w:left w:val="single" w:color="000000" w:sz="8" w:space="0"/>
              <w:bottom w:val="single" w:color="000000" w:sz="4" w:space="0"/>
              <w:right w:val="single" w:color="000000" w:sz="4" w:space="0"/>
            </w:tcBorders>
            <w:shd w:val="clear" w:color="auto" w:fill="auto"/>
            <w:vAlign w:val="center"/>
          </w:tcPr>
          <w:p w14:paraId="48A1921B">
            <w:pPr>
              <w:jc w:val="center"/>
              <w:rPr>
                <w:rFonts w:hint="default" w:ascii="Times New Roman" w:hAnsi="Times New Roman" w:eastAsia="宋体" w:cs="Times New Roman"/>
                <w:i w:val="0"/>
                <w:iCs w:val="0"/>
                <w:color w:val="000000"/>
                <w:sz w:val="16"/>
                <w:szCs w:val="16"/>
                <w:u w:val="none"/>
              </w:rPr>
            </w:pPr>
          </w:p>
        </w:tc>
        <w:tc>
          <w:tcPr>
            <w:tcW w:w="221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C5D76BB">
            <w:pPr>
              <w:jc w:val="center"/>
              <w:rPr>
                <w:rFonts w:hint="default" w:ascii="Times New Roman" w:hAnsi="Times New Roman" w:eastAsia="宋体" w:cs="Times New Roman"/>
                <w:i w:val="0"/>
                <w:iCs w:val="0"/>
                <w:color w:val="000000"/>
                <w:sz w:val="16"/>
                <w:szCs w:val="16"/>
                <w:u w:val="none"/>
              </w:rPr>
            </w:pPr>
          </w:p>
        </w:tc>
        <w:tc>
          <w:tcPr>
            <w:tcW w:w="3541"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CC47896">
            <w:pPr>
              <w:jc w:val="center"/>
              <w:rPr>
                <w:rFonts w:hint="default" w:ascii="Times New Roman" w:hAnsi="Times New Roman" w:eastAsia="宋体" w:cs="Times New Roman"/>
                <w:i w:val="0"/>
                <w:iCs w:val="0"/>
                <w:color w:val="000000"/>
                <w:sz w:val="16"/>
                <w:szCs w:val="16"/>
                <w:u w:val="none"/>
              </w:rPr>
            </w:pPr>
          </w:p>
        </w:tc>
      </w:tr>
      <w:tr w14:paraId="18A7B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71" w:type="dxa"/>
          <w:trHeight w:val="465" w:hRule="atLeast"/>
        </w:trPr>
        <w:tc>
          <w:tcPr>
            <w:tcW w:w="8522" w:type="dxa"/>
            <w:gridSpan w:val="34"/>
            <w:tcBorders>
              <w:top w:val="single" w:color="000000" w:sz="4" w:space="0"/>
              <w:left w:val="single" w:color="000000" w:sz="8" w:space="0"/>
              <w:bottom w:val="single" w:color="000000" w:sz="4" w:space="0"/>
              <w:right w:val="single" w:color="000000" w:sz="4" w:space="0"/>
            </w:tcBorders>
            <w:shd w:val="clear" w:color="auto" w:fill="auto"/>
            <w:vAlign w:val="center"/>
          </w:tcPr>
          <w:p w14:paraId="26E67C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项目绩效总目标</w:t>
            </w:r>
          </w:p>
        </w:tc>
      </w:tr>
      <w:tr w14:paraId="5E75B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465" w:hRule="atLeast"/>
        </w:trPr>
        <w:tc>
          <w:tcPr>
            <w:tcW w:w="2770" w:type="dxa"/>
            <w:gridSpan w:val="9"/>
            <w:tcBorders>
              <w:top w:val="single" w:color="000000" w:sz="4" w:space="0"/>
              <w:left w:val="single" w:color="000000" w:sz="8" w:space="0"/>
              <w:bottom w:val="single" w:color="000000" w:sz="4" w:space="0"/>
              <w:right w:val="single" w:color="000000" w:sz="4" w:space="0"/>
            </w:tcBorders>
            <w:shd w:val="clear" w:color="auto" w:fill="auto"/>
            <w:vAlign w:val="center"/>
          </w:tcPr>
          <w:p w14:paraId="032174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5752"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486FBD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目标说明</w:t>
            </w:r>
          </w:p>
        </w:tc>
      </w:tr>
      <w:tr w14:paraId="4ED73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465" w:hRule="atLeast"/>
        </w:trPr>
        <w:tc>
          <w:tcPr>
            <w:tcW w:w="2770" w:type="dxa"/>
            <w:gridSpan w:val="9"/>
            <w:tcBorders>
              <w:top w:val="single" w:color="000000" w:sz="4" w:space="0"/>
              <w:left w:val="single" w:color="000000" w:sz="8" w:space="0"/>
              <w:bottom w:val="single" w:color="000000" w:sz="4" w:space="0"/>
              <w:right w:val="single" w:color="000000" w:sz="4" w:space="0"/>
            </w:tcBorders>
            <w:shd w:val="clear" w:color="auto" w:fill="auto"/>
            <w:vAlign w:val="center"/>
          </w:tcPr>
          <w:p w14:paraId="71FA86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以钱养事转移支付</w:t>
            </w:r>
          </w:p>
        </w:tc>
        <w:tc>
          <w:tcPr>
            <w:tcW w:w="5752"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28A776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减少机构及人员,合理利用资金</w:t>
            </w:r>
          </w:p>
        </w:tc>
      </w:tr>
      <w:tr w14:paraId="047D6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71" w:type="dxa"/>
          <w:trHeight w:val="465" w:hRule="atLeast"/>
        </w:trPr>
        <w:tc>
          <w:tcPr>
            <w:tcW w:w="2770" w:type="dxa"/>
            <w:gridSpan w:val="9"/>
            <w:tcBorders>
              <w:top w:val="single" w:color="000000" w:sz="4" w:space="0"/>
              <w:left w:val="single" w:color="000000" w:sz="8" w:space="0"/>
              <w:bottom w:val="single" w:color="000000" w:sz="4" w:space="0"/>
              <w:right w:val="single" w:color="000000" w:sz="4" w:space="0"/>
            </w:tcBorders>
            <w:shd w:val="clear" w:color="auto" w:fill="auto"/>
            <w:vAlign w:val="center"/>
          </w:tcPr>
          <w:p w14:paraId="4551ACD6">
            <w:pPr>
              <w:jc w:val="center"/>
              <w:rPr>
                <w:rFonts w:hint="default" w:ascii="Times New Roman" w:hAnsi="Times New Roman" w:eastAsia="宋体" w:cs="Times New Roman"/>
                <w:i w:val="0"/>
                <w:iCs w:val="0"/>
                <w:color w:val="000000"/>
                <w:sz w:val="16"/>
                <w:szCs w:val="16"/>
                <w:u w:val="none"/>
              </w:rPr>
            </w:pPr>
          </w:p>
        </w:tc>
        <w:tc>
          <w:tcPr>
            <w:tcW w:w="5752"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5DBC1477">
            <w:pPr>
              <w:jc w:val="center"/>
              <w:rPr>
                <w:rFonts w:hint="default" w:ascii="Times New Roman" w:hAnsi="Times New Roman" w:eastAsia="宋体" w:cs="Times New Roman"/>
                <w:i w:val="0"/>
                <w:iCs w:val="0"/>
                <w:color w:val="000000"/>
                <w:sz w:val="16"/>
                <w:szCs w:val="16"/>
                <w:u w:val="none"/>
              </w:rPr>
            </w:pPr>
          </w:p>
        </w:tc>
      </w:tr>
      <w:tr w14:paraId="51F31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465" w:hRule="atLeast"/>
        </w:trPr>
        <w:tc>
          <w:tcPr>
            <w:tcW w:w="8522" w:type="dxa"/>
            <w:gridSpan w:val="34"/>
            <w:tcBorders>
              <w:top w:val="single" w:color="000000" w:sz="4" w:space="0"/>
              <w:left w:val="single" w:color="000000" w:sz="8" w:space="0"/>
              <w:bottom w:val="nil"/>
              <w:right w:val="single" w:color="000000" w:sz="4" w:space="0"/>
            </w:tcBorders>
            <w:shd w:val="clear" w:color="auto" w:fill="auto"/>
            <w:vAlign w:val="center"/>
          </w:tcPr>
          <w:p w14:paraId="1CA5E4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年度绩效目标表</w:t>
            </w:r>
          </w:p>
        </w:tc>
      </w:tr>
      <w:tr w14:paraId="5FFC8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465" w:hRule="atLeast"/>
        </w:trPr>
        <w:tc>
          <w:tcPr>
            <w:tcW w:w="1357"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9FF83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目标名称</w:t>
            </w:r>
          </w:p>
        </w:tc>
        <w:tc>
          <w:tcPr>
            <w:tcW w:w="1413"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9909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108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D077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113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1982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210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0597C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w:t>
            </w:r>
          </w:p>
        </w:tc>
        <w:tc>
          <w:tcPr>
            <w:tcW w:w="1432" w:type="dxa"/>
            <w:gridSpan w:val="5"/>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6324A5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指标值确定依据</w:t>
            </w:r>
          </w:p>
        </w:tc>
      </w:tr>
      <w:tr w14:paraId="67D80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465" w:hRule="atLeast"/>
        </w:trPr>
        <w:tc>
          <w:tcPr>
            <w:tcW w:w="1357" w:type="dxa"/>
            <w:gridSpan w:val="3"/>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81F07C3">
            <w:pPr>
              <w:jc w:val="center"/>
              <w:rPr>
                <w:rFonts w:hint="eastAsia" w:ascii="宋体" w:hAnsi="宋体" w:eastAsia="宋体" w:cs="宋体"/>
                <w:i w:val="0"/>
                <w:iCs w:val="0"/>
                <w:color w:val="000000"/>
                <w:sz w:val="21"/>
                <w:szCs w:val="21"/>
                <w:u w:val="none"/>
              </w:rPr>
            </w:pPr>
          </w:p>
        </w:tc>
        <w:tc>
          <w:tcPr>
            <w:tcW w:w="1413"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8A897">
            <w:pPr>
              <w:jc w:val="center"/>
              <w:rPr>
                <w:rFonts w:hint="eastAsia" w:ascii="宋体" w:hAnsi="宋体" w:eastAsia="宋体" w:cs="宋体"/>
                <w:i w:val="0"/>
                <w:iCs w:val="0"/>
                <w:color w:val="000000"/>
                <w:sz w:val="21"/>
                <w:szCs w:val="21"/>
                <w:u w:val="none"/>
              </w:rPr>
            </w:pPr>
          </w:p>
        </w:tc>
        <w:tc>
          <w:tcPr>
            <w:tcW w:w="108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0637E">
            <w:pPr>
              <w:jc w:val="center"/>
              <w:rPr>
                <w:rFonts w:hint="eastAsia" w:ascii="宋体" w:hAnsi="宋体" w:eastAsia="宋体" w:cs="宋体"/>
                <w:i w:val="0"/>
                <w:iCs w:val="0"/>
                <w:color w:val="000000"/>
                <w:sz w:val="21"/>
                <w:szCs w:val="21"/>
                <w:u w:val="none"/>
              </w:rPr>
            </w:pPr>
          </w:p>
        </w:tc>
        <w:tc>
          <w:tcPr>
            <w:tcW w:w="113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60FBE">
            <w:pPr>
              <w:jc w:val="center"/>
              <w:rPr>
                <w:rFonts w:hint="eastAsia" w:ascii="宋体" w:hAnsi="宋体" w:eastAsia="宋体" w:cs="宋体"/>
                <w:i w:val="0"/>
                <w:iCs w:val="0"/>
                <w:color w:val="000000"/>
                <w:sz w:val="21"/>
                <w:szCs w:val="21"/>
                <w:u w:val="none"/>
              </w:rPr>
            </w:pPr>
          </w:p>
        </w:tc>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577D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前年</w:t>
            </w:r>
          </w:p>
        </w:tc>
        <w:tc>
          <w:tcPr>
            <w:tcW w:w="5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5CE9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上年</w:t>
            </w:r>
          </w:p>
        </w:tc>
        <w:tc>
          <w:tcPr>
            <w:tcW w:w="9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4B89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预计当年实现</w:t>
            </w:r>
          </w:p>
        </w:tc>
        <w:tc>
          <w:tcPr>
            <w:tcW w:w="1432" w:type="dxa"/>
            <w:gridSpan w:val="5"/>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4C572932">
            <w:pPr>
              <w:jc w:val="center"/>
              <w:rPr>
                <w:rFonts w:hint="eastAsia" w:ascii="宋体" w:hAnsi="宋体" w:eastAsia="宋体" w:cs="宋体"/>
                <w:i w:val="0"/>
                <w:iCs w:val="0"/>
                <w:color w:val="000000"/>
                <w:sz w:val="21"/>
                <w:szCs w:val="21"/>
                <w:u w:val="none"/>
              </w:rPr>
            </w:pPr>
          </w:p>
        </w:tc>
      </w:tr>
      <w:tr w14:paraId="6364B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600" w:hRule="atLeast"/>
        </w:trPr>
        <w:tc>
          <w:tcPr>
            <w:tcW w:w="135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612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村级转移支付</w:t>
            </w:r>
          </w:p>
        </w:tc>
        <w:tc>
          <w:tcPr>
            <w:tcW w:w="1413" w:type="dxa"/>
            <w:gridSpan w:val="6"/>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595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67F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1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A3FC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组织农业技术培训</w:t>
            </w:r>
          </w:p>
        </w:tc>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56476">
            <w:pPr>
              <w:jc w:val="center"/>
              <w:rPr>
                <w:rFonts w:hint="eastAsia" w:ascii="宋体" w:hAnsi="宋体" w:eastAsia="宋体" w:cs="宋体"/>
                <w:i w:val="0"/>
                <w:iCs w:val="0"/>
                <w:color w:val="000000"/>
                <w:sz w:val="22"/>
                <w:szCs w:val="22"/>
                <w:u w:val="none"/>
              </w:rPr>
            </w:pPr>
          </w:p>
        </w:tc>
        <w:tc>
          <w:tcPr>
            <w:tcW w:w="51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6C855">
            <w:pPr>
              <w:rPr>
                <w:rFonts w:hint="eastAsia" w:ascii="宋体" w:hAnsi="宋体" w:eastAsia="宋体" w:cs="宋体"/>
                <w:i w:val="0"/>
                <w:iCs w:val="0"/>
                <w:color w:val="000000"/>
                <w:sz w:val="22"/>
                <w:szCs w:val="22"/>
                <w:u w:val="none"/>
              </w:rPr>
            </w:pPr>
          </w:p>
        </w:tc>
        <w:tc>
          <w:tcPr>
            <w:tcW w:w="90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745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不少于3次</w:t>
            </w:r>
          </w:p>
        </w:tc>
        <w:tc>
          <w:tcPr>
            <w:tcW w:w="14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1B48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全街农业技术培训：实用种植业技术培训、农业运输车安全驾驶培训、农业机械维修培训等</w:t>
            </w:r>
          </w:p>
        </w:tc>
      </w:tr>
      <w:tr w14:paraId="18FDB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540" w:hRule="atLeast"/>
        </w:trPr>
        <w:tc>
          <w:tcPr>
            <w:tcW w:w="135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32DB1">
            <w:pPr>
              <w:jc w:val="center"/>
              <w:rPr>
                <w:rFonts w:hint="eastAsia" w:ascii="宋体" w:hAnsi="宋体" w:eastAsia="宋体" w:cs="宋体"/>
                <w:i w:val="0"/>
                <w:iCs w:val="0"/>
                <w:color w:val="000000"/>
                <w:sz w:val="22"/>
                <w:szCs w:val="22"/>
                <w:u w:val="none"/>
              </w:rPr>
            </w:pPr>
          </w:p>
        </w:tc>
        <w:tc>
          <w:tcPr>
            <w:tcW w:w="1413"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37CD5">
            <w:pPr>
              <w:jc w:val="center"/>
              <w:rPr>
                <w:rFonts w:hint="eastAsia" w:ascii="宋体" w:hAnsi="宋体" w:eastAsia="宋体" w:cs="宋体"/>
                <w:i w:val="0"/>
                <w:iCs w:val="0"/>
                <w:color w:val="000000"/>
                <w:sz w:val="22"/>
                <w:szCs w:val="22"/>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E33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1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5E34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编制印发农业技术资料</w:t>
            </w:r>
          </w:p>
        </w:tc>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D3510">
            <w:pPr>
              <w:jc w:val="center"/>
              <w:rPr>
                <w:rFonts w:hint="eastAsia" w:ascii="宋体" w:hAnsi="宋体" w:eastAsia="宋体" w:cs="宋体"/>
                <w:i w:val="0"/>
                <w:iCs w:val="0"/>
                <w:color w:val="000000"/>
                <w:sz w:val="22"/>
                <w:szCs w:val="22"/>
                <w:u w:val="none"/>
              </w:rPr>
            </w:pPr>
          </w:p>
        </w:tc>
        <w:tc>
          <w:tcPr>
            <w:tcW w:w="51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A02F5">
            <w:pPr>
              <w:rPr>
                <w:rFonts w:hint="eastAsia" w:ascii="宋体" w:hAnsi="宋体" w:eastAsia="宋体" w:cs="宋体"/>
                <w:i w:val="0"/>
                <w:iCs w:val="0"/>
                <w:color w:val="000000"/>
                <w:sz w:val="22"/>
                <w:szCs w:val="22"/>
                <w:u w:val="none"/>
              </w:rPr>
            </w:pPr>
          </w:p>
        </w:tc>
        <w:tc>
          <w:tcPr>
            <w:tcW w:w="90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A3A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5000份</w:t>
            </w:r>
          </w:p>
        </w:tc>
        <w:tc>
          <w:tcPr>
            <w:tcW w:w="14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0A99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编制发放农业技术宣传资料的数量</w:t>
            </w:r>
          </w:p>
        </w:tc>
      </w:tr>
      <w:tr w14:paraId="34ECB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71" w:type="dxa"/>
          <w:trHeight w:val="645" w:hRule="atLeast"/>
        </w:trPr>
        <w:tc>
          <w:tcPr>
            <w:tcW w:w="135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97ACD">
            <w:pPr>
              <w:jc w:val="center"/>
              <w:rPr>
                <w:rFonts w:hint="eastAsia" w:ascii="宋体" w:hAnsi="宋体" w:eastAsia="宋体" w:cs="宋体"/>
                <w:i w:val="0"/>
                <w:iCs w:val="0"/>
                <w:color w:val="000000"/>
                <w:sz w:val="22"/>
                <w:szCs w:val="22"/>
                <w:u w:val="none"/>
              </w:rPr>
            </w:pPr>
          </w:p>
        </w:tc>
        <w:tc>
          <w:tcPr>
            <w:tcW w:w="1413"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5D645">
            <w:pPr>
              <w:jc w:val="center"/>
              <w:rPr>
                <w:rFonts w:hint="eastAsia" w:ascii="宋体" w:hAnsi="宋体" w:eastAsia="宋体" w:cs="宋体"/>
                <w:i w:val="0"/>
                <w:iCs w:val="0"/>
                <w:color w:val="000000"/>
                <w:sz w:val="22"/>
                <w:szCs w:val="22"/>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044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1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727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开展项目绩效评价工作完成率</w:t>
            </w:r>
          </w:p>
        </w:tc>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6007C">
            <w:pPr>
              <w:jc w:val="center"/>
              <w:rPr>
                <w:rFonts w:hint="eastAsia" w:ascii="宋体" w:hAnsi="宋体" w:eastAsia="宋体" w:cs="宋体"/>
                <w:i w:val="0"/>
                <w:iCs w:val="0"/>
                <w:color w:val="000000"/>
                <w:sz w:val="22"/>
                <w:szCs w:val="22"/>
                <w:u w:val="none"/>
              </w:rPr>
            </w:pPr>
          </w:p>
        </w:tc>
        <w:tc>
          <w:tcPr>
            <w:tcW w:w="51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E0652">
            <w:pPr>
              <w:rPr>
                <w:rFonts w:hint="eastAsia" w:ascii="宋体" w:hAnsi="宋体" w:eastAsia="宋体" w:cs="宋体"/>
                <w:i w:val="0"/>
                <w:iCs w:val="0"/>
                <w:color w:val="000000"/>
                <w:sz w:val="22"/>
                <w:szCs w:val="22"/>
                <w:u w:val="none"/>
              </w:rPr>
            </w:pPr>
          </w:p>
        </w:tc>
        <w:tc>
          <w:tcPr>
            <w:tcW w:w="90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5E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4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1DEE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开展项目绩效评价工作完成率=（年度开展绩效评价的项目数/计划开展绩效评价的项目个数）*100%</w:t>
            </w:r>
          </w:p>
        </w:tc>
      </w:tr>
      <w:tr w14:paraId="412C5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71" w:type="dxa"/>
          <w:trHeight w:val="750" w:hRule="atLeast"/>
        </w:trPr>
        <w:tc>
          <w:tcPr>
            <w:tcW w:w="135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AB07F">
            <w:pPr>
              <w:jc w:val="center"/>
              <w:rPr>
                <w:rFonts w:hint="eastAsia" w:ascii="宋体" w:hAnsi="宋体" w:eastAsia="宋体" w:cs="宋体"/>
                <w:i w:val="0"/>
                <w:iCs w:val="0"/>
                <w:color w:val="000000"/>
                <w:sz w:val="22"/>
                <w:szCs w:val="22"/>
                <w:u w:val="none"/>
              </w:rPr>
            </w:pPr>
          </w:p>
        </w:tc>
        <w:tc>
          <w:tcPr>
            <w:tcW w:w="1413"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48779">
            <w:pPr>
              <w:jc w:val="center"/>
              <w:rPr>
                <w:rFonts w:hint="eastAsia" w:ascii="宋体" w:hAnsi="宋体" w:eastAsia="宋体" w:cs="宋体"/>
                <w:i w:val="0"/>
                <w:iCs w:val="0"/>
                <w:color w:val="000000"/>
                <w:sz w:val="22"/>
                <w:szCs w:val="22"/>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115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1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7DEE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农业新技术知晓率</w:t>
            </w:r>
          </w:p>
        </w:tc>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D8347">
            <w:pPr>
              <w:jc w:val="center"/>
              <w:rPr>
                <w:rFonts w:hint="eastAsia" w:ascii="宋体" w:hAnsi="宋体" w:eastAsia="宋体" w:cs="宋体"/>
                <w:i w:val="0"/>
                <w:iCs w:val="0"/>
                <w:color w:val="000000"/>
                <w:sz w:val="22"/>
                <w:szCs w:val="22"/>
                <w:u w:val="none"/>
              </w:rPr>
            </w:pPr>
          </w:p>
        </w:tc>
        <w:tc>
          <w:tcPr>
            <w:tcW w:w="51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D5631">
            <w:pPr>
              <w:rPr>
                <w:rFonts w:hint="eastAsia" w:ascii="宋体" w:hAnsi="宋体" w:eastAsia="宋体" w:cs="宋体"/>
                <w:i w:val="0"/>
                <w:iCs w:val="0"/>
                <w:color w:val="000000"/>
                <w:sz w:val="22"/>
                <w:szCs w:val="22"/>
                <w:u w:val="none"/>
              </w:rPr>
            </w:pPr>
          </w:p>
        </w:tc>
        <w:tc>
          <w:tcPr>
            <w:tcW w:w="90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917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4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41E1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知晓率=农业新技术知晓人数/乡村务农人数*100%</w:t>
            </w:r>
          </w:p>
        </w:tc>
      </w:tr>
      <w:tr w14:paraId="6FBD7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465" w:hRule="atLeast"/>
        </w:trPr>
        <w:tc>
          <w:tcPr>
            <w:tcW w:w="135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E50B8">
            <w:pPr>
              <w:jc w:val="center"/>
              <w:rPr>
                <w:rFonts w:hint="eastAsia" w:ascii="宋体" w:hAnsi="宋体" w:eastAsia="宋体" w:cs="宋体"/>
                <w:i w:val="0"/>
                <w:iCs w:val="0"/>
                <w:color w:val="000000"/>
                <w:sz w:val="22"/>
                <w:szCs w:val="22"/>
                <w:u w:val="none"/>
              </w:rPr>
            </w:pPr>
          </w:p>
        </w:tc>
        <w:tc>
          <w:tcPr>
            <w:tcW w:w="1413"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FC6AA">
            <w:pPr>
              <w:jc w:val="center"/>
              <w:rPr>
                <w:rFonts w:hint="eastAsia" w:ascii="宋体" w:hAnsi="宋体" w:eastAsia="宋体" w:cs="宋体"/>
                <w:i w:val="0"/>
                <w:iCs w:val="0"/>
                <w:color w:val="000000"/>
                <w:sz w:val="22"/>
                <w:szCs w:val="22"/>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D5F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1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448427">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bidi="ar"/>
              </w:rPr>
              <w:t>虫害损失率</w:t>
            </w:r>
          </w:p>
        </w:tc>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34EC0">
            <w:pPr>
              <w:jc w:val="center"/>
              <w:rPr>
                <w:rFonts w:hint="eastAsia" w:ascii="宋体" w:hAnsi="宋体" w:eastAsia="宋体" w:cs="宋体"/>
                <w:i w:val="0"/>
                <w:iCs w:val="0"/>
                <w:color w:val="000000"/>
                <w:sz w:val="22"/>
                <w:szCs w:val="22"/>
                <w:u w:val="none"/>
              </w:rPr>
            </w:pPr>
          </w:p>
        </w:tc>
        <w:tc>
          <w:tcPr>
            <w:tcW w:w="51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EB775">
            <w:pPr>
              <w:rPr>
                <w:rFonts w:hint="eastAsia" w:ascii="宋体" w:hAnsi="宋体" w:eastAsia="宋体" w:cs="宋体"/>
                <w:i w:val="0"/>
                <w:iCs w:val="0"/>
                <w:color w:val="000000"/>
                <w:sz w:val="22"/>
                <w:szCs w:val="22"/>
                <w:u w:val="none"/>
              </w:rPr>
            </w:pPr>
          </w:p>
        </w:tc>
        <w:tc>
          <w:tcPr>
            <w:tcW w:w="90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F56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D0E0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虫害损失率控制在3%以内</w:t>
            </w:r>
          </w:p>
        </w:tc>
      </w:tr>
      <w:tr w14:paraId="7F6B5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540" w:hRule="atLeast"/>
        </w:trPr>
        <w:tc>
          <w:tcPr>
            <w:tcW w:w="135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50B2F">
            <w:pPr>
              <w:jc w:val="center"/>
              <w:rPr>
                <w:rFonts w:hint="eastAsia" w:ascii="宋体" w:hAnsi="宋体" w:eastAsia="宋体" w:cs="宋体"/>
                <w:i w:val="0"/>
                <w:iCs w:val="0"/>
                <w:color w:val="000000"/>
                <w:sz w:val="22"/>
                <w:szCs w:val="22"/>
                <w:u w:val="none"/>
              </w:rPr>
            </w:pPr>
          </w:p>
        </w:tc>
        <w:tc>
          <w:tcPr>
            <w:tcW w:w="1413" w:type="dxa"/>
            <w:gridSpan w:val="6"/>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F18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ADF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1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CF4F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各类补贴扶持资金拨付及时率</w:t>
            </w:r>
          </w:p>
        </w:tc>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625F9">
            <w:pPr>
              <w:jc w:val="center"/>
              <w:rPr>
                <w:rFonts w:hint="eastAsia" w:ascii="宋体" w:hAnsi="宋体" w:eastAsia="宋体" w:cs="宋体"/>
                <w:i w:val="0"/>
                <w:iCs w:val="0"/>
                <w:color w:val="000000"/>
                <w:sz w:val="22"/>
                <w:szCs w:val="22"/>
                <w:u w:val="none"/>
              </w:rPr>
            </w:pPr>
          </w:p>
        </w:tc>
        <w:tc>
          <w:tcPr>
            <w:tcW w:w="51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AC8D9">
            <w:pPr>
              <w:rPr>
                <w:rFonts w:hint="eastAsia" w:ascii="宋体" w:hAnsi="宋体" w:eastAsia="宋体" w:cs="宋体"/>
                <w:i w:val="0"/>
                <w:iCs w:val="0"/>
                <w:color w:val="000000"/>
                <w:sz w:val="22"/>
                <w:szCs w:val="22"/>
                <w:u w:val="none"/>
              </w:rPr>
            </w:pPr>
          </w:p>
        </w:tc>
        <w:tc>
          <w:tcPr>
            <w:tcW w:w="90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D7E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4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1AD4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各类补贴扶持资金拨付在2019年12月31日前发放到位</w:t>
            </w:r>
          </w:p>
        </w:tc>
      </w:tr>
      <w:tr w14:paraId="06554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555" w:hRule="atLeast"/>
        </w:trPr>
        <w:tc>
          <w:tcPr>
            <w:tcW w:w="135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C18B3">
            <w:pPr>
              <w:jc w:val="center"/>
              <w:rPr>
                <w:rFonts w:hint="eastAsia" w:ascii="宋体" w:hAnsi="宋体" w:eastAsia="宋体" w:cs="宋体"/>
                <w:i w:val="0"/>
                <w:iCs w:val="0"/>
                <w:color w:val="000000"/>
                <w:sz w:val="22"/>
                <w:szCs w:val="22"/>
                <w:u w:val="none"/>
              </w:rPr>
            </w:pPr>
          </w:p>
        </w:tc>
        <w:tc>
          <w:tcPr>
            <w:tcW w:w="1413"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D6CBE">
            <w:pPr>
              <w:jc w:val="center"/>
              <w:rPr>
                <w:rFonts w:hint="eastAsia" w:ascii="宋体" w:hAnsi="宋体" w:eastAsia="宋体" w:cs="宋体"/>
                <w:i w:val="0"/>
                <w:iCs w:val="0"/>
                <w:color w:val="000000"/>
                <w:sz w:val="22"/>
                <w:szCs w:val="22"/>
                <w:u w:val="none"/>
              </w:rPr>
            </w:pP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88E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可持续性影响指标</w:t>
            </w:r>
          </w:p>
        </w:tc>
        <w:tc>
          <w:tcPr>
            <w:tcW w:w="11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B0A258">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bidi="ar"/>
              </w:rPr>
              <w:t>落实扶持农业长效机制</w:t>
            </w:r>
          </w:p>
        </w:tc>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154301">
            <w:pPr>
              <w:jc w:val="center"/>
              <w:rPr>
                <w:rFonts w:hint="eastAsia" w:ascii="宋体" w:hAnsi="宋体" w:eastAsia="宋体" w:cs="宋体"/>
                <w:i w:val="0"/>
                <w:iCs w:val="0"/>
                <w:color w:val="000000"/>
                <w:sz w:val="22"/>
                <w:szCs w:val="22"/>
                <w:u w:val="none"/>
              </w:rPr>
            </w:pPr>
          </w:p>
        </w:tc>
        <w:tc>
          <w:tcPr>
            <w:tcW w:w="51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43A8C">
            <w:pPr>
              <w:rPr>
                <w:rFonts w:hint="eastAsia" w:ascii="宋体" w:hAnsi="宋体" w:eastAsia="宋体" w:cs="宋体"/>
                <w:i w:val="0"/>
                <w:iCs w:val="0"/>
                <w:color w:val="000000"/>
                <w:sz w:val="22"/>
                <w:szCs w:val="22"/>
                <w:u w:val="none"/>
              </w:rPr>
            </w:pPr>
          </w:p>
        </w:tc>
        <w:tc>
          <w:tcPr>
            <w:tcW w:w="9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66C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落实机制</w:t>
            </w:r>
          </w:p>
        </w:tc>
        <w:tc>
          <w:tcPr>
            <w:tcW w:w="14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2E82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落实网格化管理，实行责任制</w:t>
            </w:r>
          </w:p>
        </w:tc>
      </w:tr>
      <w:tr w14:paraId="33429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71" w:type="dxa"/>
          <w:trHeight w:val="186" w:hRule="atLeast"/>
        </w:trPr>
        <w:tc>
          <w:tcPr>
            <w:tcW w:w="135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05D0F">
            <w:pPr>
              <w:jc w:val="center"/>
              <w:rPr>
                <w:rFonts w:hint="eastAsia" w:ascii="宋体" w:hAnsi="宋体" w:eastAsia="宋体" w:cs="宋体"/>
                <w:i w:val="0"/>
                <w:iCs w:val="0"/>
                <w:color w:val="000000"/>
                <w:sz w:val="22"/>
                <w:szCs w:val="22"/>
                <w:u w:val="none"/>
              </w:rPr>
            </w:pPr>
          </w:p>
        </w:tc>
        <w:tc>
          <w:tcPr>
            <w:tcW w:w="141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072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1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B469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社会公众或服务对象满意度指标</w:t>
            </w:r>
          </w:p>
        </w:tc>
        <w:tc>
          <w:tcPr>
            <w:tcW w:w="11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5C5C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60863">
            <w:pPr>
              <w:jc w:val="center"/>
              <w:rPr>
                <w:rFonts w:hint="eastAsia" w:ascii="宋体" w:hAnsi="宋体" w:eastAsia="宋体" w:cs="宋体"/>
                <w:i w:val="0"/>
                <w:iCs w:val="0"/>
                <w:color w:val="000000"/>
                <w:sz w:val="22"/>
                <w:szCs w:val="22"/>
                <w:u w:val="none"/>
              </w:rPr>
            </w:pPr>
          </w:p>
        </w:tc>
        <w:tc>
          <w:tcPr>
            <w:tcW w:w="51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2DBA7">
            <w:pPr>
              <w:rPr>
                <w:rFonts w:hint="eastAsia" w:ascii="宋体" w:hAnsi="宋体" w:eastAsia="宋体" w:cs="宋体"/>
                <w:i w:val="0"/>
                <w:iCs w:val="0"/>
                <w:color w:val="000000"/>
                <w:sz w:val="22"/>
                <w:szCs w:val="22"/>
                <w:u w:val="none"/>
              </w:rPr>
            </w:pPr>
          </w:p>
        </w:tc>
        <w:tc>
          <w:tcPr>
            <w:tcW w:w="90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58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90%以上</w:t>
            </w:r>
          </w:p>
        </w:tc>
        <w:tc>
          <w:tcPr>
            <w:tcW w:w="14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C6C3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满意度=（满意人数/接受调查人数）*100%</w:t>
            </w:r>
          </w:p>
        </w:tc>
      </w:tr>
      <w:tr w14:paraId="75AAB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74" w:type="dxa"/>
          <w:trHeight w:val="619" w:hRule="atLeast"/>
        </w:trPr>
        <w:tc>
          <w:tcPr>
            <w:tcW w:w="8519" w:type="dxa"/>
            <w:gridSpan w:val="33"/>
            <w:tcBorders>
              <w:top w:val="nil"/>
              <w:left w:val="nil"/>
              <w:bottom w:val="nil"/>
              <w:right w:val="nil"/>
            </w:tcBorders>
            <w:shd w:val="clear" w:color="auto" w:fill="auto"/>
            <w:noWrap/>
            <w:vAlign w:val="center"/>
          </w:tcPr>
          <w:p w14:paraId="164BBEAB">
            <w:pPr>
              <w:keepNext w:val="0"/>
              <w:keepLines w:val="0"/>
              <w:widowControl/>
              <w:suppressLineNumbers w:val="0"/>
              <w:jc w:val="center"/>
              <w:textAlignment w:val="center"/>
              <w:rPr>
                <w:rFonts w:hint="eastAsia" w:ascii="黑体" w:hAnsi="宋体" w:eastAsia="黑体" w:cs="黑体"/>
                <w:i w:val="0"/>
                <w:iCs w:val="0"/>
                <w:color w:val="000000"/>
                <w:kern w:val="0"/>
                <w:sz w:val="36"/>
                <w:szCs w:val="36"/>
                <w:u w:val="none"/>
                <w:lang w:val="en-US" w:eastAsia="zh-CN" w:bidi="ar"/>
              </w:rPr>
            </w:pPr>
          </w:p>
          <w:p w14:paraId="14C1AFCA">
            <w:pPr>
              <w:keepNext w:val="0"/>
              <w:keepLines w:val="0"/>
              <w:widowControl/>
              <w:suppressLineNumbers w:val="0"/>
              <w:jc w:val="center"/>
              <w:textAlignment w:val="center"/>
              <w:rPr>
                <w:rFonts w:hint="eastAsia" w:ascii="黑体" w:hAnsi="宋体" w:eastAsia="黑体" w:cs="黑体"/>
                <w:i w:val="0"/>
                <w:iCs w:val="0"/>
                <w:color w:val="000000"/>
                <w:kern w:val="0"/>
                <w:sz w:val="36"/>
                <w:szCs w:val="36"/>
                <w:u w:val="none"/>
                <w:lang w:val="en-US" w:eastAsia="zh-CN" w:bidi="ar"/>
              </w:rPr>
            </w:pPr>
          </w:p>
          <w:p w14:paraId="129E7132">
            <w:pPr>
              <w:keepNext w:val="0"/>
              <w:keepLines w:val="0"/>
              <w:widowControl/>
              <w:suppressLineNumbers w:val="0"/>
              <w:jc w:val="center"/>
              <w:textAlignment w:val="center"/>
              <w:rPr>
                <w:rFonts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bidi="ar"/>
              </w:rPr>
              <w:t>表12-4  部门项目申报表(含绩效目标)</w:t>
            </w:r>
          </w:p>
        </w:tc>
      </w:tr>
      <w:tr w14:paraId="3D0C4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74" w:type="dxa"/>
          <w:trHeight w:val="304" w:hRule="atLeast"/>
        </w:trPr>
        <w:tc>
          <w:tcPr>
            <w:tcW w:w="1654" w:type="dxa"/>
            <w:gridSpan w:val="4"/>
            <w:tcBorders>
              <w:top w:val="nil"/>
              <w:left w:val="nil"/>
              <w:bottom w:val="nil"/>
              <w:right w:val="nil"/>
            </w:tcBorders>
            <w:shd w:val="clear" w:color="auto" w:fill="auto"/>
            <w:noWrap/>
            <w:vAlign w:val="center"/>
          </w:tcPr>
          <w:p w14:paraId="6D6B338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申报日期：</w:t>
            </w:r>
          </w:p>
        </w:tc>
        <w:tc>
          <w:tcPr>
            <w:tcW w:w="3302" w:type="dxa"/>
            <w:gridSpan w:val="12"/>
            <w:tcBorders>
              <w:top w:val="nil"/>
              <w:left w:val="nil"/>
              <w:bottom w:val="nil"/>
              <w:right w:val="nil"/>
            </w:tcBorders>
            <w:shd w:val="clear" w:color="auto" w:fill="auto"/>
            <w:noWrap/>
            <w:vAlign w:val="center"/>
          </w:tcPr>
          <w:p w14:paraId="07838B90">
            <w:pP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2023年12月20日</w:t>
            </w:r>
          </w:p>
        </w:tc>
        <w:tc>
          <w:tcPr>
            <w:tcW w:w="866" w:type="dxa"/>
            <w:gridSpan w:val="6"/>
            <w:tcBorders>
              <w:top w:val="nil"/>
              <w:left w:val="nil"/>
              <w:bottom w:val="nil"/>
              <w:right w:val="nil"/>
            </w:tcBorders>
            <w:shd w:val="clear" w:color="auto" w:fill="auto"/>
            <w:noWrap/>
            <w:vAlign w:val="center"/>
          </w:tcPr>
          <w:p w14:paraId="39A69FF7">
            <w:pPr>
              <w:rPr>
                <w:rFonts w:hint="eastAsia" w:ascii="宋体" w:hAnsi="宋体" w:eastAsia="宋体" w:cs="宋体"/>
                <w:i w:val="0"/>
                <w:iCs w:val="0"/>
                <w:color w:val="000000"/>
                <w:sz w:val="22"/>
                <w:szCs w:val="22"/>
                <w:u w:val="none"/>
              </w:rPr>
            </w:pPr>
          </w:p>
        </w:tc>
        <w:tc>
          <w:tcPr>
            <w:tcW w:w="639" w:type="dxa"/>
            <w:gridSpan w:val="4"/>
            <w:tcBorders>
              <w:top w:val="nil"/>
              <w:left w:val="nil"/>
              <w:bottom w:val="nil"/>
              <w:right w:val="nil"/>
            </w:tcBorders>
            <w:shd w:val="clear" w:color="auto" w:fill="auto"/>
            <w:noWrap/>
            <w:vAlign w:val="center"/>
          </w:tcPr>
          <w:p w14:paraId="31AE9886">
            <w:pPr>
              <w:rPr>
                <w:rFonts w:hint="eastAsia" w:ascii="宋体" w:hAnsi="宋体" w:eastAsia="宋体" w:cs="宋体"/>
                <w:i w:val="0"/>
                <w:iCs w:val="0"/>
                <w:color w:val="000000"/>
                <w:sz w:val="22"/>
                <w:szCs w:val="22"/>
                <w:u w:val="none"/>
              </w:rPr>
            </w:pPr>
          </w:p>
        </w:tc>
        <w:tc>
          <w:tcPr>
            <w:tcW w:w="2058" w:type="dxa"/>
            <w:gridSpan w:val="7"/>
            <w:tcBorders>
              <w:top w:val="nil"/>
              <w:left w:val="nil"/>
              <w:bottom w:val="nil"/>
              <w:right w:val="nil"/>
            </w:tcBorders>
            <w:shd w:val="clear" w:color="auto" w:fill="auto"/>
            <w:noWrap/>
            <w:vAlign w:val="center"/>
          </w:tcPr>
          <w:p w14:paraId="730433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0BB46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74" w:type="dxa"/>
          <w:trHeight w:val="360" w:hRule="atLeast"/>
        </w:trPr>
        <w:tc>
          <w:tcPr>
            <w:tcW w:w="1654"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14:paraId="37A67D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3302" w:type="dxa"/>
            <w:gridSpan w:val="12"/>
            <w:tcBorders>
              <w:top w:val="single" w:color="000000" w:sz="8" w:space="0"/>
              <w:left w:val="single" w:color="000000" w:sz="4" w:space="0"/>
              <w:bottom w:val="single" w:color="000000" w:sz="4" w:space="0"/>
              <w:right w:val="single" w:color="000000" w:sz="4" w:space="0"/>
            </w:tcBorders>
            <w:shd w:val="clear" w:color="auto" w:fill="auto"/>
            <w:vAlign w:val="center"/>
          </w:tcPr>
          <w:p w14:paraId="3957D2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财政运转经费</w:t>
            </w:r>
          </w:p>
        </w:tc>
        <w:tc>
          <w:tcPr>
            <w:tcW w:w="866" w:type="dxa"/>
            <w:gridSpan w:val="6"/>
            <w:tcBorders>
              <w:top w:val="single" w:color="000000" w:sz="8" w:space="0"/>
              <w:left w:val="single" w:color="000000" w:sz="4" w:space="0"/>
              <w:bottom w:val="single" w:color="000000" w:sz="4" w:space="0"/>
              <w:right w:val="single" w:color="000000" w:sz="4" w:space="0"/>
            </w:tcBorders>
            <w:shd w:val="clear" w:color="auto" w:fill="auto"/>
            <w:vAlign w:val="center"/>
          </w:tcPr>
          <w:p w14:paraId="12E523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2697" w:type="dxa"/>
            <w:gridSpan w:val="11"/>
            <w:tcBorders>
              <w:top w:val="single" w:color="000000" w:sz="8" w:space="0"/>
              <w:left w:val="single" w:color="000000" w:sz="4" w:space="0"/>
              <w:bottom w:val="single" w:color="000000" w:sz="4" w:space="0"/>
              <w:right w:val="single" w:color="000000" w:sz="8" w:space="0"/>
            </w:tcBorders>
            <w:shd w:val="clear" w:color="auto" w:fill="auto"/>
            <w:vAlign w:val="center"/>
          </w:tcPr>
          <w:p w14:paraId="577301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42011622125T000000102</w:t>
            </w:r>
          </w:p>
        </w:tc>
      </w:tr>
      <w:tr w14:paraId="42FCA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74" w:type="dxa"/>
          <w:trHeight w:val="360" w:hRule="atLeast"/>
        </w:trPr>
        <w:tc>
          <w:tcPr>
            <w:tcW w:w="1654"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65098F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项目主管部门</w:t>
            </w:r>
          </w:p>
        </w:tc>
        <w:tc>
          <w:tcPr>
            <w:tcW w:w="330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7ED6A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蔡榨财政所</w:t>
            </w:r>
          </w:p>
        </w:tc>
        <w:tc>
          <w:tcPr>
            <w:tcW w:w="8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D2FB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项目执行单位</w:t>
            </w:r>
          </w:p>
        </w:tc>
        <w:tc>
          <w:tcPr>
            <w:tcW w:w="2697" w:type="dxa"/>
            <w:gridSpan w:val="11"/>
            <w:tcBorders>
              <w:top w:val="single" w:color="000000" w:sz="4" w:space="0"/>
              <w:left w:val="single" w:color="000000" w:sz="4" w:space="0"/>
              <w:bottom w:val="single" w:color="000000" w:sz="4" w:space="0"/>
              <w:right w:val="single" w:color="000000" w:sz="8" w:space="0"/>
            </w:tcBorders>
            <w:shd w:val="clear" w:color="auto" w:fill="auto"/>
            <w:vAlign w:val="center"/>
          </w:tcPr>
          <w:p w14:paraId="4DD7AE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蔡榨财政所</w:t>
            </w:r>
          </w:p>
        </w:tc>
      </w:tr>
      <w:tr w14:paraId="61C4D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74" w:type="dxa"/>
          <w:trHeight w:val="360" w:hRule="atLeast"/>
        </w:trPr>
        <w:tc>
          <w:tcPr>
            <w:tcW w:w="1654"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680840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w:t>
            </w:r>
          </w:p>
        </w:tc>
        <w:tc>
          <w:tcPr>
            <w:tcW w:w="330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1FA4A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李斌</w:t>
            </w:r>
          </w:p>
        </w:tc>
        <w:tc>
          <w:tcPr>
            <w:tcW w:w="8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8FA0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联系电话</w:t>
            </w:r>
          </w:p>
        </w:tc>
        <w:tc>
          <w:tcPr>
            <w:tcW w:w="2697" w:type="dxa"/>
            <w:gridSpan w:val="11"/>
            <w:tcBorders>
              <w:top w:val="single" w:color="000000" w:sz="4" w:space="0"/>
              <w:left w:val="single" w:color="000000" w:sz="4" w:space="0"/>
              <w:bottom w:val="single" w:color="000000" w:sz="4" w:space="0"/>
              <w:right w:val="single" w:color="000000" w:sz="8" w:space="0"/>
            </w:tcBorders>
            <w:shd w:val="clear" w:color="auto" w:fill="auto"/>
            <w:vAlign w:val="center"/>
          </w:tcPr>
          <w:p w14:paraId="635432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13995503338</w:t>
            </w:r>
          </w:p>
        </w:tc>
      </w:tr>
      <w:tr w14:paraId="130A3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74" w:type="dxa"/>
          <w:trHeight w:val="360" w:hRule="atLeast"/>
        </w:trPr>
        <w:tc>
          <w:tcPr>
            <w:tcW w:w="1654"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79541A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单位地址</w:t>
            </w:r>
          </w:p>
        </w:tc>
        <w:tc>
          <w:tcPr>
            <w:tcW w:w="330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45CCF4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2"/>
                <w:u w:val="none"/>
                <w:lang w:val="en-US" w:eastAsia="zh-CN" w:bidi="ar"/>
              </w:rPr>
              <w:t>蔡家榨街道民群大街</w:t>
            </w:r>
            <w:r>
              <w:rPr>
                <w:rFonts w:hint="default" w:ascii="Times New Roman" w:hAnsi="Times New Roman" w:eastAsia="宋体" w:cs="Times New Roman"/>
                <w:i w:val="0"/>
                <w:iCs w:val="0"/>
                <w:color w:val="000000"/>
                <w:kern w:val="0"/>
                <w:sz w:val="18"/>
                <w:szCs w:val="18"/>
                <w:u w:val="none"/>
                <w:lang w:val="en-US" w:eastAsia="zh-CN" w:bidi="ar"/>
              </w:rPr>
              <w:t>8</w:t>
            </w:r>
            <w:r>
              <w:rPr>
                <w:rStyle w:val="12"/>
                <w:u w:val="none"/>
                <w:lang w:val="en-US" w:eastAsia="zh-CN" w:bidi="ar"/>
              </w:rPr>
              <w:t>号</w:t>
            </w:r>
          </w:p>
        </w:tc>
        <w:tc>
          <w:tcPr>
            <w:tcW w:w="8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DFA0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邮政编码</w:t>
            </w:r>
          </w:p>
        </w:tc>
        <w:tc>
          <w:tcPr>
            <w:tcW w:w="2697" w:type="dxa"/>
            <w:gridSpan w:val="11"/>
            <w:tcBorders>
              <w:top w:val="single" w:color="000000" w:sz="4" w:space="0"/>
              <w:left w:val="single" w:color="000000" w:sz="4" w:space="0"/>
              <w:bottom w:val="single" w:color="000000" w:sz="4" w:space="0"/>
              <w:right w:val="single" w:color="000000" w:sz="8" w:space="0"/>
            </w:tcBorders>
            <w:shd w:val="clear" w:color="auto" w:fill="auto"/>
            <w:vAlign w:val="center"/>
          </w:tcPr>
          <w:p w14:paraId="6B04A0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430317</w:t>
            </w:r>
          </w:p>
        </w:tc>
      </w:tr>
      <w:tr w14:paraId="66371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74" w:type="dxa"/>
          <w:trHeight w:val="360" w:hRule="atLeast"/>
        </w:trPr>
        <w:tc>
          <w:tcPr>
            <w:tcW w:w="1654"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25E5EB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项目属性</w:t>
            </w:r>
          </w:p>
        </w:tc>
        <w:tc>
          <w:tcPr>
            <w:tcW w:w="6865"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14:paraId="47C511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经常性项目</w:t>
            </w:r>
          </w:p>
        </w:tc>
      </w:tr>
      <w:tr w14:paraId="6BCC5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674" w:type="dxa"/>
          <w:trHeight w:val="360" w:hRule="atLeast"/>
        </w:trPr>
        <w:tc>
          <w:tcPr>
            <w:tcW w:w="1654"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12AE48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支出项目类别</w:t>
            </w:r>
          </w:p>
        </w:tc>
        <w:tc>
          <w:tcPr>
            <w:tcW w:w="6865"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14:paraId="6651BD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部门项目</w:t>
            </w:r>
          </w:p>
        </w:tc>
      </w:tr>
      <w:tr w14:paraId="59F3A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74" w:type="dxa"/>
          <w:trHeight w:val="360" w:hRule="atLeast"/>
        </w:trPr>
        <w:tc>
          <w:tcPr>
            <w:tcW w:w="1654"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54E633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起始年度</w:t>
            </w:r>
          </w:p>
        </w:tc>
        <w:tc>
          <w:tcPr>
            <w:tcW w:w="330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65DCA9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eastAsia" w:cs="Times New Roman"/>
                <w:i w:val="0"/>
                <w:iCs w:val="0"/>
                <w:color w:val="000000"/>
                <w:kern w:val="0"/>
                <w:sz w:val="18"/>
                <w:szCs w:val="18"/>
                <w:u w:val="none"/>
                <w:lang w:val="en-US" w:eastAsia="zh-CN" w:bidi="ar"/>
              </w:rPr>
              <w:t>2023</w:t>
            </w:r>
          </w:p>
        </w:tc>
        <w:tc>
          <w:tcPr>
            <w:tcW w:w="8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9FFC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终止年度</w:t>
            </w:r>
          </w:p>
        </w:tc>
        <w:tc>
          <w:tcPr>
            <w:tcW w:w="2697" w:type="dxa"/>
            <w:gridSpan w:val="11"/>
            <w:tcBorders>
              <w:top w:val="single" w:color="000000" w:sz="4" w:space="0"/>
              <w:left w:val="single" w:color="000000" w:sz="4" w:space="0"/>
              <w:bottom w:val="single" w:color="000000" w:sz="4" w:space="0"/>
              <w:right w:val="single" w:color="000000" w:sz="8" w:space="0"/>
            </w:tcBorders>
            <w:shd w:val="clear" w:color="auto" w:fill="auto"/>
            <w:vAlign w:val="center"/>
          </w:tcPr>
          <w:p w14:paraId="161572CE">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2024</w:t>
            </w:r>
          </w:p>
        </w:tc>
      </w:tr>
      <w:tr w14:paraId="6D977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74" w:type="dxa"/>
          <w:trHeight w:val="334" w:hRule="atLeast"/>
        </w:trPr>
        <w:tc>
          <w:tcPr>
            <w:tcW w:w="1654" w:type="dxa"/>
            <w:gridSpan w:val="4"/>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211EE6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项目立项依据</w:t>
            </w:r>
          </w:p>
        </w:tc>
        <w:tc>
          <w:tcPr>
            <w:tcW w:w="6865" w:type="dxa"/>
            <w:gridSpan w:val="2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F1337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2021</w:t>
            </w:r>
            <w:r>
              <w:rPr>
                <w:rStyle w:val="12"/>
                <w:u w:val="none"/>
                <w:lang w:val="en-US" w:eastAsia="zh-CN" w:bidi="ar"/>
              </w:rPr>
              <w:t>年区财政体制</w:t>
            </w:r>
          </w:p>
        </w:tc>
      </w:tr>
      <w:tr w14:paraId="6DE88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74" w:type="dxa"/>
          <w:trHeight w:val="608" w:hRule="atLeast"/>
        </w:trPr>
        <w:tc>
          <w:tcPr>
            <w:tcW w:w="1654" w:type="dxa"/>
            <w:gridSpan w:val="4"/>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D8757E4">
            <w:pPr>
              <w:jc w:val="center"/>
              <w:rPr>
                <w:rFonts w:hint="eastAsia" w:ascii="宋体" w:hAnsi="宋体" w:eastAsia="宋体" w:cs="宋体"/>
                <w:i w:val="0"/>
                <w:iCs w:val="0"/>
                <w:color w:val="000000"/>
                <w:sz w:val="21"/>
                <w:szCs w:val="21"/>
                <w:u w:val="none"/>
              </w:rPr>
            </w:pPr>
          </w:p>
        </w:tc>
        <w:tc>
          <w:tcPr>
            <w:tcW w:w="6865" w:type="dxa"/>
            <w:gridSpan w:val="2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34693">
            <w:pPr>
              <w:jc w:val="center"/>
              <w:rPr>
                <w:rFonts w:hint="default" w:ascii="Times New Roman" w:hAnsi="Times New Roman" w:eastAsia="宋体" w:cs="Times New Roman"/>
                <w:i w:val="0"/>
                <w:iCs w:val="0"/>
                <w:color w:val="000000"/>
                <w:sz w:val="18"/>
                <w:szCs w:val="18"/>
                <w:u w:val="none"/>
              </w:rPr>
            </w:pPr>
          </w:p>
        </w:tc>
      </w:tr>
      <w:tr w14:paraId="27114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674" w:type="dxa"/>
          <w:trHeight w:val="319" w:hRule="atLeast"/>
        </w:trPr>
        <w:tc>
          <w:tcPr>
            <w:tcW w:w="1654" w:type="dxa"/>
            <w:gridSpan w:val="4"/>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7A0F3F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项目实施方案</w:t>
            </w:r>
          </w:p>
        </w:tc>
        <w:tc>
          <w:tcPr>
            <w:tcW w:w="6865" w:type="dxa"/>
            <w:gridSpan w:val="2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6C1329">
            <w:pPr>
              <w:jc w:val="center"/>
              <w:rPr>
                <w:rFonts w:hint="default" w:ascii="Times New Roman" w:hAnsi="Times New Roman" w:eastAsia="宋体" w:cs="Times New Roman"/>
                <w:i w:val="0"/>
                <w:iCs w:val="0"/>
                <w:color w:val="000000"/>
                <w:sz w:val="18"/>
                <w:szCs w:val="18"/>
                <w:u w:val="none"/>
              </w:rPr>
            </w:pPr>
          </w:p>
        </w:tc>
      </w:tr>
      <w:tr w14:paraId="29FFB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74" w:type="dxa"/>
          <w:trHeight w:val="623" w:hRule="atLeast"/>
        </w:trPr>
        <w:tc>
          <w:tcPr>
            <w:tcW w:w="1654" w:type="dxa"/>
            <w:gridSpan w:val="4"/>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1B535A6">
            <w:pPr>
              <w:jc w:val="center"/>
              <w:rPr>
                <w:rFonts w:hint="eastAsia" w:ascii="宋体" w:hAnsi="宋体" w:eastAsia="宋体" w:cs="宋体"/>
                <w:i w:val="0"/>
                <w:iCs w:val="0"/>
                <w:color w:val="000000"/>
                <w:sz w:val="21"/>
                <w:szCs w:val="21"/>
                <w:u w:val="none"/>
              </w:rPr>
            </w:pPr>
          </w:p>
        </w:tc>
        <w:tc>
          <w:tcPr>
            <w:tcW w:w="6865" w:type="dxa"/>
            <w:gridSpan w:val="2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F99FE">
            <w:pPr>
              <w:jc w:val="center"/>
              <w:rPr>
                <w:rFonts w:hint="default" w:ascii="Times New Roman" w:hAnsi="Times New Roman" w:eastAsia="宋体" w:cs="Times New Roman"/>
                <w:i w:val="0"/>
                <w:iCs w:val="0"/>
                <w:color w:val="000000"/>
                <w:sz w:val="18"/>
                <w:szCs w:val="18"/>
                <w:u w:val="none"/>
              </w:rPr>
            </w:pPr>
          </w:p>
        </w:tc>
      </w:tr>
      <w:tr w14:paraId="65095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74" w:type="dxa"/>
          <w:trHeight w:val="439" w:hRule="atLeast"/>
        </w:trPr>
        <w:tc>
          <w:tcPr>
            <w:tcW w:w="1654"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74AC12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项目总预算</w:t>
            </w:r>
          </w:p>
        </w:tc>
        <w:tc>
          <w:tcPr>
            <w:tcW w:w="330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FD68CE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8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C8CD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项目当年预算</w:t>
            </w:r>
          </w:p>
        </w:tc>
        <w:tc>
          <w:tcPr>
            <w:tcW w:w="2697" w:type="dxa"/>
            <w:gridSpan w:val="11"/>
            <w:tcBorders>
              <w:top w:val="single" w:color="000000" w:sz="4" w:space="0"/>
              <w:left w:val="single" w:color="000000" w:sz="4" w:space="0"/>
              <w:bottom w:val="single" w:color="000000" w:sz="4" w:space="0"/>
              <w:right w:val="single" w:color="000000" w:sz="8" w:space="0"/>
            </w:tcBorders>
            <w:shd w:val="clear" w:color="auto" w:fill="auto"/>
            <w:vAlign w:val="center"/>
          </w:tcPr>
          <w:p w14:paraId="414975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14:paraId="502DF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674" w:type="dxa"/>
          <w:trHeight w:val="334" w:hRule="atLeast"/>
        </w:trPr>
        <w:tc>
          <w:tcPr>
            <w:tcW w:w="1654" w:type="dxa"/>
            <w:gridSpan w:val="4"/>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2FD1B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项目前两年预算及当年预算变动情况</w:t>
            </w:r>
          </w:p>
        </w:tc>
        <w:tc>
          <w:tcPr>
            <w:tcW w:w="6865" w:type="dxa"/>
            <w:gridSpan w:val="2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6391B0">
            <w:pPr>
              <w:jc w:val="center"/>
              <w:rPr>
                <w:rFonts w:hint="default" w:ascii="Times New Roman" w:hAnsi="Times New Roman" w:eastAsia="宋体" w:cs="Times New Roman"/>
                <w:i w:val="0"/>
                <w:iCs w:val="0"/>
                <w:color w:val="000000"/>
                <w:sz w:val="18"/>
                <w:szCs w:val="18"/>
                <w:u w:val="none"/>
              </w:rPr>
            </w:pPr>
          </w:p>
        </w:tc>
      </w:tr>
      <w:tr w14:paraId="6F1BD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74" w:type="dxa"/>
          <w:trHeight w:val="1197" w:hRule="atLeast"/>
        </w:trPr>
        <w:tc>
          <w:tcPr>
            <w:tcW w:w="1654" w:type="dxa"/>
            <w:gridSpan w:val="4"/>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6238DBF">
            <w:pPr>
              <w:jc w:val="center"/>
              <w:rPr>
                <w:rFonts w:hint="eastAsia" w:ascii="宋体" w:hAnsi="宋体" w:eastAsia="宋体" w:cs="宋体"/>
                <w:i w:val="0"/>
                <w:iCs w:val="0"/>
                <w:color w:val="000000"/>
                <w:sz w:val="21"/>
                <w:szCs w:val="21"/>
                <w:u w:val="none"/>
              </w:rPr>
            </w:pPr>
          </w:p>
        </w:tc>
        <w:tc>
          <w:tcPr>
            <w:tcW w:w="6865" w:type="dxa"/>
            <w:gridSpan w:val="2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EBD72">
            <w:pPr>
              <w:jc w:val="center"/>
              <w:rPr>
                <w:rFonts w:hint="default" w:ascii="Times New Roman" w:hAnsi="Times New Roman" w:eastAsia="宋体" w:cs="Times New Roman"/>
                <w:i w:val="0"/>
                <w:iCs w:val="0"/>
                <w:color w:val="000000"/>
                <w:sz w:val="18"/>
                <w:szCs w:val="18"/>
                <w:u w:val="none"/>
              </w:rPr>
            </w:pPr>
          </w:p>
        </w:tc>
      </w:tr>
      <w:tr w14:paraId="0BAA6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74" w:type="dxa"/>
          <w:trHeight w:val="420" w:hRule="atLeast"/>
        </w:trPr>
        <w:tc>
          <w:tcPr>
            <w:tcW w:w="1654"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31108DD6">
            <w:pPr>
              <w:jc w:val="center"/>
              <w:rPr>
                <w:rFonts w:hint="eastAsia" w:ascii="宋体" w:hAnsi="宋体" w:eastAsia="宋体" w:cs="宋体"/>
                <w:i w:val="0"/>
                <w:iCs w:val="0"/>
                <w:color w:val="000000"/>
                <w:sz w:val="20"/>
                <w:szCs w:val="20"/>
                <w:u w:val="none"/>
              </w:rPr>
            </w:pPr>
          </w:p>
        </w:tc>
        <w:tc>
          <w:tcPr>
            <w:tcW w:w="4168"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5BE8E5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来源项目</w:t>
            </w:r>
          </w:p>
        </w:tc>
        <w:tc>
          <w:tcPr>
            <w:tcW w:w="2697" w:type="dxa"/>
            <w:gridSpan w:val="11"/>
            <w:tcBorders>
              <w:top w:val="single" w:color="000000" w:sz="4" w:space="0"/>
              <w:left w:val="single" w:color="000000" w:sz="4" w:space="0"/>
              <w:bottom w:val="single" w:color="000000" w:sz="4" w:space="0"/>
              <w:right w:val="single" w:color="000000" w:sz="8" w:space="0"/>
            </w:tcBorders>
            <w:shd w:val="clear" w:color="auto" w:fill="auto"/>
            <w:vAlign w:val="center"/>
          </w:tcPr>
          <w:p w14:paraId="28465A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w:t>
            </w:r>
          </w:p>
        </w:tc>
      </w:tr>
      <w:tr w14:paraId="6C13E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74" w:type="dxa"/>
          <w:trHeight w:val="405" w:hRule="atLeast"/>
        </w:trPr>
        <w:tc>
          <w:tcPr>
            <w:tcW w:w="1654" w:type="dxa"/>
            <w:gridSpan w:val="4"/>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2690DB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项目资金来源</w:t>
            </w:r>
          </w:p>
        </w:tc>
        <w:tc>
          <w:tcPr>
            <w:tcW w:w="4168"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23E500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2697" w:type="dxa"/>
            <w:gridSpan w:val="11"/>
            <w:tcBorders>
              <w:top w:val="single" w:color="000000" w:sz="4" w:space="0"/>
              <w:left w:val="single" w:color="000000" w:sz="4" w:space="0"/>
              <w:bottom w:val="single" w:color="000000" w:sz="4" w:space="0"/>
              <w:right w:val="single" w:color="000000" w:sz="8" w:space="0"/>
            </w:tcBorders>
            <w:shd w:val="clear" w:color="auto" w:fill="auto"/>
            <w:vAlign w:val="center"/>
          </w:tcPr>
          <w:p w14:paraId="17423F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14:paraId="55829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74" w:type="dxa"/>
          <w:trHeight w:val="405" w:hRule="atLeast"/>
        </w:trPr>
        <w:tc>
          <w:tcPr>
            <w:tcW w:w="1654" w:type="dxa"/>
            <w:gridSpan w:val="4"/>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7B02900">
            <w:pPr>
              <w:jc w:val="center"/>
              <w:rPr>
                <w:rFonts w:hint="eastAsia" w:ascii="宋体" w:hAnsi="宋体" w:eastAsia="宋体" w:cs="宋体"/>
                <w:i w:val="0"/>
                <w:iCs w:val="0"/>
                <w:color w:val="000000"/>
                <w:sz w:val="21"/>
                <w:szCs w:val="21"/>
                <w:u w:val="none"/>
              </w:rPr>
            </w:pPr>
          </w:p>
        </w:tc>
        <w:tc>
          <w:tcPr>
            <w:tcW w:w="4168" w:type="dxa"/>
            <w:gridSpan w:val="18"/>
            <w:tcBorders>
              <w:top w:val="single" w:color="FFFFFF" w:sz="4" w:space="0"/>
              <w:left w:val="single" w:color="000000" w:sz="4" w:space="0"/>
              <w:bottom w:val="single" w:color="000000" w:sz="4" w:space="0"/>
              <w:right w:val="single" w:color="000000" w:sz="4" w:space="0"/>
            </w:tcBorders>
            <w:shd w:val="clear" w:color="auto" w:fill="auto"/>
            <w:vAlign w:val="center"/>
          </w:tcPr>
          <w:p w14:paraId="3C73F2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1.一般公共预算财政拨款收入</w:t>
            </w:r>
          </w:p>
        </w:tc>
        <w:tc>
          <w:tcPr>
            <w:tcW w:w="2697" w:type="dxa"/>
            <w:gridSpan w:val="11"/>
            <w:tcBorders>
              <w:top w:val="single" w:color="000000" w:sz="4" w:space="0"/>
              <w:left w:val="single" w:color="000000" w:sz="4" w:space="0"/>
              <w:bottom w:val="single" w:color="000000" w:sz="4" w:space="0"/>
              <w:right w:val="single" w:color="000000" w:sz="8" w:space="0"/>
            </w:tcBorders>
            <w:shd w:val="clear" w:color="auto" w:fill="auto"/>
            <w:vAlign w:val="center"/>
          </w:tcPr>
          <w:p w14:paraId="213EB0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14:paraId="03261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74" w:type="dxa"/>
          <w:trHeight w:val="405" w:hRule="atLeast"/>
        </w:trPr>
        <w:tc>
          <w:tcPr>
            <w:tcW w:w="1654" w:type="dxa"/>
            <w:gridSpan w:val="4"/>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A0A3C10">
            <w:pPr>
              <w:jc w:val="center"/>
              <w:rPr>
                <w:rFonts w:hint="eastAsia" w:ascii="宋体" w:hAnsi="宋体" w:eastAsia="宋体" w:cs="宋体"/>
                <w:i w:val="0"/>
                <w:iCs w:val="0"/>
                <w:color w:val="000000"/>
                <w:sz w:val="21"/>
                <w:szCs w:val="21"/>
                <w:u w:val="none"/>
              </w:rPr>
            </w:pPr>
          </w:p>
        </w:tc>
        <w:tc>
          <w:tcPr>
            <w:tcW w:w="4168" w:type="dxa"/>
            <w:gridSpan w:val="18"/>
            <w:tcBorders>
              <w:top w:val="single" w:color="FFFFFF" w:sz="4" w:space="0"/>
              <w:left w:val="single" w:color="000000" w:sz="4" w:space="0"/>
              <w:bottom w:val="single" w:color="000000" w:sz="4" w:space="0"/>
              <w:right w:val="single" w:color="000000" w:sz="4" w:space="0"/>
            </w:tcBorders>
            <w:shd w:val="clear" w:color="auto" w:fill="auto"/>
            <w:vAlign w:val="center"/>
          </w:tcPr>
          <w:p w14:paraId="351210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其中：申请当年预算拨款</w:t>
            </w:r>
          </w:p>
        </w:tc>
        <w:tc>
          <w:tcPr>
            <w:tcW w:w="2697" w:type="dxa"/>
            <w:gridSpan w:val="11"/>
            <w:tcBorders>
              <w:top w:val="single" w:color="000000" w:sz="4" w:space="0"/>
              <w:left w:val="single" w:color="000000" w:sz="4" w:space="0"/>
              <w:bottom w:val="single" w:color="000000" w:sz="4" w:space="0"/>
              <w:right w:val="single" w:color="000000" w:sz="8" w:space="0"/>
            </w:tcBorders>
            <w:shd w:val="clear" w:color="auto" w:fill="auto"/>
            <w:vAlign w:val="center"/>
          </w:tcPr>
          <w:p w14:paraId="01B434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14:paraId="0BA35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74" w:type="dxa"/>
          <w:trHeight w:val="405" w:hRule="atLeast"/>
        </w:trPr>
        <w:tc>
          <w:tcPr>
            <w:tcW w:w="1654" w:type="dxa"/>
            <w:gridSpan w:val="4"/>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57B4C12">
            <w:pPr>
              <w:jc w:val="center"/>
              <w:rPr>
                <w:rFonts w:hint="eastAsia" w:ascii="宋体" w:hAnsi="宋体" w:eastAsia="宋体" w:cs="宋体"/>
                <w:i w:val="0"/>
                <w:iCs w:val="0"/>
                <w:color w:val="000000"/>
                <w:sz w:val="21"/>
                <w:szCs w:val="21"/>
                <w:u w:val="none"/>
              </w:rPr>
            </w:pPr>
          </w:p>
        </w:tc>
        <w:tc>
          <w:tcPr>
            <w:tcW w:w="4168" w:type="dxa"/>
            <w:gridSpan w:val="18"/>
            <w:tcBorders>
              <w:top w:val="single" w:color="FFFFFF" w:sz="4" w:space="0"/>
              <w:left w:val="single" w:color="000000" w:sz="4" w:space="0"/>
              <w:bottom w:val="single" w:color="000000" w:sz="4" w:space="0"/>
              <w:right w:val="single" w:color="000000" w:sz="4" w:space="0"/>
            </w:tcBorders>
            <w:shd w:val="clear" w:color="auto" w:fill="auto"/>
            <w:vAlign w:val="center"/>
          </w:tcPr>
          <w:p w14:paraId="58FE60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2.政府性基金预算财政拨款收入</w:t>
            </w:r>
          </w:p>
        </w:tc>
        <w:tc>
          <w:tcPr>
            <w:tcW w:w="2697" w:type="dxa"/>
            <w:gridSpan w:val="11"/>
            <w:tcBorders>
              <w:top w:val="single" w:color="000000" w:sz="4" w:space="0"/>
              <w:left w:val="single" w:color="000000" w:sz="4" w:space="0"/>
              <w:bottom w:val="single" w:color="000000" w:sz="4" w:space="0"/>
              <w:right w:val="single" w:color="000000" w:sz="8" w:space="0"/>
            </w:tcBorders>
            <w:shd w:val="clear" w:color="auto" w:fill="auto"/>
            <w:vAlign w:val="center"/>
          </w:tcPr>
          <w:p w14:paraId="6A1A3785">
            <w:pPr>
              <w:jc w:val="center"/>
              <w:rPr>
                <w:rFonts w:hint="eastAsia" w:ascii="宋体" w:hAnsi="宋体" w:eastAsia="宋体" w:cs="宋体"/>
                <w:i w:val="0"/>
                <w:iCs w:val="0"/>
                <w:color w:val="000000"/>
                <w:sz w:val="21"/>
                <w:szCs w:val="21"/>
                <w:u w:val="none"/>
              </w:rPr>
            </w:pPr>
          </w:p>
        </w:tc>
      </w:tr>
      <w:tr w14:paraId="4B5EE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74" w:type="dxa"/>
          <w:trHeight w:val="405" w:hRule="atLeast"/>
        </w:trPr>
        <w:tc>
          <w:tcPr>
            <w:tcW w:w="1654" w:type="dxa"/>
            <w:gridSpan w:val="4"/>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077BAAA">
            <w:pPr>
              <w:jc w:val="center"/>
              <w:rPr>
                <w:rFonts w:hint="eastAsia" w:ascii="宋体" w:hAnsi="宋体" w:eastAsia="宋体" w:cs="宋体"/>
                <w:i w:val="0"/>
                <w:iCs w:val="0"/>
                <w:color w:val="000000"/>
                <w:sz w:val="21"/>
                <w:szCs w:val="21"/>
                <w:u w:val="none"/>
              </w:rPr>
            </w:pPr>
          </w:p>
        </w:tc>
        <w:tc>
          <w:tcPr>
            <w:tcW w:w="4168" w:type="dxa"/>
            <w:gridSpan w:val="18"/>
            <w:tcBorders>
              <w:top w:val="single" w:color="FFFFFF" w:sz="4" w:space="0"/>
              <w:left w:val="single" w:color="000000" w:sz="4" w:space="0"/>
              <w:bottom w:val="single" w:color="000000" w:sz="4" w:space="0"/>
              <w:right w:val="single" w:color="000000" w:sz="4" w:space="0"/>
            </w:tcBorders>
            <w:shd w:val="clear" w:color="auto" w:fill="auto"/>
            <w:vAlign w:val="center"/>
          </w:tcPr>
          <w:p w14:paraId="392273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其中：申请当年预算拨款</w:t>
            </w:r>
          </w:p>
        </w:tc>
        <w:tc>
          <w:tcPr>
            <w:tcW w:w="2697" w:type="dxa"/>
            <w:gridSpan w:val="11"/>
            <w:tcBorders>
              <w:top w:val="single" w:color="000000" w:sz="4" w:space="0"/>
              <w:left w:val="single" w:color="000000" w:sz="4" w:space="0"/>
              <w:bottom w:val="single" w:color="000000" w:sz="4" w:space="0"/>
              <w:right w:val="single" w:color="000000" w:sz="8" w:space="0"/>
            </w:tcBorders>
            <w:shd w:val="clear" w:color="auto" w:fill="auto"/>
            <w:vAlign w:val="center"/>
          </w:tcPr>
          <w:p w14:paraId="118D0239">
            <w:pPr>
              <w:jc w:val="center"/>
              <w:rPr>
                <w:rFonts w:hint="eastAsia" w:ascii="宋体" w:hAnsi="宋体" w:eastAsia="宋体" w:cs="宋体"/>
                <w:i w:val="0"/>
                <w:iCs w:val="0"/>
                <w:color w:val="000000"/>
                <w:sz w:val="21"/>
                <w:szCs w:val="21"/>
                <w:u w:val="none"/>
              </w:rPr>
            </w:pPr>
          </w:p>
        </w:tc>
      </w:tr>
      <w:tr w14:paraId="16D81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74" w:type="dxa"/>
          <w:trHeight w:val="405" w:hRule="atLeast"/>
        </w:trPr>
        <w:tc>
          <w:tcPr>
            <w:tcW w:w="1654" w:type="dxa"/>
            <w:gridSpan w:val="4"/>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4FA27FD">
            <w:pPr>
              <w:jc w:val="center"/>
              <w:rPr>
                <w:rFonts w:hint="eastAsia" w:ascii="宋体" w:hAnsi="宋体" w:eastAsia="宋体" w:cs="宋体"/>
                <w:i w:val="0"/>
                <w:iCs w:val="0"/>
                <w:color w:val="000000"/>
                <w:sz w:val="21"/>
                <w:szCs w:val="21"/>
                <w:u w:val="none"/>
              </w:rPr>
            </w:pPr>
          </w:p>
        </w:tc>
        <w:tc>
          <w:tcPr>
            <w:tcW w:w="4168" w:type="dxa"/>
            <w:gridSpan w:val="18"/>
            <w:tcBorders>
              <w:top w:val="single" w:color="FFFFFF" w:sz="4" w:space="0"/>
              <w:left w:val="single" w:color="000000" w:sz="4" w:space="0"/>
              <w:bottom w:val="single" w:color="000000" w:sz="4" w:space="0"/>
              <w:right w:val="single" w:color="000000" w:sz="4" w:space="0"/>
            </w:tcBorders>
            <w:shd w:val="clear" w:color="auto" w:fill="auto"/>
            <w:vAlign w:val="center"/>
          </w:tcPr>
          <w:p w14:paraId="71371D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3.财政专户管理资金</w:t>
            </w:r>
          </w:p>
        </w:tc>
        <w:tc>
          <w:tcPr>
            <w:tcW w:w="2697" w:type="dxa"/>
            <w:gridSpan w:val="11"/>
            <w:tcBorders>
              <w:top w:val="single" w:color="000000" w:sz="4" w:space="0"/>
              <w:left w:val="single" w:color="000000" w:sz="4" w:space="0"/>
              <w:bottom w:val="single" w:color="000000" w:sz="4" w:space="0"/>
              <w:right w:val="single" w:color="000000" w:sz="8" w:space="0"/>
            </w:tcBorders>
            <w:shd w:val="clear" w:color="auto" w:fill="auto"/>
            <w:vAlign w:val="center"/>
          </w:tcPr>
          <w:p w14:paraId="414E3099">
            <w:pPr>
              <w:jc w:val="center"/>
              <w:rPr>
                <w:rFonts w:hint="eastAsia" w:ascii="宋体" w:hAnsi="宋体" w:eastAsia="宋体" w:cs="宋体"/>
                <w:i w:val="0"/>
                <w:iCs w:val="0"/>
                <w:color w:val="000000"/>
                <w:sz w:val="21"/>
                <w:szCs w:val="21"/>
                <w:u w:val="none"/>
              </w:rPr>
            </w:pPr>
          </w:p>
        </w:tc>
      </w:tr>
      <w:tr w14:paraId="13116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674" w:type="dxa"/>
          <w:trHeight w:val="405" w:hRule="atLeast"/>
        </w:trPr>
        <w:tc>
          <w:tcPr>
            <w:tcW w:w="1654" w:type="dxa"/>
            <w:gridSpan w:val="4"/>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25F8977">
            <w:pPr>
              <w:jc w:val="center"/>
              <w:rPr>
                <w:rFonts w:hint="eastAsia" w:ascii="宋体" w:hAnsi="宋体" w:eastAsia="宋体" w:cs="宋体"/>
                <w:i w:val="0"/>
                <w:iCs w:val="0"/>
                <w:color w:val="000000"/>
                <w:sz w:val="21"/>
                <w:szCs w:val="21"/>
                <w:u w:val="none"/>
              </w:rPr>
            </w:pPr>
          </w:p>
        </w:tc>
        <w:tc>
          <w:tcPr>
            <w:tcW w:w="4168" w:type="dxa"/>
            <w:gridSpan w:val="18"/>
            <w:tcBorders>
              <w:top w:val="single" w:color="FFFFFF" w:sz="4" w:space="0"/>
              <w:left w:val="single" w:color="000000" w:sz="4" w:space="0"/>
              <w:bottom w:val="single" w:color="000000" w:sz="4" w:space="0"/>
              <w:right w:val="single" w:color="000000" w:sz="4" w:space="0"/>
            </w:tcBorders>
            <w:shd w:val="clear" w:color="auto" w:fill="auto"/>
            <w:vAlign w:val="center"/>
          </w:tcPr>
          <w:p w14:paraId="56B09E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4.单位资金</w:t>
            </w:r>
          </w:p>
        </w:tc>
        <w:tc>
          <w:tcPr>
            <w:tcW w:w="2697" w:type="dxa"/>
            <w:gridSpan w:val="11"/>
            <w:tcBorders>
              <w:top w:val="single" w:color="000000" w:sz="4" w:space="0"/>
              <w:left w:val="single" w:color="000000" w:sz="4" w:space="0"/>
              <w:bottom w:val="single" w:color="000000" w:sz="4" w:space="0"/>
              <w:right w:val="single" w:color="000000" w:sz="8" w:space="0"/>
            </w:tcBorders>
            <w:shd w:val="clear" w:color="auto" w:fill="auto"/>
            <w:vAlign w:val="center"/>
          </w:tcPr>
          <w:p w14:paraId="2456289D">
            <w:pPr>
              <w:jc w:val="center"/>
              <w:rPr>
                <w:rFonts w:hint="eastAsia" w:ascii="宋体" w:hAnsi="宋体" w:eastAsia="宋体" w:cs="宋体"/>
                <w:i w:val="0"/>
                <w:iCs w:val="0"/>
                <w:color w:val="000000"/>
                <w:sz w:val="21"/>
                <w:szCs w:val="21"/>
                <w:u w:val="none"/>
              </w:rPr>
            </w:pPr>
          </w:p>
        </w:tc>
      </w:tr>
      <w:tr w14:paraId="1B6D8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74" w:type="dxa"/>
          <w:trHeight w:val="405" w:hRule="atLeast"/>
        </w:trPr>
        <w:tc>
          <w:tcPr>
            <w:tcW w:w="1654" w:type="dxa"/>
            <w:gridSpan w:val="4"/>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989EBE4">
            <w:pPr>
              <w:jc w:val="center"/>
              <w:rPr>
                <w:rFonts w:hint="eastAsia" w:ascii="宋体" w:hAnsi="宋体" w:eastAsia="宋体" w:cs="宋体"/>
                <w:i w:val="0"/>
                <w:iCs w:val="0"/>
                <w:color w:val="000000"/>
                <w:sz w:val="21"/>
                <w:szCs w:val="21"/>
                <w:u w:val="none"/>
              </w:rPr>
            </w:pPr>
          </w:p>
        </w:tc>
        <w:tc>
          <w:tcPr>
            <w:tcW w:w="4168" w:type="dxa"/>
            <w:gridSpan w:val="18"/>
            <w:tcBorders>
              <w:top w:val="single" w:color="FFFFFF" w:sz="4" w:space="0"/>
              <w:left w:val="single" w:color="000000" w:sz="4" w:space="0"/>
              <w:bottom w:val="single" w:color="000000" w:sz="4" w:space="0"/>
              <w:right w:val="single" w:color="000000" w:sz="4" w:space="0"/>
            </w:tcBorders>
            <w:shd w:val="clear" w:color="auto" w:fill="auto"/>
            <w:vAlign w:val="center"/>
          </w:tcPr>
          <w:p w14:paraId="755335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其中：事业收入</w:t>
            </w:r>
          </w:p>
        </w:tc>
        <w:tc>
          <w:tcPr>
            <w:tcW w:w="2697" w:type="dxa"/>
            <w:gridSpan w:val="11"/>
            <w:tcBorders>
              <w:top w:val="single" w:color="000000" w:sz="4" w:space="0"/>
              <w:left w:val="single" w:color="000000" w:sz="4" w:space="0"/>
              <w:bottom w:val="single" w:color="000000" w:sz="4" w:space="0"/>
              <w:right w:val="single" w:color="000000" w:sz="8" w:space="0"/>
            </w:tcBorders>
            <w:shd w:val="clear" w:color="auto" w:fill="auto"/>
            <w:vAlign w:val="center"/>
          </w:tcPr>
          <w:p w14:paraId="4B975DD5">
            <w:pPr>
              <w:jc w:val="center"/>
              <w:rPr>
                <w:rFonts w:hint="eastAsia" w:ascii="宋体" w:hAnsi="宋体" w:eastAsia="宋体" w:cs="宋体"/>
                <w:i w:val="0"/>
                <w:iCs w:val="0"/>
                <w:color w:val="000000"/>
                <w:sz w:val="21"/>
                <w:szCs w:val="21"/>
                <w:u w:val="none"/>
              </w:rPr>
            </w:pPr>
          </w:p>
        </w:tc>
      </w:tr>
      <w:tr w14:paraId="543C6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674" w:type="dxa"/>
          <w:trHeight w:val="405" w:hRule="atLeast"/>
        </w:trPr>
        <w:tc>
          <w:tcPr>
            <w:tcW w:w="1654" w:type="dxa"/>
            <w:gridSpan w:val="4"/>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20CD4B3">
            <w:pPr>
              <w:jc w:val="center"/>
              <w:rPr>
                <w:rFonts w:hint="eastAsia" w:ascii="宋体" w:hAnsi="宋体" w:eastAsia="宋体" w:cs="宋体"/>
                <w:i w:val="0"/>
                <w:iCs w:val="0"/>
                <w:color w:val="000000"/>
                <w:sz w:val="21"/>
                <w:szCs w:val="21"/>
                <w:u w:val="none"/>
              </w:rPr>
            </w:pPr>
          </w:p>
        </w:tc>
        <w:tc>
          <w:tcPr>
            <w:tcW w:w="4168" w:type="dxa"/>
            <w:gridSpan w:val="18"/>
            <w:tcBorders>
              <w:top w:val="single" w:color="FFFFFF" w:sz="4" w:space="0"/>
              <w:left w:val="single" w:color="000000" w:sz="4" w:space="0"/>
              <w:bottom w:val="single" w:color="000000" w:sz="4" w:space="0"/>
              <w:right w:val="single" w:color="000000" w:sz="4" w:space="0"/>
            </w:tcBorders>
            <w:shd w:val="clear" w:color="auto" w:fill="auto"/>
            <w:vAlign w:val="center"/>
          </w:tcPr>
          <w:p w14:paraId="07EEC4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上级补助收入</w:t>
            </w:r>
          </w:p>
        </w:tc>
        <w:tc>
          <w:tcPr>
            <w:tcW w:w="2697" w:type="dxa"/>
            <w:gridSpan w:val="11"/>
            <w:tcBorders>
              <w:top w:val="single" w:color="000000" w:sz="4" w:space="0"/>
              <w:left w:val="single" w:color="000000" w:sz="4" w:space="0"/>
              <w:bottom w:val="single" w:color="000000" w:sz="4" w:space="0"/>
              <w:right w:val="single" w:color="000000" w:sz="8" w:space="0"/>
            </w:tcBorders>
            <w:shd w:val="clear" w:color="auto" w:fill="auto"/>
            <w:vAlign w:val="center"/>
          </w:tcPr>
          <w:p w14:paraId="05EA4586">
            <w:pPr>
              <w:jc w:val="center"/>
              <w:rPr>
                <w:rFonts w:hint="eastAsia" w:ascii="宋体" w:hAnsi="宋体" w:eastAsia="宋体" w:cs="宋体"/>
                <w:i w:val="0"/>
                <w:iCs w:val="0"/>
                <w:color w:val="000000"/>
                <w:sz w:val="21"/>
                <w:szCs w:val="21"/>
                <w:u w:val="none"/>
              </w:rPr>
            </w:pPr>
          </w:p>
        </w:tc>
      </w:tr>
      <w:tr w14:paraId="2310A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674" w:type="dxa"/>
          <w:trHeight w:val="405" w:hRule="atLeast"/>
        </w:trPr>
        <w:tc>
          <w:tcPr>
            <w:tcW w:w="1654" w:type="dxa"/>
            <w:gridSpan w:val="4"/>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65BBEC7">
            <w:pPr>
              <w:jc w:val="center"/>
              <w:rPr>
                <w:rFonts w:hint="eastAsia" w:ascii="宋体" w:hAnsi="宋体" w:eastAsia="宋体" w:cs="宋体"/>
                <w:i w:val="0"/>
                <w:iCs w:val="0"/>
                <w:color w:val="000000"/>
                <w:sz w:val="21"/>
                <w:szCs w:val="21"/>
                <w:u w:val="none"/>
              </w:rPr>
            </w:pPr>
          </w:p>
        </w:tc>
        <w:tc>
          <w:tcPr>
            <w:tcW w:w="4168" w:type="dxa"/>
            <w:gridSpan w:val="18"/>
            <w:tcBorders>
              <w:top w:val="single" w:color="FFFFFF" w:sz="4" w:space="0"/>
              <w:left w:val="single" w:color="000000" w:sz="4" w:space="0"/>
              <w:bottom w:val="single" w:color="000000" w:sz="4" w:space="0"/>
              <w:right w:val="single" w:color="000000" w:sz="4" w:space="0"/>
            </w:tcBorders>
            <w:shd w:val="clear" w:color="auto" w:fill="auto"/>
            <w:vAlign w:val="center"/>
          </w:tcPr>
          <w:p w14:paraId="0110D8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附属单位上缴收入</w:t>
            </w:r>
          </w:p>
        </w:tc>
        <w:tc>
          <w:tcPr>
            <w:tcW w:w="2697" w:type="dxa"/>
            <w:gridSpan w:val="11"/>
            <w:tcBorders>
              <w:top w:val="single" w:color="000000" w:sz="4" w:space="0"/>
              <w:left w:val="single" w:color="000000" w:sz="4" w:space="0"/>
              <w:bottom w:val="single" w:color="000000" w:sz="4" w:space="0"/>
              <w:right w:val="single" w:color="000000" w:sz="8" w:space="0"/>
            </w:tcBorders>
            <w:shd w:val="clear" w:color="auto" w:fill="auto"/>
            <w:vAlign w:val="center"/>
          </w:tcPr>
          <w:p w14:paraId="1E549ABF">
            <w:pPr>
              <w:jc w:val="center"/>
              <w:rPr>
                <w:rFonts w:hint="eastAsia" w:ascii="宋体" w:hAnsi="宋体" w:eastAsia="宋体" w:cs="宋体"/>
                <w:i w:val="0"/>
                <w:iCs w:val="0"/>
                <w:color w:val="000000"/>
                <w:sz w:val="21"/>
                <w:szCs w:val="21"/>
                <w:u w:val="none"/>
              </w:rPr>
            </w:pPr>
          </w:p>
        </w:tc>
      </w:tr>
      <w:tr w14:paraId="1B534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74" w:type="dxa"/>
          <w:trHeight w:val="405" w:hRule="atLeast"/>
        </w:trPr>
        <w:tc>
          <w:tcPr>
            <w:tcW w:w="1654" w:type="dxa"/>
            <w:gridSpan w:val="4"/>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A8284C4">
            <w:pPr>
              <w:jc w:val="center"/>
              <w:rPr>
                <w:rFonts w:hint="eastAsia" w:ascii="宋体" w:hAnsi="宋体" w:eastAsia="宋体" w:cs="宋体"/>
                <w:i w:val="0"/>
                <w:iCs w:val="0"/>
                <w:color w:val="000000"/>
                <w:sz w:val="21"/>
                <w:szCs w:val="21"/>
                <w:u w:val="none"/>
              </w:rPr>
            </w:pPr>
          </w:p>
        </w:tc>
        <w:tc>
          <w:tcPr>
            <w:tcW w:w="4168" w:type="dxa"/>
            <w:gridSpan w:val="18"/>
            <w:tcBorders>
              <w:top w:val="single" w:color="FFFFFF" w:sz="4" w:space="0"/>
              <w:left w:val="single" w:color="000000" w:sz="4" w:space="0"/>
              <w:bottom w:val="single" w:color="000000" w:sz="4" w:space="0"/>
              <w:right w:val="single" w:color="000000" w:sz="4" w:space="0"/>
            </w:tcBorders>
            <w:shd w:val="clear" w:color="auto" w:fill="auto"/>
            <w:vAlign w:val="center"/>
          </w:tcPr>
          <w:p w14:paraId="220380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事业单位经营收入</w:t>
            </w:r>
          </w:p>
        </w:tc>
        <w:tc>
          <w:tcPr>
            <w:tcW w:w="2697" w:type="dxa"/>
            <w:gridSpan w:val="11"/>
            <w:tcBorders>
              <w:top w:val="single" w:color="000000" w:sz="4" w:space="0"/>
              <w:left w:val="single" w:color="000000" w:sz="4" w:space="0"/>
              <w:bottom w:val="single" w:color="000000" w:sz="4" w:space="0"/>
              <w:right w:val="single" w:color="000000" w:sz="8" w:space="0"/>
            </w:tcBorders>
            <w:shd w:val="clear" w:color="auto" w:fill="auto"/>
            <w:vAlign w:val="center"/>
          </w:tcPr>
          <w:p w14:paraId="78AAD5BA">
            <w:pPr>
              <w:jc w:val="center"/>
              <w:rPr>
                <w:rFonts w:hint="eastAsia" w:ascii="宋体" w:hAnsi="宋体" w:eastAsia="宋体" w:cs="宋体"/>
                <w:i w:val="0"/>
                <w:iCs w:val="0"/>
                <w:color w:val="000000"/>
                <w:sz w:val="21"/>
                <w:szCs w:val="21"/>
                <w:u w:val="none"/>
              </w:rPr>
            </w:pPr>
          </w:p>
        </w:tc>
      </w:tr>
      <w:tr w14:paraId="68A67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674" w:type="dxa"/>
          <w:trHeight w:val="405" w:hRule="atLeast"/>
        </w:trPr>
        <w:tc>
          <w:tcPr>
            <w:tcW w:w="1654" w:type="dxa"/>
            <w:gridSpan w:val="4"/>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A960D89">
            <w:pPr>
              <w:jc w:val="center"/>
              <w:rPr>
                <w:rFonts w:hint="eastAsia" w:ascii="宋体" w:hAnsi="宋体" w:eastAsia="宋体" w:cs="宋体"/>
                <w:i w:val="0"/>
                <w:iCs w:val="0"/>
                <w:color w:val="000000"/>
                <w:sz w:val="21"/>
                <w:szCs w:val="21"/>
                <w:u w:val="none"/>
              </w:rPr>
            </w:pPr>
          </w:p>
        </w:tc>
        <w:tc>
          <w:tcPr>
            <w:tcW w:w="4168" w:type="dxa"/>
            <w:gridSpan w:val="18"/>
            <w:tcBorders>
              <w:top w:val="single" w:color="FFFFFF" w:sz="4" w:space="0"/>
              <w:left w:val="single" w:color="000000" w:sz="4" w:space="0"/>
              <w:bottom w:val="single" w:color="000000" w:sz="4" w:space="0"/>
              <w:right w:val="single" w:color="000000" w:sz="4" w:space="0"/>
            </w:tcBorders>
            <w:shd w:val="clear" w:color="auto" w:fill="auto"/>
            <w:vAlign w:val="center"/>
          </w:tcPr>
          <w:p w14:paraId="4D1602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其他收入</w:t>
            </w:r>
          </w:p>
        </w:tc>
        <w:tc>
          <w:tcPr>
            <w:tcW w:w="2697" w:type="dxa"/>
            <w:gridSpan w:val="11"/>
            <w:tcBorders>
              <w:top w:val="single" w:color="000000" w:sz="4" w:space="0"/>
              <w:left w:val="single" w:color="000000" w:sz="4" w:space="0"/>
              <w:bottom w:val="single" w:color="000000" w:sz="4" w:space="0"/>
              <w:right w:val="single" w:color="000000" w:sz="8" w:space="0"/>
            </w:tcBorders>
            <w:shd w:val="clear" w:color="auto" w:fill="auto"/>
            <w:vAlign w:val="center"/>
          </w:tcPr>
          <w:p w14:paraId="133AAC65">
            <w:pPr>
              <w:jc w:val="center"/>
              <w:rPr>
                <w:rFonts w:hint="eastAsia" w:ascii="宋体" w:hAnsi="宋体" w:eastAsia="宋体" w:cs="宋体"/>
                <w:i w:val="0"/>
                <w:iCs w:val="0"/>
                <w:color w:val="000000"/>
                <w:sz w:val="21"/>
                <w:szCs w:val="21"/>
                <w:u w:val="none"/>
              </w:rPr>
            </w:pPr>
          </w:p>
        </w:tc>
      </w:tr>
      <w:tr w14:paraId="57456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674" w:type="dxa"/>
          <w:trHeight w:val="390" w:hRule="atLeast"/>
        </w:trPr>
        <w:tc>
          <w:tcPr>
            <w:tcW w:w="8519" w:type="dxa"/>
            <w:gridSpan w:val="33"/>
            <w:tcBorders>
              <w:top w:val="single" w:color="000000" w:sz="4" w:space="0"/>
              <w:left w:val="single" w:color="000000" w:sz="8" w:space="0"/>
              <w:bottom w:val="single" w:color="000000" w:sz="4" w:space="0"/>
              <w:right w:val="single" w:color="000000" w:sz="4" w:space="0"/>
            </w:tcBorders>
            <w:shd w:val="clear" w:color="auto" w:fill="auto"/>
            <w:vAlign w:val="center"/>
          </w:tcPr>
          <w:p w14:paraId="2873C7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项目支出明细测算</w:t>
            </w:r>
          </w:p>
        </w:tc>
      </w:tr>
      <w:tr w14:paraId="747A3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74" w:type="dxa"/>
          <w:trHeight w:val="390" w:hRule="atLeast"/>
        </w:trPr>
        <w:tc>
          <w:tcPr>
            <w:tcW w:w="1654" w:type="dxa"/>
            <w:gridSpan w:val="4"/>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51147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项目活动</w:t>
            </w:r>
          </w:p>
        </w:tc>
        <w:tc>
          <w:tcPr>
            <w:tcW w:w="87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8719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活动内容表述</w:t>
            </w:r>
          </w:p>
        </w:tc>
        <w:tc>
          <w:tcPr>
            <w:tcW w:w="1137"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B98B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支出经济分类</w:t>
            </w:r>
          </w:p>
        </w:tc>
        <w:tc>
          <w:tcPr>
            <w:tcW w:w="12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7988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w:t>
            </w:r>
          </w:p>
        </w:tc>
        <w:tc>
          <w:tcPr>
            <w:tcW w:w="2448" w:type="dxa"/>
            <w:gridSpan w:val="1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6A2A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测算依据及说明</w:t>
            </w:r>
          </w:p>
        </w:tc>
        <w:tc>
          <w:tcPr>
            <w:tcW w:w="1115"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78C0B2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6049A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674" w:type="dxa"/>
          <w:trHeight w:val="390" w:hRule="atLeast"/>
        </w:trPr>
        <w:tc>
          <w:tcPr>
            <w:tcW w:w="1654" w:type="dxa"/>
            <w:gridSpan w:val="4"/>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6F9209F">
            <w:pPr>
              <w:jc w:val="center"/>
              <w:rPr>
                <w:rFonts w:hint="eastAsia" w:ascii="宋体" w:hAnsi="宋体" w:eastAsia="宋体" w:cs="宋体"/>
                <w:i w:val="0"/>
                <w:iCs w:val="0"/>
                <w:color w:val="000000"/>
                <w:sz w:val="21"/>
                <w:szCs w:val="21"/>
                <w:u w:val="none"/>
              </w:rPr>
            </w:pPr>
          </w:p>
        </w:tc>
        <w:tc>
          <w:tcPr>
            <w:tcW w:w="8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B326D">
            <w:pPr>
              <w:jc w:val="center"/>
              <w:rPr>
                <w:rFonts w:hint="eastAsia" w:ascii="宋体" w:hAnsi="宋体" w:eastAsia="宋体" w:cs="宋体"/>
                <w:i w:val="0"/>
                <w:iCs w:val="0"/>
                <w:color w:val="000000"/>
                <w:sz w:val="21"/>
                <w:szCs w:val="21"/>
                <w:u w:val="none"/>
              </w:rPr>
            </w:pPr>
          </w:p>
        </w:tc>
        <w:tc>
          <w:tcPr>
            <w:tcW w:w="1137"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1DE16">
            <w:pPr>
              <w:jc w:val="center"/>
              <w:rPr>
                <w:rFonts w:hint="eastAsia" w:ascii="宋体" w:hAnsi="宋体" w:eastAsia="宋体" w:cs="宋体"/>
                <w:i w:val="0"/>
                <w:iCs w:val="0"/>
                <w:color w:val="000000"/>
                <w:sz w:val="21"/>
                <w:szCs w:val="21"/>
                <w:u w:val="none"/>
              </w:rPr>
            </w:pPr>
          </w:p>
        </w:tc>
        <w:tc>
          <w:tcPr>
            <w:tcW w:w="12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15FF3">
            <w:pPr>
              <w:jc w:val="center"/>
              <w:rPr>
                <w:rFonts w:hint="eastAsia" w:ascii="宋体" w:hAnsi="宋体" w:eastAsia="宋体" w:cs="宋体"/>
                <w:i w:val="0"/>
                <w:iCs w:val="0"/>
                <w:color w:val="000000"/>
                <w:sz w:val="21"/>
                <w:szCs w:val="21"/>
                <w:u w:val="none"/>
              </w:rPr>
            </w:pPr>
          </w:p>
        </w:tc>
        <w:tc>
          <w:tcPr>
            <w:tcW w:w="2448" w:type="dxa"/>
            <w:gridSpan w:val="1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DB77A">
            <w:pPr>
              <w:jc w:val="center"/>
              <w:rPr>
                <w:rFonts w:hint="eastAsia" w:ascii="宋体" w:hAnsi="宋体" w:eastAsia="宋体" w:cs="宋体"/>
                <w:i w:val="0"/>
                <w:iCs w:val="0"/>
                <w:color w:val="000000"/>
                <w:sz w:val="21"/>
                <w:szCs w:val="21"/>
                <w:u w:val="none"/>
              </w:rPr>
            </w:pPr>
          </w:p>
        </w:tc>
        <w:tc>
          <w:tcPr>
            <w:tcW w:w="111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20BD5E1F">
            <w:pPr>
              <w:jc w:val="center"/>
              <w:rPr>
                <w:rFonts w:hint="eastAsia" w:ascii="宋体" w:hAnsi="宋体" w:eastAsia="宋体" w:cs="宋体"/>
                <w:i w:val="0"/>
                <w:iCs w:val="0"/>
                <w:color w:val="000000"/>
                <w:sz w:val="21"/>
                <w:szCs w:val="21"/>
                <w:u w:val="none"/>
              </w:rPr>
            </w:pPr>
          </w:p>
        </w:tc>
      </w:tr>
      <w:tr w14:paraId="054BC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74" w:type="dxa"/>
          <w:trHeight w:val="390" w:hRule="atLeast"/>
        </w:trPr>
        <w:tc>
          <w:tcPr>
            <w:tcW w:w="1654"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3F7F29F3">
            <w:pPr>
              <w:jc w:val="center"/>
              <w:rPr>
                <w:rFonts w:hint="default" w:ascii="Times New Roman" w:hAnsi="Times New Roman" w:eastAsia="宋体" w:cs="Times New Roman"/>
                <w:i w:val="0"/>
                <w:iCs w:val="0"/>
                <w:color w:val="000000"/>
                <w:sz w:val="16"/>
                <w:szCs w:val="16"/>
                <w:u w:val="none"/>
              </w:rPr>
            </w:pPr>
          </w:p>
        </w:tc>
        <w:tc>
          <w:tcPr>
            <w:tcW w:w="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7B58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财政业务管理工作</w:t>
            </w:r>
          </w:p>
        </w:tc>
        <w:tc>
          <w:tcPr>
            <w:tcW w:w="11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3B9A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商品服务支出</w:t>
            </w: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4FE099">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5</w:t>
            </w:r>
          </w:p>
        </w:tc>
        <w:tc>
          <w:tcPr>
            <w:tcW w:w="2448"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5D4EC6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据实测算</w:t>
            </w:r>
          </w:p>
        </w:tc>
        <w:tc>
          <w:tcPr>
            <w:tcW w:w="111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017698A">
            <w:pPr>
              <w:jc w:val="center"/>
              <w:rPr>
                <w:rFonts w:hint="default" w:ascii="Times New Roman" w:hAnsi="Times New Roman" w:eastAsia="宋体" w:cs="Times New Roman"/>
                <w:i w:val="0"/>
                <w:iCs w:val="0"/>
                <w:color w:val="000000"/>
                <w:sz w:val="16"/>
                <w:szCs w:val="16"/>
                <w:u w:val="none"/>
              </w:rPr>
            </w:pPr>
          </w:p>
        </w:tc>
      </w:tr>
      <w:tr w14:paraId="62EE3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674" w:type="dxa"/>
          <w:trHeight w:val="390" w:hRule="atLeast"/>
        </w:trPr>
        <w:tc>
          <w:tcPr>
            <w:tcW w:w="1654"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76FD6F8D">
            <w:pPr>
              <w:jc w:val="center"/>
              <w:rPr>
                <w:rFonts w:hint="default" w:ascii="Times New Roman" w:hAnsi="Times New Roman" w:eastAsia="宋体" w:cs="Times New Roman"/>
                <w:i w:val="0"/>
                <w:iCs w:val="0"/>
                <w:color w:val="000000"/>
                <w:sz w:val="16"/>
                <w:szCs w:val="16"/>
                <w:u w:val="none"/>
              </w:rPr>
            </w:pPr>
          </w:p>
        </w:tc>
        <w:tc>
          <w:tcPr>
            <w:tcW w:w="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01249B">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财政监督业务工作</w:t>
            </w:r>
          </w:p>
        </w:tc>
        <w:tc>
          <w:tcPr>
            <w:tcW w:w="11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2A7F6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商品服务支出</w:t>
            </w: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260E27">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w:t>
            </w:r>
          </w:p>
        </w:tc>
        <w:tc>
          <w:tcPr>
            <w:tcW w:w="2448"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1EAE12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据实测算</w:t>
            </w:r>
          </w:p>
        </w:tc>
        <w:tc>
          <w:tcPr>
            <w:tcW w:w="111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47D5B1">
            <w:pPr>
              <w:jc w:val="center"/>
              <w:rPr>
                <w:rFonts w:hint="default" w:ascii="Times New Roman" w:hAnsi="Times New Roman" w:eastAsia="宋体" w:cs="Times New Roman"/>
                <w:i w:val="0"/>
                <w:iCs w:val="0"/>
                <w:color w:val="000000"/>
                <w:sz w:val="16"/>
                <w:szCs w:val="16"/>
                <w:u w:val="none"/>
              </w:rPr>
            </w:pPr>
          </w:p>
        </w:tc>
      </w:tr>
      <w:tr w14:paraId="5CB74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74" w:type="dxa"/>
          <w:trHeight w:val="390" w:hRule="atLeast"/>
        </w:trPr>
        <w:tc>
          <w:tcPr>
            <w:tcW w:w="1654"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51BAFC08">
            <w:pPr>
              <w:jc w:val="center"/>
              <w:rPr>
                <w:rFonts w:hint="default" w:ascii="Times New Roman" w:hAnsi="Times New Roman" w:eastAsia="宋体" w:cs="Times New Roman"/>
                <w:i w:val="0"/>
                <w:iCs w:val="0"/>
                <w:color w:val="000000"/>
                <w:sz w:val="16"/>
                <w:szCs w:val="16"/>
                <w:u w:val="none"/>
              </w:rPr>
            </w:pPr>
          </w:p>
        </w:tc>
        <w:tc>
          <w:tcPr>
            <w:tcW w:w="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808C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财政集中支付工作</w:t>
            </w:r>
          </w:p>
        </w:tc>
        <w:tc>
          <w:tcPr>
            <w:tcW w:w="11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56DB9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商品服务支出</w:t>
            </w: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409216">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5</w:t>
            </w:r>
          </w:p>
        </w:tc>
        <w:tc>
          <w:tcPr>
            <w:tcW w:w="2448"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4582BD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据实测算</w:t>
            </w:r>
          </w:p>
        </w:tc>
        <w:tc>
          <w:tcPr>
            <w:tcW w:w="111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A8EE791">
            <w:pPr>
              <w:jc w:val="center"/>
              <w:rPr>
                <w:rFonts w:hint="default" w:ascii="Times New Roman" w:hAnsi="Times New Roman" w:eastAsia="宋体" w:cs="Times New Roman"/>
                <w:i w:val="0"/>
                <w:iCs w:val="0"/>
                <w:color w:val="000000"/>
                <w:sz w:val="16"/>
                <w:szCs w:val="16"/>
                <w:u w:val="none"/>
              </w:rPr>
            </w:pPr>
          </w:p>
        </w:tc>
      </w:tr>
      <w:tr w14:paraId="6861F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74" w:type="dxa"/>
          <w:trHeight w:val="390" w:hRule="atLeast"/>
        </w:trPr>
        <w:tc>
          <w:tcPr>
            <w:tcW w:w="1654"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7E00DCBA">
            <w:pPr>
              <w:jc w:val="center"/>
              <w:rPr>
                <w:rFonts w:hint="default" w:ascii="Times New Roman" w:hAnsi="Times New Roman" w:eastAsia="宋体" w:cs="Times New Roman"/>
                <w:i w:val="0"/>
                <w:iCs w:val="0"/>
                <w:color w:val="000000"/>
                <w:sz w:val="16"/>
                <w:szCs w:val="16"/>
                <w:u w:val="none"/>
              </w:rPr>
            </w:pPr>
          </w:p>
        </w:tc>
        <w:tc>
          <w:tcPr>
            <w:tcW w:w="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02A4F0">
            <w:pPr>
              <w:jc w:val="center"/>
              <w:rPr>
                <w:rFonts w:hint="default" w:ascii="Times New Roman" w:hAnsi="Times New Roman" w:eastAsia="宋体" w:cs="Times New Roman"/>
                <w:i w:val="0"/>
                <w:iCs w:val="0"/>
                <w:color w:val="000000"/>
                <w:sz w:val="16"/>
                <w:szCs w:val="16"/>
                <w:u w:val="none"/>
              </w:rPr>
            </w:pPr>
          </w:p>
        </w:tc>
        <w:tc>
          <w:tcPr>
            <w:tcW w:w="11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F3B4CB">
            <w:pPr>
              <w:jc w:val="center"/>
              <w:rPr>
                <w:rFonts w:hint="default" w:ascii="Times New Roman" w:hAnsi="Times New Roman" w:eastAsia="宋体" w:cs="Times New Roman"/>
                <w:i w:val="0"/>
                <w:iCs w:val="0"/>
                <w:color w:val="000000"/>
                <w:sz w:val="16"/>
                <w:szCs w:val="16"/>
                <w:u w:val="none"/>
              </w:rPr>
            </w:pP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3B5A5F">
            <w:pPr>
              <w:jc w:val="center"/>
              <w:rPr>
                <w:rFonts w:hint="default" w:ascii="Times New Roman" w:hAnsi="Times New Roman" w:eastAsia="宋体" w:cs="Times New Roman"/>
                <w:i w:val="0"/>
                <w:iCs w:val="0"/>
                <w:color w:val="000000"/>
                <w:sz w:val="16"/>
                <w:szCs w:val="16"/>
                <w:u w:val="none"/>
              </w:rPr>
            </w:pPr>
          </w:p>
        </w:tc>
        <w:tc>
          <w:tcPr>
            <w:tcW w:w="2448"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20C5923A">
            <w:pPr>
              <w:jc w:val="center"/>
              <w:rPr>
                <w:rFonts w:hint="default" w:ascii="Times New Roman" w:hAnsi="Times New Roman" w:eastAsia="宋体" w:cs="Times New Roman"/>
                <w:i w:val="0"/>
                <w:iCs w:val="0"/>
                <w:color w:val="000000"/>
                <w:sz w:val="16"/>
                <w:szCs w:val="16"/>
                <w:u w:val="none"/>
              </w:rPr>
            </w:pPr>
          </w:p>
        </w:tc>
        <w:tc>
          <w:tcPr>
            <w:tcW w:w="111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EAB4EF1">
            <w:pPr>
              <w:jc w:val="center"/>
              <w:rPr>
                <w:rFonts w:hint="default" w:ascii="Times New Roman" w:hAnsi="Times New Roman" w:eastAsia="宋体" w:cs="Times New Roman"/>
                <w:i w:val="0"/>
                <w:iCs w:val="0"/>
                <w:color w:val="000000"/>
                <w:sz w:val="16"/>
                <w:szCs w:val="16"/>
                <w:u w:val="none"/>
              </w:rPr>
            </w:pPr>
          </w:p>
        </w:tc>
      </w:tr>
      <w:tr w14:paraId="5FF06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674" w:type="dxa"/>
          <w:trHeight w:val="465" w:hRule="atLeast"/>
        </w:trPr>
        <w:tc>
          <w:tcPr>
            <w:tcW w:w="8519" w:type="dxa"/>
            <w:gridSpan w:val="33"/>
            <w:tcBorders>
              <w:top w:val="single" w:color="000000" w:sz="4" w:space="0"/>
              <w:left w:val="single" w:color="000000" w:sz="8" w:space="0"/>
              <w:bottom w:val="single" w:color="000000" w:sz="4" w:space="0"/>
              <w:right w:val="single" w:color="000000" w:sz="4" w:space="0"/>
            </w:tcBorders>
            <w:shd w:val="clear" w:color="auto" w:fill="auto"/>
            <w:vAlign w:val="center"/>
          </w:tcPr>
          <w:p w14:paraId="4693EF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项目采购</w:t>
            </w:r>
          </w:p>
        </w:tc>
      </w:tr>
      <w:tr w14:paraId="2B09C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674" w:type="dxa"/>
          <w:trHeight w:val="465" w:hRule="atLeast"/>
        </w:trPr>
        <w:tc>
          <w:tcPr>
            <w:tcW w:w="2529" w:type="dxa"/>
            <w:gridSpan w:val="7"/>
            <w:tcBorders>
              <w:top w:val="single" w:color="000000" w:sz="4" w:space="0"/>
              <w:left w:val="single" w:color="000000" w:sz="8" w:space="0"/>
              <w:bottom w:val="single" w:color="000000" w:sz="4" w:space="0"/>
              <w:right w:val="single" w:color="000000" w:sz="4" w:space="0"/>
            </w:tcBorders>
            <w:shd w:val="clear" w:color="auto" w:fill="auto"/>
            <w:vAlign w:val="center"/>
          </w:tcPr>
          <w:p w14:paraId="354934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品名</w:t>
            </w:r>
          </w:p>
        </w:tc>
        <w:tc>
          <w:tcPr>
            <w:tcW w:w="242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2858E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3563"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E3024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w:t>
            </w:r>
          </w:p>
        </w:tc>
      </w:tr>
      <w:tr w14:paraId="00D9B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74" w:type="dxa"/>
          <w:trHeight w:val="465" w:hRule="atLeast"/>
        </w:trPr>
        <w:tc>
          <w:tcPr>
            <w:tcW w:w="2529" w:type="dxa"/>
            <w:gridSpan w:val="7"/>
            <w:tcBorders>
              <w:top w:val="single" w:color="000000" w:sz="4" w:space="0"/>
              <w:left w:val="single" w:color="000000" w:sz="8" w:space="0"/>
              <w:bottom w:val="single" w:color="000000" w:sz="4" w:space="0"/>
              <w:right w:val="single" w:color="000000" w:sz="4" w:space="0"/>
            </w:tcBorders>
            <w:shd w:val="clear" w:color="auto" w:fill="auto"/>
            <w:vAlign w:val="center"/>
          </w:tcPr>
          <w:p w14:paraId="7B79F3F7">
            <w:pPr>
              <w:jc w:val="center"/>
              <w:rPr>
                <w:rFonts w:hint="default" w:ascii="Times New Roman" w:hAnsi="Times New Roman" w:eastAsia="宋体" w:cs="Times New Roman"/>
                <w:i w:val="0"/>
                <w:iCs w:val="0"/>
                <w:color w:val="000000"/>
                <w:sz w:val="16"/>
                <w:szCs w:val="16"/>
                <w:u w:val="none"/>
              </w:rPr>
            </w:pPr>
          </w:p>
        </w:tc>
        <w:tc>
          <w:tcPr>
            <w:tcW w:w="242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8EAA720">
            <w:pPr>
              <w:jc w:val="center"/>
              <w:rPr>
                <w:rFonts w:hint="default" w:ascii="Times New Roman" w:hAnsi="Times New Roman" w:eastAsia="宋体" w:cs="Times New Roman"/>
                <w:i w:val="0"/>
                <w:iCs w:val="0"/>
                <w:color w:val="000000"/>
                <w:sz w:val="16"/>
                <w:szCs w:val="16"/>
                <w:u w:val="none"/>
              </w:rPr>
            </w:pPr>
          </w:p>
        </w:tc>
        <w:tc>
          <w:tcPr>
            <w:tcW w:w="3563"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3E8C95FE">
            <w:pPr>
              <w:jc w:val="center"/>
              <w:rPr>
                <w:rFonts w:hint="default" w:ascii="Times New Roman" w:hAnsi="Times New Roman" w:eastAsia="宋体" w:cs="Times New Roman"/>
                <w:i w:val="0"/>
                <w:iCs w:val="0"/>
                <w:color w:val="000000"/>
                <w:sz w:val="16"/>
                <w:szCs w:val="16"/>
                <w:u w:val="none"/>
              </w:rPr>
            </w:pPr>
          </w:p>
        </w:tc>
      </w:tr>
      <w:tr w14:paraId="73C78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674" w:type="dxa"/>
          <w:trHeight w:val="465" w:hRule="atLeast"/>
        </w:trPr>
        <w:tc>
          <w:tcPr>
            <w:tcW w:w="8519" w:type="dxa"/>
            <w:gridSpan w:val="33"/>
            <w:tcBorders>
              <w:top w:val="single" w:color="000000" w:sz="4" w:space="0"/>
              <w:left w:val="single" w:color="000000" w:sz="8" w:space="0"/>
              <w:bottom w:val="single" w:color="000000" w:sz="4" w:space="0"/>
              <w:right w:val="single" w:color="000000" w:sz="4" w:space="0"/>
            </w:tcBorders>
            <w:shd w:val="clear" w:color="auto" w:fill="auto"/>
            <w:vAlign w:val="center"/>
          </w:tcPr>
          <w:p w14:paraId="7F0A61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项目绩效总目标</w:t>
            </w:r>
          </w:p>
        </w:tc>
      </w:tr>
      <w:tr w14:paraId="4DE0F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74" w:type="dxa"/>
          <w:trHeight w:val="465" w:hRule="atLeast"/>
        </w:trPr>
        <w:tc>
          <w:tcPr>
            <w:tcW w:w="2529" w:type="dxa"/>
            <w:gridSpan w:val="7"/>
            <w:tcBorders>
              <w:top w:val="single" w:color="000000" w:sz="4" w:space="0"/>
              <w:left w:val="single" w:color="000000" w:sz="8" w:space="0"/>
              <w:bottom w:val="single" w:color="000000" w:sz="4" w:space="0"/>
              <w:right w:val="single" w:color="000000" w:sz="4" w:space="0"/>
            </w:tcBorders>
            <w:shd w:val="clear" w:color="auto" w:fill="auto"/>
            <w:vAlign w:val="center"/>
          </w:tcPr>
          <w:p w14:paraId="1D5363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5990"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229964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目标说明</w:t>
            </w:r>
          </w:p>
        </w:tc>
      </w:tr>
      <w:tr w14:paraId="2F7CC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74" w:type="dxa"/>
          <w:trHeight w:val="555" w:hRule="atLeast"/>
        </w:trPr>
        <w:tc>
          <w:tcPr>
            <w:tcW w:w="252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99E3F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财政业务管理工作</w:t>
            </w:r>
          </w:p>
        </w:tc>
        <w:tc>
          <w:tcPr>
            <w:tcW w:w="5990" w:type="dxa"/>
            <w:gridSpan w:val="26"/>
            <w:tcBorders>
              <w:top w:val="single" w:color="000000" w:sz="4" w:space="0"/>
              <w:left w:val="single" w:color="000000" w:sz="4" w:space="0"/>
              <w:bottom w:val="single" w:color="000000" w:sz="4" w:space="0"/>
              <w:right w:val="single" w:color="000000" w:sz="8" w:space="0"/>
            </w:tcBorders>
            <w:shd w:val="clear" w:color="auto" w:fill="auto"/>
            <w:vAlign w:val="center"/>
          </w:tcPr>
          <w:p w14:paraId="138448FA">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一是完成了各项财政业务，优化财政支出结构，财政资金 使用更加规范；二是及时向社会发布了财政政策、财政工作信息，提 高社会认可度。</w:t>
            </w:r>
          </w:p>
        </w:tc>
      </w:tr>
      <w:tr w14:paraId="4C6D1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74" w:type="dxa"/>
          <w:trHeight w:val="750" w:hRule="atLeast"/>
        </w:trPr>
        <w:tc>
          <w:tcPr>
            <w:tcW w:w="252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6F39F7E">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财政监督业务工作</w:t>
            </w:r>
          </w:p>
        </w:tc>
        <w:tc>
          <w:tcPr>
            <w:tcW w:w="5990" w:type="dxa"/>
            <w:gridSpan w:val="26"/>
            <w:tcBorders>
              <w:top w:val="single" w:color="000000" w:sz="4" w:space="0"/>
              <w:left w:val="single" w:color="000000" w:sz="4" w:space="0"/>
              <w:bottom w:val="single" w:color="000000" w:sz="4" w:space="0"/>
              <w:right w:val="single" w:color="000000" w:sz="8" w:space="0"/>
            </w:tcBorders>
            <w:shd w:val="clear" w:color="auto" w:fill="auto"/>
            <w:vAlign w:val="center"/>
          </w:tcPr>
          <w:p w14:paraId="672A9877">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在社会效益方面，对涉及民生的资金，包括扶贫资金、就业补助 资金等专项资金的使用情况进行监督检查，关注民生资金；在可持续 影响方面，通过进行监督检查，进一步促进资金管理的长效机制建 立</w:t>
            </w:r>
          </w:p>
        </w:tc>
      </w:tr>
      <w:tr w14:paraId="7BB54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674" w:type="dxa"/>
          <w:trHeight w:val="825" w:hRule="atLeast"/>
        </w:trPr>
        <w:tc>
          <w:tcPr>
            <w:tcW w:w="252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2CEC4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财政集中支付工作</w:t>
            </w:r>
          </w:p>
        </w:tc>
        <w:tc>
          <w:tcPr>
            <w:tcW w:w="5990" w:type="dxa"/>
            <w:gridSpan w:val="26"/>
            <w:tcBorders>
              <w:top w:val="single" w:color="000000" w:sz="4" w:space="0"/>
              <w:left w:val="single" w:color="000000" w:sz="4" w:space="0"/>
              <w:bottom w:val="single" w:color="000000" w:sz="4" w:space="0"/>
              <w:right w:val="single" w:color="000000" w:sz="8" w:space="0"/>
            </w:tcBorders>
            <w:shd w:val="clear" w:color="auto" w:fill="auto"/>
            <w:vAlign w:val="center"/>
          </w:tcPr>
          <w:p w14:paraId="54B141D7">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一是规范办理财政资金拨付，资金拨付准确率、及时率均达到</w:t>
            </w:r>
            <w:r>
              <w:rPr>
                <w:rStyle w:val="18"/>
                <w:rFonts w:eastAsia="宋体"/>
                <w:u w:val="none"/>
                <w:lang w:val="en-US" w:eastAsia="zh-CN" w:bidi="ar"/>
              </w:rPr>
              <w:t xml:space="preserve"> 100%</w:t>
            </w:r>
            <w:r>
              <w:rPr>
                <w:rFonts w:hint="eastAsia" w:ascii="宋体" w:hAnsi="宋体" w:eastAsia="宋体" w:cs="宋体"/>
                <w:i w:val="0"/>
                <w:iCs w:val="0"/>
                <w:color w:val="000000"/>
                <w:kern w:val="0"/>
                <w:sz w:val="16"/>
                <w:szCs w:val="16"/>
                <w:u w:val="none"/>
                <w:lang w:val="en-US" w:eastAsia="zh-CN" w:bidi="ar"/>
              </w:rPr>
              <w:t>；二是全年项目资金财政拨款</w:t>
            </w:r>
            <w:r>
              <w:rPr>
                <w:rStyle w:val="18"/>
                <w:rFonts w:eastAsia="宋体"/>
                <w:u w:val="none"/>
                <w:lang w:val="en-US" w:eastAsia="zh-CN" w:bidi="ar"/>
              </w:rPr>
              <w:t>8600</w:t>
            </w:r>
            <w:r>
              <w:rPr>
                <w:rFonts w:hint="eastAsia" w:ascii="宋体" w:hAnsi="宋体" w:eastAsia="宋体" w:cs="宋体"/>
                <w:i w:val="0"/>
                <w:iCs w:val="0"/>
                <w:color w:val="000000"/>
                <w:kern w:val="0"/>
                <w:sz w:val="16"/>
                <w:szCs w:val="16"/>
                <w:u w:val="none"/>
                <w:lang w:val="en-US" w:eastAsia="zh-CN" w:bidi="ar"/>
              </w:rPr>
              <w:t>万元，预算执行率</w:t>
            </w:r>
            <w:r>
              <w:rPr>
                <w:rStyle w:val="18"/>
                <w:rFonts w:eastAsia="宋体"/>
                <w:u w:val="none"/>
                <w:lang w:val="en-US" w:eastAsia="zh-CN" w:bidi="ar"/>
              </w:rPr>
              <w:t xml:space="preserve"> 100%</w:t>
            </w:r>
            <w:r>
              <w:rPr>
                <w:rFonts w:hint="eastAsia" w:ascii="宋体" w:hAnsi="宋体" w:eastAsia="宋体" w:cs="宋体"/>
                <w:i w:val="0"/>
                <w:iCs w:val="0"/>
                <w:color w:val="000000"/>
                <w:kern w:val="0"/>
                <w:sz w:val="16"/>
                <w:szCs w:val="16"/>
                <w:u w:val="none"/>
                <w:lang w:val="en-US" w:eastAsia="zh-CN" w:bidi="ar"/>
              </w:rPr>
              <w:t>；三是切实规范预算单位支付管理，保障财政资金安全和使用效益，努力提升财政服务水平，</w:t>
            </w:r>
          </w:p>
        </w:tc>
      </w:tr>
      <w:tr w14:paraId="5A373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74" w:type="dxa"/>
          <w:trHeight w:val="465" w:hRule="atLeast"/>
        </w:trPr>
        <w:tc>
          <w:tcPr>
            <w:tcW w:w="8519" w:type="dxa"/>
            <w:gridSpan w:val="33"/>
            <w:tcBorders>
              <w:top w:val="single" w:color="000000" w:sz="4" w:space="0"/>
              <w:left w:val="single" w:color="000000" w:sz="8" w:space="0"/>
              <w:bottom w:val="single" w:color="000000" w:sz="4" w:space="0"/>
              <w:right w:val="single" w:color="000000" w:sz="4" w:space="0"/>
            </w:tcBorders>
            <w:shd w:val="clear" w:color="auto" w:fill="auto"/>
            <w:vAlign w:val="center"/>
          </w:tcPr>
          <w:p w14:paraId="5EFD00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长期绩效目标表</w:t>
            </w:r>
          </w:p>
        </w:tc>
      </w:tr>
      <w:tr w14:paraId="4A898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674" w:type="dxa"/>
          <w:trHeight w:val="465" w:hRule="atLeast"/>
        </w:trPr>
        <w:tc>
          <w:tcPr>
            <w:tcW w:w="1654"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47F51E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目标名称</w:t>
            </w:r>
          </w:p>
        </w:tc>
        <w:tc>
          <w:tcPr>
            <w:tcW w:w="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3C65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11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7D4E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21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0B924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6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E00B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w:t>
            </w:r>
          </w:p>
        </w:tc>
        <w:tc>
          <w:tcPr>
            <w:tcW w:w="205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E12D1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指标值确定依据</w:t>
            </w:r>
          </w:p>
        </w:tc>
      </w:tr>
      <w:tr w14:paraId="3CE7C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74" w:type="dxa"/>
          <w:trHeight w:val="465" w:hRule="atLeast"/>
        </w:trPr>
        <w:tc>
          <w:tcPr>
            <w:tcW w:w="1654"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775E1793">
            <w:pPr>
              <w:jc w:val="center"/>
              <w:rPr>
                <w:rFonts w:hint="default" w:ascii="Times New Roman" w:hAnsi="Times New Roman" w:eastAsia="宋体" w:cs="Times New Roman"/>
                <w:i w:val="0"/>
                <w:iCs w:val="0"/>
                <w:color w:val="000000"/>
                <w:sz w:val="16"/>
                <w:szCs w:val="16"/>
                <w:u w:val="none"/>
              </w:rPr>
            </w:pPr>
          </w:p>
        </w:tc>
        <w:tc>
          <w:tcPr>
            <w:tcW w:w="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E9A1C3">
            <w:pPr>
              <w:jc w:val="center"/>
              <w:rPr>
                <w:rFonts w:hint="default" w:ascii="Times New Roman" w:hAnsi="Times New Roman" w:eastAsia="宋体" w:cs="Times New Roman"/>
                <w:i w:val="0"/>
                <w:iCs w:val="0"/>
                <w:color w:val="000000"/>
                <w:sz w:val="16"/>
                <w:szCs w:val="16"/>
                <w:u w:val="none"/>
              </w:rPr>
            </w:pPr>
          </w:p>
        </w:tc>
        <w:tc>
          <w:tcPr>
            <w:tcW w:w="11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F40535B">
            <w:pPr>
              <w:jc w:val="center"/>
              <w:rPr>
                <w:rFonts w:hint="default" w:ascii="Times New Roman" w:hAnsi="Times New Roman" w:eastAsia="宋体" w:cs="Times New Roman"/>
                <w:i w:val="0"/>
                <w:iCs w:val="0"/>
                <w:color w:val="000000"/>
                <w:sz w:val="16"/>
                <w:szCs w:val="16"/>
                <w:u w:val="none"/>
              </w:rPr>
            </w:pPr>
          </w:p>
        </w:tc>
        <w:tc>
          <w:tcPr>
            <w:tcW w:w="21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58E6EF7">
            <w:pPr>
              <w:jc w:val="center"/>
              <w:rPr>
                <w:rFonts w:hint="default" w:ascii="Times New Roman" w:hAnsi="Times New Roman" w:eastAsia="宋体" w:cs="Times New Roman"/>
                <w:i w:val="0"/>
                <w:iCs w:val="0"/>
                <w:color w:val="000000"/>
                <w:sz w:val="16"/>
                <w:szCs w:val="16"/>
                <w:u w:val="none"/>
              </w:rPr>
            </w:pPr>
          </w:p>
        </w:tc>
        <w:tc>
          <w:tcPr>
            <w:tcW w:w="6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72119B">
            <w:pPr>
              <w:jc w:val="center"/>
              <w:rPr>
                <w:rFonts w:hint="default" w:ascii="Times New Roman" w:hAnsi="Times New Roman" w:eastAsia="宋体" w:cs="Times New Roman"/>
                <w:i w:val="0"/>
                <w:iCs w:val="0"/>
                <w:color w:val="000000"/>
                <w:sz w:val="16"/>
                <w:szCs w:val="16"/>
                <w:u w:val="none"/>
              </w:rPr>
            </w:pPr>
          </w:p>
        </w:tc>
        <w:tc>
          <w:tcPr>
            <w:tcW w:w="205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E8921EA">
            <w:pPr>
              <w:jc w:val="center"/>
              <w:rPr>
                <w:rFonts w:hint="default" w:ascii="Times New Roman" w:hAnsi="Times New Roman" w:eastAsia="宋体" w:cs="Times New Roman"/>
                <w:i w:val="0"/>
                <w:iCs w:val="0"/>
                <w:color w:val="000000"/>
                <w:sz w:val="16"/>
                <w:szCs w:val="16"/>
                <w:u w:val="none"/>
              </w:rPr>
            </w:pPr>
          </w:p>
        </w:tc>
      </w:tr>
      <w:tr w14:paraId="1493D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74" w:type="dxa"/>
          <w:trHeight w:val="465" w:hRule="atLeast"/>
        </w:trPr>
        <w:tc>
          <w:tcPr>
            <w:tcW w:w="1654"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14ED24AB">
            <w:pPr>
              <w:jc w:val="center"/>
              <w:rPr>
                <w:rFonts w:hint="default" w:ascii="Times New Roman" w:hAnsi="Times New Roman" w:eastAsia="宋体" w:cs="Times New Roman"/>
                <w:i w:val="0"/>
                <w:iCs w:val="0"/>
                <w:color w:val="000000"/>
                <w:sz w:val="16"/>
                <w:szCs w:val="16"/>
                <w:u w:val="none"/>
              </w:rPr>
            </w:pPr>
          </w:p>
        </w:tc>
        <w:tc>
          <w:tcPr>
            <w:tcW w:w="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D6EA65">
            <w:pPr>
              <w:jc w:val="center"/>
              <w:rPr>
                <w:rFonts w:hint="default" w:ascii="Times New Roman" w:hAnsi="Times New Roman" w:eastAsia="宋体" w:cs="Times New Roman"/>
                <w:i w:val="0"/>
                <w:iCs w:val="0"/>
                <w:color w:val="000000"/>
                <w:sz w:val="16"/>
                <w:szCs w:val="16"/>
                <w:u w:val="none"/>
              </w:rPr>
            </w:pPr>
          </w:p>
        </w:tc>
        <w:tc>
          <w:tcPr>
            <w:tcW w:w="11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65FA0B">
            <w:pPr>
              <w:jc w:val="center"/>
              <w:rPr>
                <w:rFonts w:hint="default" w:ascii="Times New Roman" w:hAnsi="Times New Roman" w:eastAsia="宋体" w:cs="Times New Roman"/>
                <w:i w:val="0"/>
                <w:iCs w:val="0"/>
                <w:color w:val="000000"/>
                <w:sz w:val="16"/>
                <w:szCs w:val="16"/>
                <w:u w:val="none"/>
              </w:rPr>
            </w:pPr>
          </w:p>
        </w:tc>
        <w:tc>
          <w:tcPr>
            <w:tcW w:w="21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F74C1DA">
            <w:pPr>
              <w:jc w:val="center"/>
              <w:rPr>
                <w:rFonts w:hint="default" w:ascii="Times New Roman" w:hAnsi="Times New Roman" w:eastAsia="宋体" w:cs="Times New Roman"/>
                <w:i w:val="0"/>
                <w:iCs w:val="0"/>
                <w:color w:val="000000"/>
                <w:sz w:val="16"/>
                <w:szCs w:val="16"/>
                <w:u w:val="none"/>
              </w:rPr>
            </w:pPr>
          </w:p>
        </w:tc>
        <w:tc>
          <w:tcPr>
            <w:tcW w:w="6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0657EB">
            <w:pPr>
              <w:jc w:val="center"/>
              <w:rPr>
                <w:rFonts w:hint="default" w:ascii="Times New Roman" w:hAnsi="Times New Roman" w:eastAsia="宋体" w:cs="Times New Roman"/>
                <w:i w:val="0"/>
                <w:iCs w:val="0"/>
                <w:color w:val="000000"/>
                <w:sz w:val="16"/>
                <w:szCs w:val="16"/>
                <w:u w:val="none"/>
              </w:rPr>
            </w:pPr>
          </w:p>
        </w:tc>
        <w:tc>
          <w:tcPr>
            <w:tcW w:w="205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C96E3F6">
            <w:pPr>
              <w:jc w:val="center"/>
              <w:rPr>
                <w:rFonts w:hint="default" w:ascii="Times New Roman" w:hAnsi="Times New Roman" w:eastAsia="宋体" w:cs="Times New Roman"/>
                <w:i w:val="0"/>
                <w:iCs w:val="0"/>
                <w:color w:val="000000"/>
                <w:sz w:val="16"/>
                <w:szCs w:val="16"/>
                <w:u w:val="none"/>
              </w:rPr>
            </w:pPr>
          </w:p>
        </w:tc>
      </w:tr>
      <w:tr w14:paraId="13E87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674" w:type="dxa"/>
          <w:trHeight w:val="465" w:hRule="atLeast"/>
        </w:trPr>
        <w:tc>
          <w:tcPr>
            <w:tcW w:w="1654"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1F77D1EE">
            <w:pPr>
              <w:jc w:val="center"/>
              <w:rPr>
                <w:rFonts w:hint="default" w:ascii="Times New Roman" w:hAnsi="Times New Roman" w:eastAsia="宋体" w:cs="Times New Roman"/>
                <w:i w:val="0"/>
                <w:iCs w:val="0"/>
                <w:color w:val="000000"/>
                <w:sz w:val="16"/>
                <w:szCs w:val="16"/>
                <w:u w:val="none"/>
              </w:rPr>
            </w:pPr>
          </w:p>
        </w:tc>
        <w:tc>
          <w:tcPr>
            <w:tcW w:w="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9C26AD">
            <w:pPr>
              <w:jc w:val="center"/>
              <w:rPr>
                <w:rFonts w:hint="default" w:ascii="Times New Roman" w:hAnsi="Times New Roman" w:eastAsia="宋体" w:cs="Times New Roman"/>
                <w:i w:val="0"/>
                <w:iCs w:val="0"/>
                <w:color w:val="000000"/>
                <w:sz w:val="16"/>
                <w:szCs w:val="16"/>
                <w:u w:val="none"/>
              </w:rPr>
            </w:pPr>
          </w:p>
        </w:tc>
        <w:tc>
          <w:tcPr>
            <w:tcW w:w="11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91E0D0">
            <w:pPr>
              <w:jc w:val="center"/>
              <w:rPr>
                <w:rFonts w:hint="default" w:ascii="Times New Roman" w:hAnsi="Times New Roman" w:eastAsia="宋体" w:cs="Times New Roman"/>
                <w:i w:val="0"/>
                <w:iCs w:val="0"/>
                <w:color w:val="000000"/>
                <w:sz w:val="16"/>
                <w:szCs w:val="16"/>
                <w:u w:val="none"/>
              </w:rPr>
            </w:pPr>
          </w:p>
        </w:tc>
        <w:tc>
          <w:tcPr>
            <w:tcW w:w="21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1472684">
            <w:pPr>
              <w:jc w:val="center"/>
              <w:rPr>
                <w:rFonts w:hint="default" w:ascii="Times New Roman" w:hAnsi="Times New Roman" w:eastAsia="宋体" w:cs="Times New Roman"/>
                <w:i w:val="0"/>
                <w:iCs w:val="0"/>
                <w:color w:val="000000"/>
                <w:sz w:val="16"/>
                <w:szCs w:val="16"/>
                <w:u w:val="none"/>
              </w:rPr>
            </w:pPr>
          </w:p>
        </w:tc>
        <w:tc>
          <w:tcPr>
            <w:tcW w:w="6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6805CF">
            <w:pPr>
              <w:jc w:val="center"/>
              <w:rPr>
                <w:rFonts w:hint="default" w:ascii="Times New Roman" w:hAnsi="Times New Roman" w:eastAsia="宋体" w:cs="Times New Roman"/>
                <w:i w:val="0"/>
                <w:iCs w:val="0"/>
                <w:color w:val="000000"/>
                <w:sz w:val="16"/>
                <w:szCs w:val="16"/>
                <w:u w:val="none"/>
              </w:rPr>
            </w:pPr>
          </w:p>
        </w:tc>
        <w:tc>
          <w:tcPr>
            <w:tcW w:w="205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E9FCF9A">
            <w:pPr>
              <w:jc w:val="center"/>
              <w:rPr>
                <w:rFonts w:hint="default" w:ascii="Times New Roman" w:hAnsi="Times New Roman" w:eastAsia="宋体" w:cs="Times New Roman"/>
                <w:i w:val="0"/>
                <w:iCs w:val="0"/>
                <w:color w:val="000000"/>
                <w:sz w:val="16"/>
                <w:szCs w:val="16"/>
                <w:u w:val="none"/>
              </w:rPr>
            </w:pPr>
          </w:p>
        </w:tc>
      </w:tr>
      <w:tr w14:paraId="18719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74" w:type="dxa"/>
          <w:trHeight w:val="465" w:hRule="atLeast"/>
        </w:trPr>
        <w:tc>
          <w:tcPr>
            <w:tcW w:w="1654"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614299D0">
            <w:pPr>
              <w:jc w:val="center"/>
              <w:rPr>
                <w:rFonts w:hint="default" w:ascii="Times New Roman" w:hAnsi="Times New Roman" w:eastAsia="宋体" w:cs="Times New Roman"/>
                <w:i w:val="0"/>
                <w:iCs w:val="0"/>
                <w:color w:val="000000"/>
                <w:sz w:val="16"/>
                <w:szCs w:val="16"/>
                <w:u w:val="none"/>
              </w:rPr>
            </w:pPr>
          </w:p>
        </w:tc>
        <w:tc>
          <w:tcPr>
            <w:tcW w:w="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B3DE13">
            <w:pPr>
              <w:jc w:val="center"/>
              <w:rPr>
                <w:rFonts w:hint="default" w:ascii="Times New Roman" w:hAnsi="Times New Roman" w:eastAsia="宋体" w:cs="Times New Roman"/>
                <w:i w:val="0"/>
                <w:iCs w:val="0"/>
                <w:color w:val="000000"/>
                <w:sz w:val="16"/>
                <w:szCs w:val="16"/>
                <w:u w:val="none"/>
              </w:rPr>
            </w:pPr>
          </w:p>
        </w:tc>
        <w:tc>
          <w:tcPr>
            <w:tcW w:w="11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61D225D">
            <w:pPr>
              <w:jc w:val="center"/>
              <w:rPr>
                <w:rFonts w:hint="default" w:ascii="Times New Roman" w:hAnsi="Times New Roman" w:eastAsia="宋体" w:cs="Times New Roman"/>
                <w:i w:val="0"/>
                <w:iCs w:val="0"/>
                <w:color w:val="000000"/>
                <w:sz w:val="16"/>
                <w:szCs w:val="16"/>
                <w:u w:val="none"/>
              </w:rPr>
            </w:pPr>
          </w:p>
        </w:tc>
        <w:tc>
          <w:tcPr>
            <w:tcW w:w="21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B94CA54">
            <w:pPr>
              <w:jc w:val="center"/>
              <w:rPr>
                <w:rFonts w:hint="default" w:ascii="Times New Roman" w:hAnsi="Times New Roman" w:eastAsia="宋体" w:cs="Times New Roman"/>
                <w:i w:val="0"/>
                <w:iCs w:val="0"/>
                <w:color w:val="000000"/>
                <w:sz w:val="16"/>
                <w:szCs w:val="16"/>
                <w:u w:val="none"/>
              </w:rPr>
            </w:pPr>
          </w:p>
        </w:tc>
        <w:tc>
          <w:tcPr>
            <w:tcW w:w="6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A123BD">
            <w:pPr>
              <w:jc w:val="center"/>
              <w:rPr>
                <w:rFonts w:hint="default" w:ascii="Times New Roman" w:hAnsi="Times New Roman" w:eastAsia="宋体" w:cs="Times New Roman"/>
                <w:i w:val="0"/>
                <w:iCs w:val="0"/>
                <w:color w:val="000000"/>
                <w:sz w:val="16"/>
                <w:szCs w:val="16"/>
                <w:u w:val="none"/>
              </w:rPr>
            </w:pPr>
          </w:p>
        </w:tc>
        <w:tc>
          <w:tcPr>
            <w:tcW w:w="205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9AF4611">
            <w:pPr>
              <w:jc w:val="center"/>
              <w:rPr>
                <w:rFonts w:hint="default" w:ascii="Times New Roman" w:hAnsi="Times New Roman" w:eastAsia="宋体" w:cs="Times New Roman"/>
                <w:i w:val="0"/>
                <w:iCs w:val="0"/>
                <w:color w:val="000000"/>
                <w:sz w:val="16"/>
                <w:szCs w:val="16"/>
                <w:u w:val="none"/>
              </w:rPr>
            </w:pPr>
          </w:p>
        </w:tc>
      </w:tr>
      <w:tr w14:paraId="4F167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74" w:type="dxa"/>
          <w:trHeight w:val="465" w:hRule="atLeast"/>
        </w:trPr>
        <w:tc>
          <w:tcPr>
            <w:tcW w:w="8519" w:type="dxa"/>
            <w:gridSpan w:val="33"/>
            <w:tcBorders>
              <w:top w:val="single" w:color="000000" w:sz="4" w:space="0"/>
              <w:left w:val="single" w:color="000000" w:sz="8" w:space="0"/>
              <w:bottom w:val="single" w:color="000000" w:sz="4" w:space="0"/>
              <w:right w:val="single" w:color="000000" w:sz="4" w:space="0"/>
            </w:tcBorders>
            <w:shd w:val="clear" w:color="auto" w:fill="auto"/>
            <w:vAlign w:val="center"/>
          </w:tcPr>
          <w:p w14:paraId="739D5A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年度绩效目标表</w:t>
            </w:r>
          </w:p>
        </w:tc>
      </w:tr>
      <w:tr w14:paraId="30E45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74" w:type="dxa"/>
          <w:trHeight w:val="465" w:hRule="atLeast"/>
        </w:trPr>
        <w:tc>
          <w:tcPr>
            <w:tcW w:w="1654" w:type="dxa"/>
            <w:gridSpan w:val="4"/>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9A360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目标名称</w:t>
            </w:r>
          </w:p>
        </w:tc>
        <w:tc>
          <w:tcPr>
            <w:tcW w:w="87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C29C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1137"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57DE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12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7ED6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2448"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25421D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w:t>
            </w:r>
          </w:p>
        </w:tc>
        <w:tc>
          <w:tcPr>
            <w:tcW w:w="1115"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0AAC0D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指标值确定依据</w:t>
            </w:r>
          </w:p>
        </w:tc>
      </w:tr>
      <w:tr w14:paraId="5B887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674" w:type="dxa"/>
          <w:trHeight w:val="465" w:hRule="atLeast"/>
        </w:trPr>
        <w:tc>
          <w:tcPr>
            <w:tcW w:w="1654" w:type="dxa"/>
            <w:gridSpan w:val="4"/>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402818E">
            <w:pPr>
              <w:jc w:val="center"/>
              <w:rPr>
                <w:rFonts w:hint="eastAsia" w:ascii="宋体" w:hAnsi="宋体" w:eastAsia="宋体" w:cs="宋体"/>
                <w:i w:val="0"/>
                <w:iCs w:val="0"/>
                <w:color w:val="000000"/>
                <w:sz w:val="21"/>
                <w:szCs w:val="21"/>
                <w:u w:val="none"/>
              </w:rPr>
            </w:pPr>
          </w:p>
        </w:tc>
        <w:tc>
          <w:tcPr>
            <w:tcW w:w="8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BA36F">
            <w:pPr>
              <w:jc w:val="center"/>
              <w:rPr>
                <w:rFonts w:hint="eastAsia" w:ascii="宋体" w:hAnsi="宋体" w:eastAsia="宋体" w:cs="宋体"/>
                <w:i w:val="0"/>
                <w:iCs w:val="0"/>
                <w:color w:val="000000"/>
                <w:sz w:val="21"/>
                <w:szCs w:val="21"/>
                <w:u w:val="none"/>
              </w:rPr>
            </w:pPr>
          </w:p>
        </w:tc>
        <w:tc>
          <w:tcPr>
            <w:tcW w:w="1137"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D2737">
            <w:pPr>
              <w:jc w:val="center"/>
              <w:rPr>
                <w:rFonts w:hint="eastAsia" w:ascii="宋体" w:hAnsi="宋体" w:eastAsia="宋体" w:cs="宋体"/>
                <w:i w:val="0"/>
                <w:iCs w:val="0"/>
                <w:color w:val="000000"/>
                <w:sz w:val="21"/>
                <w:szCs w:val="21"/>
                <w:u w:val="none"/>
              </w:rPr>
            </w:pPr>
          </w:p>
        </w:tc>
        <w:tc>
          <w:tcPr>
            <w:tcW w:w="12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BDF52">
            <w:pPr>
              <w:jc w:val="center"/>
              <w:rPr>
                <w:rFonts w:hint="eastAsia" w:ascii="宋体" w:hAnsi="宋体" w:eastAsia="宋体" w:cs="宋体"/>
                <w:i w:val="0"/>
                <w:iCs w:val="0"/>
                <w:color w:val="000000"/>
                <w:sz w:val="21"/>
                <w:szCs w:val="21"/>
                <w:u w:val="none"/>
              </w:rPr>
            </w:pPr>
          </w:p>
        </w:tc>
        <w:tc>
          <w:tcPr>
            <w:tcW w:w="8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7C9E7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前年</w:t>
            </w:r>
          </w:p>
        </w:tc>
        <w:tc>
          <w:tcPr>
            <w:tcW w:w="6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C587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上年</w:t>
            </w:r>
          </w:p>
        </w:tc>
        <w:tc>
          <w:tcPr>
            <w:tcW w:w="94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F7587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预计当年实现</w:t>
            </w:r>
          </w:p>
        </w:tc>
        <w:tc>
          <w:tcPr>
            <w:tcW w:w="111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EDA2D87">
            <w:pPr>
              <w:jc w:val="center"/>
              <w:rPr>
                <w:rFonts w:hint="eastAsia" w:ascii="宋体" w:hAnsi="宋体" w:eastAsia="宋体" w:cs="宋体"/>
                <w:i w:val="0"/>
                <w:iCs w:val="0"/>
                <w:color w:val="000000"/>
                <w:sz w:val="21"/>
                <w:szCs w:val="21"/>
                <w:u w:val="none"/>
              </w:rPr>
            </w:pPr>
          </w:p>
        </w:tc>
      </w:tr>
      <w:tr w14:paraId="4C23E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74" w:type="dxa"/>
          <w:trHeight w:val="439" w:hRule="atLeast"/>
        </w:trPr>
        <w:tc>
          <w:tcPr>
            <w:tcW w:w="1654" w:type="dxa"/>
            <w:gridSpan w:val="4"/>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D49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财政业务管理</w:t>
            </w:r>
          </w:p>
        </w:tc>
        <w:tc>
          <w:tcPr>
            <w:tcW w:w="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42D4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84075C">
            <w:pPr>
              <w:keepNext w:val="0"/>
              <w:keepLines w:val="0"/>
              <w:widowControl/>
              <w:suppressLineNumbers w:val="0"/>
              <w:jc w:val="center"/>
              <w:textAlignment w:val="center"/>
              <w:rPr>
                <w:rFonts w:ascii="Arial" w:hAnsi="Arial" w:eastAsia="宋体" w:cs="Arial"/>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数量</w:t>
            </w:r>
            <w:r>
              <w:rPr>
                <w:rStyle w:val="13"/>
                <w:rFonts w:eastAsia="宋体"/>
                <w:u w:val="none"/>
                <w:lang w:val="en-US" w:eastAsia="zh-CN" w:bidi="ar"/>
              </w:rPr>
              <w:t xml:space="preserve"> </w:t>
            </w:r>
            <w:r>
              <w:rPr>
                <w:rStyle w:val="12"/>
                <w:u w:val="none"/>
                <w:lang w:val="en-US" w:eastAsia="zh-CN" w:bidi="ar"/>
              </w:rPr>
              <w:t>指标</w:t>
            </w: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1087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一卡通服务 对象数</w:t>
            </w:r>
          </w:p>
        </w:tc>
        <w:tc>
          <w:tcPr>
            <w:tcW w:w="8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FF0C5EE">
            <w:pPr>
              <w:jc w:val="center"/>
              <w:rPr>
                <w:rFonts w:hint="default" w:ascii="Times New Roman" w:hAnsi="Times New Roman" w:eastAsia="宋体" w:cs="Times New Roman"/>
                <w:i w:val="0"/>
                <w:iCs w:val="0"/>
                <w:color w:val="000000"/>
                <w:sz w:val="18"/>
                <w:szCs w:val="18"/>
                <w:u w:val="none"/>
              </w:rPr>
            </w:pPr>
          </w:p>
        </w:tc>
        <w:tc>
          <w:tcPr>
            <w:tcW w:w="6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BCE703">
            <w:pPr>
              <w:jc w:val="center"/>
              <w:rPr>
                <w:rFonts w:hint="default" w:ascii="Times New Roman" w:hAnsi="Times New Roman" w:eastAsia="宋体" w:cs="Times New Roman"/>
                <w:i w:val="0"/>
                <w:iCs w:val="0"/>
                <w:color w:val="000000"/>
                <w:sz w:val="18"/>
                <w:szCs w:val="18"/>
                <w:u w:val="none"/>
              </w:rPr>
            </w:pPr>
          </w:p>
        </w:tc>
        <w:tc>
          <w:tcPr>
            <w:tcW w:w="94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C933F2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9500</w:t>
            </w:r>
            <w:r>
              <w:rPr>
                <w:rStyle w:val="12"/>
                <w:u w:val="none"/>
                <w:lang w:val="en-US" w:eastAsia="zh-CN" w:bidi="ar"/>
              </w:rPr>
              <w:t>户</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AC34">
            <w:pPr>
              <w:jc w:val="center"/>
              <w:rPr>
                <w:rFonts w:hint="default" w:ascii="Times New Roman" w:hAnsi="Times New Roman" w:eastAsia="宋体" w:cs="Times New Roman"/>
                <w:i w:val="0"/>
                <w:iCs w:val="0"/>
                <w:color w:val="000000"/>
                <w:sz w:val="18"/>
                <w:szCs w:val="18"/>
                <w:u w:val="none"/>
              </w:rPr>
            </w:pPr>
          </w:p>
        </w:tc>
      </w:tr>
      <w:tr w14:paraId="579C2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74" w:type="dxa"/>
          <w:trHeight w:val="439" w:hRule="atLeast"/>
        </w:trPr>
        <w:tc>
          <w:tcPr>
            <w:tcW w:w="165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16FC8">
            <w:pPr>
              <w:jc w:val="center"/>
              <w:rPr>
                <w:rFonts w:hint="eastAsia" w:ascii="宋体" w:hAnsi="宋体" w:eastAsia="宋体" w:cs="宋体"/>
                <w:i w:val="0"/>
                <w:iCs w:val="0"/>
                <w:color w:val="000000"/>
                <w:sz w:val="18"/>
                <w:szCs w:val="18"/>
                <w:u w:val="none"/>
              </w:rPr>
            </w:pPr>
          </w:p>
        </w:tc>
        <w:tc>
          <w:tcPr>
            <w:tcW w:w="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817003">
            <w:pPr>
              <w:jc w:val="center"/>
              <w:rPr>
                <w:rFonts w:hint="default" w:ascii="Times New Roman" w:hAnsi="Times New Roman" w:eastAsia="宋体" w:cs="Times New Roman"/>
                <w:i w:val="0"/>
                <w:iCs w:val="0"/>
                <w:color w:val="000000"/>
                <w:sz w:val="18"/>
                <w:szCs w:val="18"/>
                <w:u w:val="none"/>
              </w:rPr>
            </w:pPr>
          </w:p>
        </w:tc>
        <w:tc>
          <w:tcPr>
            <w:tcW w:w="11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034488">
            <w:pPr>
              <w:jc w:val="center"/>
              <w:rPr>
                <w:rFonts w:hint="default" w:ascii="Times New Roman" w:hAnsi="Times New Roman" w:eastAsia="宋体" w:cs="Times New Roman"/>
                <w:i w:val="0"/>
                <w:iCs w:val="0"/>
                <w:color w:val="000000"/>
                <w:sz w:val="18"/>
                <w:szCs w:val="18"/>
                <w:u w:val="none"/>
              </w:rPr>
            </w:pP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F8E2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服务贫困人口</w:t>
            </w:r>
          </w:p>
        </w:tc>
        <w:tc>
          <w:tcPr>
            <w:tcW w:w="8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731D738">
            <w:pPr>
              <w:jc w:val="center"/>
              <w:rPr>
                <w:rFonts w:hint="default" w:ascii="Times New Roman" w:hAnsi="Times New Roman" w:eastAsia="宋体" w:cs="Times New Roman"/>
                <w:i w:val="0"/>
                <w:iCs w:val="0"/>
                <w:color w:val="000000"/>
                <w:sz w:val="18"/>
                <w:szCs w:val="18"/>
                <w:u w:val="none"/>
              </w:rPr>
            </w:pPr>
          </w:p>
        </w:tc>
        <w:tc>
          <w:tcPr>
            <w:tcW w:w="6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C81E06">
            <w:pPr>
              <w:jc w:val="center"/>
              <w:rPr>
                <w:rFonts w:hint="default" w:ascii="Times New Roman" w:hAnsi="Times New Roman" w:eastAsia="宋体" w:cs="Times New Roman"/>
                <w:i w:val="0"/>
                <w:iCs w:val="0"/>
                <w:color w:val="000000"/>
                <w:sz w:val="18"/>
                <w:szCs w:val="18"/>
                <w:u w:val="none"/>
              </w:rPr>
            </w:pPr>
          </w:p>
        </w:tc>
        <w:tc>
          <w:tcPr>
            <w:tcW w:w="94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5771B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600</w:t>
            </w:r>
            <w:r>
              <w:rPr>
                <w:rStyle w:val="12"/>
                <w:u w:val="none"/>
                <w:lang w:val="en-US" w:eastAsia="zh-CN" w:bidi="ar"/>
              </w:rPr>
              <w:t>人</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82BFB">
            <w:pPr>
              <w:jc w:val="center"/>
              <w:rPr>
                <w:rFonts w:hint="default" w:ascii="Times New Roman" w:hAnsi="Times New Roman" w:eastAsia="宋体" w:cs="Times New Roman"/>
                <w:i w:val="0"/>
                <w:iCs w:val="0"/>
                <w:color w:val="000000"/>
                <w:sz w:val="18"/>
                <w:szCs w:val="18"/>
                <w:u w:val="none"/>
              </w:rPr>
            </w:pPr>
          </w:p>
        </w:tc>
      </w:tr>
      <w:tr w14:paraId="3F54A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74" w:type="dxa"/>
          <w:trHeight w:val="439" w:hRule="atLeast"/>
        </w:trPr>
        <w:tc>
          <w:tcPr>
            <w:tcW w:w="165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8079D">
            <w:pPr>
              <w:jc w:val="center"/>
              <w:rPr>
                <w:rFonts w:hint="eastAsia" w:ascii="宋体" w:hAnsi="宋体" w:eastAsia="宋体" w:cs="宋体"/>
                <w:i w:val="0"/>
                <w:iCs w:val="0"/>
                <w:color w:val="000000"/>
                <w:sz w:val="18"/>
                <w:szCs w:val="18"/>
                <w:u w:val="none"/>
              </w:rPr>
            </w:pPr>
          </w:p>
        </w:tc>
        <w:tc>
          <w:tcPr>
            <w:tcW w:w="87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1973C">
            <w:pPr>
              <w:rPr>
                <w:rFonts w:hint="eastAsia" w:ascii="宋体" w:hAnsi="宋体" w:eastAsia="宋体" w:cs="宋体"/>
                <w:i w:val="0"/>
                <w:iCs w:val="0"/>
                <w:color w:val="000000"/>
                <w:sz w:val="18"/>
                <w:szCs w:val="18"/>
                <w:u w:val="none"/>
              </w:rPr>
            </w:pPr>
          </w:p>
        </w:tc>
        <w:tc>
          <w:tcPr>
            <w:tcW w:w="11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3EBF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D0EE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资金监管率</w:t>
            </w:r>
          </w:p>
        </w:tc>
        <w:tc>
          <w:tcPr>
            <w:tcW w:w="8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F9B58F6">
            <w:pPr>
              <w:jc w:val="center"/>
              <w:rPr>
                <w:rFonts w:hint="default" w:ascii="Times New Roman" w:hAnsi="Times New Roman" w:eastAsia="宋体" w:cs="Times New Roman"/>
                <w:i w:val="0"/>
                <w:iCs w:val="0"/>
                <w:color w:val="000000"/>
                <w:sz w:val="18"/>
                <w:szCs w:val="18"/>
                <w:u w:val="none"/>
              </w:rPr>
            </w:pPr>
          </w:p>
        </w:tc>
        <w:tc>
          <w:tcPr>
            <w:tcW w:w="6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AF63B9">
            <w:pPr>
              <w:jc w:val="center"/>
              <w:rPr>
                <w:rFonts w:hint="default" w:ascii="Times New Roman" w:hAnsi="Times New Roman" w:eastAsia="宋体" w:cs="Times New Roman"/>
                <w:i w:val="0"/>
                <w:iCs w:val="0"/>
                <w:color w:val="000000"/>
                <w:sz w:val="18"/>
                <w:szCs w:val="18"/>
                <w:u w:val="none"/>
              </w:rPr>
            </w:pPr>
          </w:p>
        </w:tc>
        <w:tc>
          <w:tcPr>
            <w:tcW w:w="94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BC8B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D4B24">
            <w:pPr>
              <w:jc w:val="center"/>
              <w:rPr>
                <w:rFonts w:hint="default" w:ascii="Times New Roman" w:hAnsi="Times New Roman" w:eastAsia="宋体" w:cs="Times New Roman"/>
                <w:i w:val="0"/>
                <w:iCs w:val="0"/>
                <w:color w:val="000000"/>
                <w:sz w:val="18"/>
                <w:szCs w:val="18"/>
                <w:u w:val="none"/>
              </w:rPr>
            </w:pPr>
          </w:p>
        </w:tc>
      </w:tr>
      <w:tr w14:paraId="1F578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74" w:type="dxa"/>
          <w:trHeight w:val="439" w:hRule="atLeast"/>
        </w:trPr>
        <w:tc>
          <w:tcPr>
            <w:tcW w:w="165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69D4C">
            <w:pPr>
              <w:jc w:val="center"/>
              <w:rPr>
                <w:rFonts w:hint="eastAsia" w:ascii="宋体" w:hAnsi="宋体" w:eastAsia="宋体" w:cs="宋体"/>
                <w:i w:val="0"/>
                <w:iCs w:val="0"/>
                <w:color w:val="000000"/>
                <w:sz w:val="18"/>
                <w:szCs w:val="18"/>
                <w:u w:val="none"/>
              </w:rPr>
            </w:pPr>
          </w:p>
        </w:tc>
        <w:tc>
          <w:tcPr>
            <w:tcW w:w="87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06839">
            <w:pPr>
              <w:rPr>
                <w:rFonts w:hint="eastAsia" w:ascii="宋体" w:hAnsi="宋体" w:eastAsia="宋体" w:cs="宋体"/>
                <w:i w:val="0"/>
                <w:iCs w:val="0"/>
                <w:color w:val="000000"/>
                <w:sz w:val="18"/>
                <w:szCs w:val="18"/>
                <w:u w:val="none"/>
              </w:rPr>
            </w:pPr>
          </w:p>
        </w:tc>
        <w:tc>
          <w:tcPr>
            <w:tcW w:w="11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767AD6">
            <w:pPr>
              <w:jc w:val="center"/>
              <w:rPr>
                <w:rFonts w:hint="eastAsia" w:ascii="宋体" w:hAnsi="宋体" w:eastAsia="宋体" w:cs="宋体"/>
                <w:i w:val="0"/>
                <w:iCs w:val="0"/>
                <w:color w:val="000000"/>
                <w:sz w:val="18"/>
                <w:szCs w:val="18"/>
                <w:u w:val="none"/>
              </w:rPr>
            </w:pP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6320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资金支付合规率</w:t>
            </w:r>
          </w:p>
        </w:tc>
        <w:tc>
          <w:tcPr>
            <w:tcW w:w="8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0C8C2F">
            <w:pPr>
              <w:jc w:val="center"/>
              <w:rPr>
                <w:rFonts w:hint="default" w:ascii="Times New Roman" w:hAnsi="Times New Roman" w:eastAsia="宋体" w:cs="Times New Roman"/>
                <w:i w:val="0"/>
                <w:iCs w:val="0"/>
                <w:color w:val="000000"/>
                <w:sz w:val="18"/>
                <w:szCs w:val="18"/>
                <w:u w:val="none"/>
              </w:rPr>
            </w:pPr>
          </w:p>
        </w:tc>
        <w:tc>
          <w:tcPr>
            <w:tcW w:w="6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60195F">
            <w:pPr>
              <w:jc w:val="center"/>
              <w:rPr>
                <w:rFonts w:hint="default" w:ascii="Times New Roman" w:hAnsi="Times New Roman" w:eastAsia="宋体" w:cs="Times New Roman"/>
                <w:i w:val="0"/>
                <w:iCs w:val="0"/>
                <w:color w:val="000000"/>
                <w:sz w:val="18"/>
                <w:szCs w:val="18"/>
                <w:u w:val="none"/>
              </w:rPr>
            </w:pPr>
          </w:p>
        </w:tc>
        <w:tc>
          <w:tcPr>
            <w:tcW w:w="94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8BD8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514A9">
            <w:pPr>
              <w:jc w:val="center"/>
              <w:rPr>
                <w:rFonts w:hint="default" w:ascii="Times New Roman" w:hAnsi="Times New Roman" w:eastAsia="宋体" w:cs="Times New Roman"/>
                <w:i w:val="0"/>
                <w:iCs w:val="0"/>
                <w:color w:val="000000"/>
                <w:sz w:val="18"/>
                <w:szCs w:val="18"/>
                <w:u w:val="none"/>
              </w:rPr>
            </w:pPr>
          </w:p>
        </w:tc>
      </w:tr>
      <w:tr w14:paraId="30D74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674" w:type="dxa"/>
          <w:trHeight w:val="439" w:hRule="atLeast"/>
        </w:trPr>
        <w:tc>
          <w:tcPr>
            <w:tcW w:w="165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E6C1B">
            <w:pPr>
              <w:jc w:val="center"/>
              <w:rPr>
                <w:rFonts w:hint="eastAsia" w:ascii="宋体" w:hAnsi="宋体" w:eastAsia="宋体" w:cs="宋体"/>
                <w:i w:val="0"/>
                <w:iCs w:val="0"/>
                <w:color w:val="000000"/>
                <w:sz w:val="18"/>
                <w:szCs w:val="18"/>
                <w:u w:val="none"/>
              </w:rPr>
            </w:pPr>
          </w:p>
        </w:tc>
        <w:tc>
          <w:tcPr>
            <w:tcW w:w="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9C3A3F">
            <w:pPr>
              <w:jc w:val="center"/>
              <w:rPr>
                <w:rFonts w:hint="default" w:ascii="Times New Roman" w:hAnsi="Times New Roman" w:eastAsia="宋体" w:cs="Times New Roman"/>
                <w:i w:val="0"/>
                <w:iCs w:val="0"/>
                <w:color w:val="000000"/>
                <w:sz w:val="18"/>
                <w:szCs w:val="18"/>
                <w:u w:val="none"/>
              </w:rPr>
            </w:pPr>
          </w:p>
        </w:tc>
        <w:tc>
          <w:tcPr>
            <w:tcW w:w="11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4F2F5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4065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资金支付及时率</w:t>
            </w:r>
          </w:p>
        </w:tc>
        <w:tc>
          <w:tcPr>
            <w:tcW w:w="8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400C43">
            <w:pPr>
              <w:jc w:val="center"/>
              <w:rPr>
                <w:rFonts w:hint="default" w:ascii="Times New Roman" w:hAnsi="Times New Roman" w:eastAsia="宋体" w:cs="Times New Roman"/>
                <w:i w:val="0"/>
                <w:iCs w:val="0"/>
                <w:color w:val="000000"/>
                <w:sz w:val="18"/>
                <w:szCs w:val="18"/>
                <w:u w:val="none"/>
              </w:rPr>
            </w:pPr>
          </w:p>
        </w:tc>
        <w:tc>
          <w:tcPr>
            <w:tcW w:w="6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68523B">
            <w:pPr>
              <w:jc w:val="center"/>
              <w:rPr>
                <w:rFonts w:hint="default" w:ascii="Times New Roman" w:hAnsi="Times New Roman" w:eastAsia="宋体" w:cs="Times New Roman"/>
                <w:i w:val="0"/>
                <w:iCs w:val="0"/>
                <w:color w:val="000000"/>
                <w:sz w:val="18"/>
                <w:szCs w:val="18"/>
                <w:u w:val="none"/>
              </w:rPr>
            </w:pPr>
          </w:p>
        </w:tc>
        <w:tc>
          <w:tcPr>
            <w:tcW w:w="94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2DE3E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2BD7">
            <w:pPr>
              <w:jc w:val="center"/>
              <w:rPr>
                <w:rFonts w:hint="default" w:ascii="Times New Roman" w:hAnsi="Times New Roman" w:eastAsia="宋体" w:cs="Times New Roman"/>
                <w:i w:val="0"/>
                <w:iCs w:val="0"/>
                <w:color w:val="000000"/>
                <w:sz w:val="18"/>
                <w:szCs w:val="18"/>
                <w:u w:val="none"/>
              </w:rPr>
            </w:pPr>
          </w:p>
        </w:tc>
      </w:tr>
      <w:tr w14:paraId="3C811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74" w:type="dxa"/>
          <w:trHeight w:val="439" w:hRule="atLeast"/>
        </w:trPr>
        <w:tc>
          <w:tcPr>
            <w:tcW w:w="165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D29C8">
            <w:pPr>
              <w:jc w:val="center"/>
              <w:rPr>
                <w:rFonts w:hint="eastAsia" w:ascii="宋体" w:hAnsi="宋体" w:eastAsia="宋体" w:cs="宋体"/>
                <w:i w:val="0"/>
                <w:iCs w:val="0"/>
                <w:color w:val="000000"/>
                <w:sz w:val="18"/>
                <w:szCs w:val="18"/>
                <w:u w:val="none"/>
              </w:rPr>
            </w:pPr>
          </w:p>
        </w:tc>
        <w:tc>
          <w:tcPr>
            <w:tcW w:w="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3048D9">
            <w:pPr>
              <w:jc w:val="center"/>
              <w:rPr>
                <w:rFonts w:hint="default" w:ascii="Times New Roman" w:hAnsi="Times New Roman" w:eastAsia="宋体" w:cs="Times New Roman"/>
                <w:i w:val="0"/>
                <w:iCs w:val="0"/>
                <w:color w:val="000000"/>
                <w:sz w:val="18"/>
                <w:szCs w:val="18"/>
                <w:u w:val="none"/>
              </w:rPr>
            </w:pPr>
          </w:p>
        </w:tc>
        <w:tc>
          <w:tcPr>
            <w:tcW w:w="11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95E21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E35F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公用经费减少</w:t>
            </w:r>
          </w:p>
        </w:tc>
        <w:tc>
          <w:tcPr>
            <w:tcW w:w="8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917C8A">
            <w:pPr>
              <w:jc w:val="center"/>
              <w:rPr>
                <w:rFonts w:hint="default" w:ascii="Times New Roman" w:hAnsi="Times New Roman" w:eastAsia="宋体" w:cs="Times New Roman"/>
                <w:i w:val="0"/>
                <w:iCs w:val="0"/>
                <w:color w:val="000000"/>
                <w:sz w:val="18"/>
                <w:szCs w:val="18"/>
                <w:u w:val="none"/>
              </w:rPr>
            </w:pPr>
          </w:p>
        </w:tc>
        <w:tc>
          <w:tcPr>
            <w:tcW w:w="6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5D0E6A">
            <w:pPr>
              <w:jc w:val="center"/>
              <w:rPr>
                <w:rFonts w:hint="default" w:ascii="Times New Roman" w:hAnsi="Times New Roman" w:eastAsia="宋体" w:cs="Times New Roman"/>
                <w:i w:val="0"/>
                <w:iCs w:val="0"/>
                <w:color w:val="000000"/>
                <w:sz w:val="18"/>
                <w:szCs w:val="18"/>
                <w:u w:val="none"/>
              </w:rPr>
            </w:pPr>
          </w:p>
        </w:tc>
        <w:tc>
          <w:tcPr>
            <w:tcW w:w="94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BB205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6631">
            <w:pPr>
              <w:jc w:val="center"/>
              <w:rPr>
                <w:rFonts w:hint="default" w:ascii="Times New Roman" w:hAnsi="Times New Roman" w:eastAsia="宋体" w:cs="Times New Roman"/>
                <w:i w:val="0"/>
                <w:iCs w:val="0"/>
                <w:color w:val="000000"/>
                <w:sz w:val="18"/>
                <w:szCs w:val="18"/>
                <w:u w:val="none"/>
              </w:rPr>
            </w:pPr>
          </w:p>
        </w:tc>
      </w:tr>
      <w:tr w14:paraId="377F4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674" w:type="dxa"/>
          <w:trHeight w:val="439" w:hRule="atLeast"/>
        </w:trPr>
        <w:tc>
          <w:tcPr>
            <w:tcW w:w="165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D931F">
            <w:pPr>
              <w:jc w:val="center"/>
              <w:rPr>
                <w:rFonts w:hint="eastAsia" w:ascii="宋体" w:hAnsi="宋体" w:eastAsia="宋体" w:cs="宋体"/>
                <w:i w:val="0"/>
                <w:iCs w:val="0"/>
                <w:color w:val="000000"/>
                <w:sz w:val="18"/>
                <w:szCs w:val="18"/>
                <w:u w:val="none"/>
              </w:rPr>
            </w:pPr>
          </w:p>
        </w:tc>
        <w:tc>
          <w:tcPr>
            <w:tcW w:w="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0988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1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BD94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w:t>
            </w: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4B94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全街人平收入增长</w:t>
            </w:r>
          </w:p>
        </w:tc>
        <w:tc>
          <w:tcPr>
            <w:tcW w:w="8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AB21F93">
            <w:pPr>
              <w:jc w:val="center"/>
              <w:rPr>
                <w:rFonts w:hint="default" w:ascii="Times New Roman" w:hAnsi="Times New Roman" w:eastAsia="宋体" w:cs="Times New Roman"/>
                <w:i w:val="0"/>
                <w:iCs w:val="0"/>
                <w:color w:val="000000"/>
                <w:sz w:val="18"/>
                <w:szCs w:val="18"/>
                <w:u w:val="none"/>
              </w:rPr>
            </w:pPr>
          </w:p>
        </w:tc>
        <w:tc>
          <w:tcPr>
            <w:tcW w:w="6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545FAE">
            <w:pPr>
              <w:jc w:val="center"/>
              <w:rPr>
                <w:rFonts w:hint="default" w:ascii="Times New Roman" w:hAnsi="Times New Roman" w:eastAsia="宋体" w:cs="Times New Roman"/>
                <w:i w:val="0"/>
                <w:iCs w:val="0"/>
                <w:color w:val="000000"/>
                <w:sz w:val="18"/>
                <w:szCs w:val="18"/>
                <w:u w:val="none"/>
              </w:rPr>
            </w:pPr>
          </w:p>
        </w:tc>
        <w:tc>
          <w:tcPr>
            <w:tcW w:w="94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3A2B1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C645">
            <w:pPr>
              <w:jc w:val="center"/>
              <w:rPr>
                <w:rFonts w:hint="default" w:ascii="Times New Roman" w:hAnsi="Times New Roman" w:eastAsia="宋体" w:cs="Times New Roman"/>
                <w:i w:val="0"/>
                <w:iCs w:val="0"/>
                <w:color w:val="000000"/>
                <w:sz w:val="18"/>
                <w:szCs w:val="18"/>
                <w:u w:val="none"/>
              </w:rPr>
            </w:pPr>
          </w:p>
        </w:tc>
      </w:tr>
      <w:tr w14:paraId="510DB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674" w:type="dxa"/>
          <w:trHeight w:val="439" w:hRule="atLeast"/>
        </w:trPr>
        <w:tc>
          <w:tcPr>
            <w:tcW w:w="165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662A3">
            <w:pPr>
              <w:jc w:val="center"/>
              <w:rPr>
                <w:rFonts w:hint="eastAsia" w:ascii="宋体" w:hAnsi="宋体" w:eastAsia="宋体" w:cs="宋体"/>
                <w:i w:val="0"/>
                <w:iCs w:val="0"/>
                <w:color w:val="000000"/>
                <w:sz w:val="18"/>
                <w:szCs w:val="18"/>
                <w:u w:val="none"/>
              </w:rPr>
            </w:pPr>
          </w:p>
        </w:tc>
        <w:tc>
          <w:tcPr>
            <w:tcW w:w="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5E473F">
            <w:pPr>
              <w:jc w:val="center"/>
              <w:rPr>
                <w:rFonts w:hint="default" w:ascii="Times New Roman" w:hAnsi="Times New Roman" w:eastAsia="宋体" w:cs="Times New Roman"/>
                <w:i w:val="0"/>
                <w:iCs w:val="0"/>
                <w:color w:val="000000"/>
                <w:sz w:val="18"/>
                <w:szCs w:val="18"/>
                <w:u w:val="none"/>
              </w:rPr>
            </w:pPr>
          </w:p>
        </w:tc>
        <w:tc>
          <w:tcPr>
            <w:tcW w:w="11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C69B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A422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财政管理水平提升</w:t>
            </w:r>
          </w:p>
        </w:tc>
        <w:tc>
          <w:tcPr>
            <w:tcW w:w="8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7D0C3D">
            <w:pPr>
              <w:jc w:val="center"/>
              <w:rPr>
                <w:rFonts w:hint="default" w:ascii="Times New Roman" w:hAnsi="Times New Roman" w:eastAsia="宋体" w:cs="Times New Roman"/>
                <w:i w:val="0"/>
                <w:iCs w:val="0"/>
                <w:color w:val="000000"/>
                <w:sz w:val="18"/>
                <w:szCs w:val="18"/>
                <w:u w:val="none"/>
              </w:rPr>
            </w:pPr>
          </w:p>
        </w:tc>
        <w:tc>
          <w:tcPr>
            <w:tcW w:w="6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B1748C">
            <w:pPr>
              <w:jc w:val="center"/>
              <w:rPr>
                <w:rFonts w:hint="default" w:ascii="Times New Roman" w:hAnsi="Times New Roman" w:eastAsia="宋体" w:cs="Times New Roman"/>
                <w:i w:val="0"/>
                <w:iCs w:val="0"/>
                <w:color w:val="000000"/>
                <w:sz w:val="18"/>
                <w:szCs w:val="18"/>
                <w:u w:val="none"/>
              </w:rPr>
            </w:pPr>
          </w:p>
        </w:tc>
        <w:tc>
          <w:tcPr>
            <w:tcW w:w="94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4E827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明显提高</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40875">
            <w:pPr>
              <w:rPr>
                <w:rFonts w:hint="default" w:ascii="Times New Roman" w:hAnsi="Times New Roman" w:eastAsia="宋体" w:cs="Times New Roman"/>
                <w:i w:val="0"/>
                <w:iCs w:val="0"/>
                <w:color w:val="000000"/>
                <w:sz w:val="18"/>
                <w:szCs w:val="18"/>
                <w:u w:val="none"/>
              </w:rPr>
            </w:pPr>
          </w:p>
        </w:tc>
      </w:tr>
      <w:tr w14:paraId="2BDE7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74" w:type="dxa"/>
          <w:trHeight w:val="439" w:hRule="atLeast"/>
        </w:trPr>
        <w:tc>
          <w:tcPr>
            <w:tcW w:w="165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4B370">
            <w:pPr>
              <w:jc w:val="center"/>
              <w:rPr>
                <w:rFonts w:hint="eastAsia" w:ascii="宋体" w:hAnsi="宋体" w:eastAsia="宋体" w:cs="宋体"/>
                <w:i w:val="0"/>
                <w:iCs w:val="0"/>
                <w:color w:val="000000"/>
                <w:sz w:val="18"/>
                <w:szCs w:val="18"/>
                <w:u w:val="none"/>
              </w:rPr>
            </w:pPr>
          </w:p>
        </w:tc>
        <w:tc>
          <w:tcPr>
            <w:tcW w:w="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1E5F77">
            <w:pPr>
              <w:jc w:val="center"/>
              <w:rPr>
                <w:rFonts w:hint="default" w:ascii="Times New Roman" w:hAnsi="Times New Roman" w:eastAsia="宋体" w:cs="Times New Roman"/>
                <w:i w:val="0"/>
                <w:iCs w:val="0"/>
                <w:color w:val="000000"/>
                <w:sz w:val="18"/>
                <w:szCs w:val="18"/>
                <w:u w:val="none"/>
              </w:rPr>
            </w:pPr>
          </w:p>
        </w:tc>
        <w:tc>
          <w:tcPr>
            <w:tcW w:w="11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51195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环境效益</w:t>
            </w: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608B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人居环境改善</w:t>
            </w:r>
          </w:p>
        </w:tc>
        <w:tc>
          <w:tcPr>
            <w:tcW w:w="8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0DE17A">
            <w:pPr>
              <w:jc w:val="center"/>
              <w:rPr>
                <w:rFonts w:hint="default" w:ascii="Times New Roman" w:hAnsi="Times New Roman" w:eastAsia="宋体" w:cs="Times New Roman"/>
                <w:i w:val="0"/>
                <w:iCs w:val="0"/>
                <w:color w:val="000000"/>
                <w:sz w:val="18"/>
                <w:szCs w:val="18"/>
                <w:u w:val="none"/>
              </w:rPr>
            </w:pPr>
          </w:p>
        </w:tc>
        <w:tc>
          <w:tcPr>
            <w:tcW w:w="6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77295D">
            <w:pPr>
              <w:jc w:val="center"/>
              <w:rPr>
                <w:rFonts w:hint="default" w:ascii="Times New Roman" w:hAnsi="Times New Roman" w:eastAsia="宋体" w:cs="Times New Roman"/>
                <w:i w:val="0"/>
                <w:iCs w:val="0"/>
                <w:color w:val="000000"/>
                <w:sz w:val="18"/>
                <w:szCs w:val="18"/>
                <w:u w:val="none"/>
              </w:rPr>
            </w:pPr>
          </w:p>
        </w:tc>
        <w:tc>
          <w:tcPr>
            <w:tcW w:w="94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DF62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明显提高</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37A8A">
            <w:pPr>
              <w:jc w:val="center"/>
              <w:rPr>
                <w:rFonts w:hint="default" w:ascii="Times New Roman" w:hAnsi="Times New Roman" w:eastAsia="宋体" w:cs="Times New Roman"/>
                <w:i w:val="0"/>
                <w:iCs w:val="0"/>
                <w:color w:val="000000"/>
                <w:sz w:val="18"/>
                <w:szCs w:val="18"/>
                <w:u w:val="none"/>
              </w:rPr>
            </w:pPr>
          </w:p>
        </w:tc>
      </w:tr>
      <w:tr w14:paraId="6EA7C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674" w:type="dxa"/>
          <w:trHeight w:val="439" w:hRule="atLeast"/>
        </w:trPr>
        <w:tc>
          <w:tcPr>
            <w:tcW w:w="165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85306">
            <w:pPr>
              <w:jc w:val="center"/>
              <w:rPr>
                <w:rFonts w:hint="eastAsia" w:ascii="宋体" w:hAnsi="宋体" w:eastAsia="宋体" w:cs="宋体"/>
                <w:i w:val="0"/>
                <w:iCs w:val="0"/>
                <w:color w:val="000000"/>
                <w:sz w:val="18"/>
                <w:szCs w:val="18"/>
                <w:u w:val="none"/>
              </w:rPr>
            </w:pPr>
          </w:p>
        </w:tc>
        <w:tc>
          <w:tcPr>
            <w:tcW w:w="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DEFE13">
            <w:pPr>
              <w:jc w:val="center"/>
              <w:rPr>
                <w:rFonts w:hint="default" w:ascii="Times New Roman" w:hAnsi="Times New Roman" w:eastAsia="宋体" w:cs="Times New Roman"/>
                <w:i w:val="0"/>
                <w:iCs w:val="0"/>
                <w:color w:val="000000"/>
                <w:sz w:val="18"/>
                <w:szCs w:val="18"/>
                <w:u w:val="none"/>
              </w:rPr>
            </w:pPr>
          </w:p>
        </w:tc>
        <w:tc>
          <w:tcPr>
            <w:tcW w:w="11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B6B29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w:t>
            </w: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3F3A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群众幸福感提升</w:t>
            </w:r>
          </w:p>
        </w:tc>
        <w:tc>
          <w:tcPr>
            <w:tcW w:w="8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7F6FD41">
            <w:pPr>
              <w:jc w:val="center"/>
              <w:rPr>
                <w:rFonts w:hint="default" w:ascii="Times New Roman" w:hAnsi="Times New Roman" w:eastAsia="宋体" w:cs="Times New Roman"/>
                <w:i w:val="0"/>
                <w:iCs w:val="0"/>
                <w:color w:val="000000"/>
                <w:sz w:val="18"/>
                <w:szCs w:val="18"/>
                <w:u w:val="none"/>
              </w:rPr>
            </w:pPr>
          </w:p>
        </w:tc>
        <w:tc>
          <w:tcPr>
            <w:tcW w:w="6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5FB391">
            <w:pPr>
              <w:jc w:val="center"/>
              <w:rPr>
                <w:rFonts w:hint="default" w:ascii="Times New Roman" w:hAnsi="Times New Roman" w:eastAsia="宋体" w:cs="Times New Roman"/>
                <w:i w:val="0"/>
                <w:iCs w:val="0"/>
                <w:color w:val="000000"/>
                <w:sz w:val="18"/>
                <w:szCs w:val="18"/>
                <w:u w:val="none"/>
              </w:rPr>
            </w:pPr>
          </w:p>
        </w:tc>
        <w:tc>
          <w:tcPr>
            <w:tcW w:w="94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AA72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明显提升</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FD175">
            <w:pPr>
              <w:jc w:val="center"/>
              <w:rPr>
                <w:rFonts w:hint="default" w:ascii="Times New Roman" w:hAnsi="Times New Roman" w:eastAsia="宋体" w:cs="Times New Roman"/>
                <w:i w:val="0"/>
                <w:iCs w:val="0"/>
                <w:color w:val="000000"/>
                <w:sz w:val="18"/>
                <w:szCs w:val="18"/>
                <w:u w:val="none"/>
              </w:rPr>
            </w:pPr>
          </w:p>
        </w:tc>
      </w:tr>
      <w:tr w14:paraId="57E8C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74" w:type="dxa"/>
          <w:trHeight w:val="439" w:hRule="atLeast"/>
        </w:trPr>
        <w:tc>
          <w:tcPr>
            <w:tcW w:w="165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A840F">
            <w:pPr>
              <w:jc w:val="center"/>
              <w:rPr>
                <w:rFonts w:hint="eastAsia" w:ascii="宋体" w:hAnsi="宋体" w:eastAsia="宋体" w:cs="宋体"/>
                <w:i w:val="0"/>
                <w:iCs w:val="0"/>
                <w:color w:val="000000"/>
                <w:sz w:val="18"/>
                <w:szCs w:val="18"/>
                <w:u w:val="none"/>
              </w:rPr>
            </w:pPr>
          </w:p>
        </w:tc>
        <w:tc>
          <w:tcPr>
            <w:tcW w:w="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1620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1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AE91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9097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8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12DE25">
            <w:pPr>
              <w:jc w:val="center"/>
              <w:rPr>
                <w:rFonts w:hint="default" w:ascii="Times New Roman" w:hAnsi="Times New Roman" w:eastAsia="宋体" w:cs="Times New Roman"/>
                <w:i w:val="0"/>
                <w:iCs w:val="0"/>
                <w:color w:val="000000"/>
                <w:sz w:val="18"/>
                <w:szCs w:val="18"/>
                <w:u w:val="none"/>
              </w:rPr>
            </w:pPr>
          </w:p>
        </w:tc>
        <w:tc>
          <w:tcPr>
            <w:tcW w:w="6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524B58">
            <w:pPr>
              <w:jc w:val="center"/>
              <w:rPr>
                <w:rFonts w:hint="default" w:ascii="Times New Roman" w:hAnsi="Times New Roman" w:eastAsia="宋体" w:cs="Times New Roman"/>
                <w:i w:val="0"/>
                <w:iCs w:val="0"/>
                <w:color w:val="000000"/>
                <w:sz w:val="18"/>
                <w:szCs w:val="18"/>
                <w:u w:val="none"/>
              </w:rPr>
            </w:pPr>
          </w:p>
        </w:tc>
        <w:tc>
          <w:tcPr>
            <w:tcW w:w="94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E8106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8C38">
            <w:pPr>
              <w:jc w:val="center"/>
              <w:rPr>
                <w:rFonts w:hint="default" w:ascii="Times New Roman" w:hAnsi="Times New Roman" w:eastAsia="宋体" w:cs="Times New Roman"/>
                <w:i w:val="0"/>
                <w:iCs w:val="0"/>
                <w:color w:val="000000"/>
                <w:sz w:val="18"/>
                <w:szCs w:val="18"/>
                <w:u w:val="none"/>
              </w:rPr>
            </w:pPr>
          </w:p>
        </w:tc>
      </w:tr>
      <w:tr w14:paraId="665E8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674" w:type="dxa"/>
          <w:trHeight w:val="439" w:hRule="atLeast"/>
        </w:trPr>
        <w:tc>
          <w:tcPr>
            <w:tcW w:w="1654" w:type="dxa"/>
            <w:gridSpan w:val="4"/>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DE3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财政监督管理</w:t>
            </w:r>
          </w:p>
        </w:tc>
        <w:tc>
          <w:tcPr>
            <w:tcW w:w="87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5F1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5E1D27F">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数量</w:t>
            </w:r>
            <w:r>
              <w:rPr>
                <w:rStyle w:val="13"/>
                <w:rFonts w:eastAsia="宋体"/>
                <w:u w:val="none"/>
                <w:lang w:val="en-US" w:eastAsia="zh-CN" w:bidi="ar"/>
              </w:rPr>
              <w:t xml:space="preserve"> </w:t>
            </w:r>
            <w:r>
              <w:rPr>
                <w:rStyle w:val="12"/>
                <w:u w:val="none"/>
                <w:lang w:val="en-US" w:eastAsia="zh-CN" w:bidi="ar"/>
              </w:rPr>
              <w:t>指标</w:t>
            </w: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CEC3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资金监管率</w:t>
            </w:r>
          </w:p>
        </w:tc>
        <w:tc>
          <w:tcPr>
            <w:tcW w:w="86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0D22D">
            <w:pPr>
              <w:rPr>
                <w:rFonts w:hint="eastAsia" w:ascii="宋体" w:hAnsi="宋体" w:eastAsia="宋体" w:cs="宋体"/>
                <w:i w:val="0"/>
                <w:iCs w:val="0"/>
                <w:color w:val="000000"/>
                <w:sz w:val="18"/>
                <w:szCs w:val="18"/>
                <w:u w:val="none"/>
              </w:rPr>
            </w:pPr>
          </w:p>
        </w:tc>
        <w:tc>
          <w:tcPr>
            <w:tcW w:w="63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637D1">
            <w:pPr>
              <w:rPr>
                <w:rFonts w:hint="eastAsia" w:ascii="宋体" w:hAnsi="宋体" w:eastAsia="宋体" w:cs="宋体"/>
                <w:i w:val="0"/>
                <w:iCs w:val="0"/>
                <w:color w:val="000000"/>
                <w:sz w:val="18"/>
                <w:szCs w:val="18"/>
                <w:u w:val="none"/>
              </w:rPr>
            </w:pPr>
          </w:p>
        </w:tc>
        <w:tc>
          <w:tcPr>
            <w:tcW w:w="94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7738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84DAF">
            <w:pPr>
              <w:rPr>
                <w:rFonts w:hint="eastAsia" w:ascii="宋体" w:hAnsi="宋体" w:eastAsia="宋体" w:cs="宋体"/>
                <w:i w:val="0"/>
                <w:iCs w:val="0"/>
                <w:color w:val="000000"/>
                <w:sz w:val="18"/>
                <w:szCs w:val="18"/>
                <w:u w:val="none"/>
              </w:rPr>
            </w:pPr>
          </w:p>
        </w:tc>
      </w:tr>
      <w:tr w14:paraId="5A5C7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74" w:type="dxa"/>
          <w:trHeight w:val="439" w:hRule="atLeast"/>
        </w:trPr>
        <w:tc>
          <w:tcPr>
            <w:tcW w:w="165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B6621">
            <w:pPr>
              <w:jc w:val="center"/>
              <w:rPr>
                <w:rFonts w:hint="eastAsia" w:ascii="宋体" w:hAnsi="宋体" w:eastAsia="宋体" w:cs="宋体"/>
                <w:i w:val="0"/>
                <w:iCs w:val="0"/>
                <w:color w:val="000000"/>
                <w:sz w:val="18"/>
                <w:szCs w:val="18"/>
                <w:u w:val="none"/>
              </w:rPr>
            </w:pPr>
          </w:p>
        </w:tc>
        <w:tc>
          <w:tcPr>
            <w:tcW w:w="87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7EF1C">
            <w:pPr>
              <w:rPr>
                <w:rFonts w:hint="eastAsia" w:ascii="宋体" w:hAnsi="宋体" w:eastAsia="宋体" w:cs="宋体"/>
                <w:i w:val="0"/>
                <w:iCs w:val="0"/>
                <w:color w:val="000000"/>
                <w:sz w:val="18"/>
                <w:szCs w:val="18"/>
                <w:u w:val="none"/>
              </w:rPr>
            </w:pPr>
          </w:p>
        </w:tc>
        <w:tc>
          <w:tcPr>
            <w:tcW w:w="11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6E12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7074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资金支付合规率</w:t>
            </w:r>
          </w:p>
        </w:tc>
        <w:tc>
          <w:tcPr>
            <w:tcW w:w="8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2C8A75">
            <w:pPr>
              <w:jc w:val="center"/>
              <w:rPr>
                <w:rFonts w:hint="default" w:ascii="Times New Roman" w:hAnsi="Times New Roman" w:eastAsia="宋体" w:cs="Times New Roman"/>
                <w:i w:val="0"/>
                <w:iCs w:val="0"/>
                <w:color w:val="000000"/>
                <w:sz w:val="18"/>
                <w:szCs w:val="18"/>
                <w:u w:val="none"/>
              </w:rPr>
            </w:pPr>
          </w:p>
        </w:tc>
        <w:tc>
          <w:tcPr>
            <w:tcW w:w="6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9F8942">
            <w:pPr>
              <w:jc w:val="center"/>
              <w:rPr>
                <w:rFonts w:hint="default" w:ascii="Times New Roman" w:hAnsi="Times New Roman" w:eastAsia="宋体" w:cs="Times New Roman"/>
                <w:i w:val="0"/>
                <w:iCs w:val="0"/>
                <w:color w:val="000000"/>
                <w:sz w:val="18"/>
                <w:szCs w:val="18"/>
                <w:u w:val="none"/>
              </w:rPr>
            </w:pPr>
          </w:p>
        </w:tc>
        <w:tc>
          <w:tcPr>
            <w:tcW w:w="94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8E6E2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96BDC">
            <w:pPr>
              <w:rPr>
                <w:rFonts w:hint="eastAsia" w:ascii="宋体" w:hAnsi="宋体" w:eastAsia="宋体" w:cs="宋体"/>
                <w:i w:val="0"/>
                <w:iCs w:val="0"/>
                <w:color w:val="000000"/>
                <w:sz w:val="18"/>
                <w:szCs w:val="18"/>
                <w:u w:val="none"/>
              </w:rPr>
            </w:pPr>
          </w:p>
        </w:tc>
      </w:tr>
      <w:tr w14:paraId="63740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74" w:type="dxa"/>
          <w:trHeight w:val="439" w:hRule="atLeast"/>
        </w:trPr>
        <w:tc>
          <w:tcPr>
            <w:tcW w:w="165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ABCD4">
            <w:pPr>
              <w:jc w:val="center"/>
              <w:rPr>
                <w:rFonts w:hint="eastAsia" w:ascii="宋体" w:hAnsi="宋体" w:eastAsia="宋体" w:cs="宋体"/>
                <w:i w:val="0"/>
                <w:iCs w:val="0"/>
                <w:color w:val="000000"/>
                <w:sz w:val="18"/>
                <w:szCs w:val="18"/>
                <w:u w:val="none"/>
              </w:rPr>
            </w:pPr>
          </w:p>
        </w:tc>
        <w:tc>
          <w:tcPr>
            <w:tcW w:w="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98C3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1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2F94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C9DC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财政资金产生效益提升</w:t>
            </w:r>
          </w:p>
        </w:tc>
        <w:tc>
          <w:tcPr>
            <w:tcW w:w="8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8DB356">
            <w:pPr>
              <w:jc w:val="center"/>
              <w:rPr>
                <w:rFonts w:hint="default" w:ascii="Times New Roman" w:hAnsi="Times New Roman" w:eastAsia="宋体" w:cs="Times New Roman"/>
                <w:i w:val="0"/>
                <w:iCs w:val="0"/>
                <w:color w:val="000000"/>
                <w:sz w:val="18"/>
                <w:szCs w:val="18"/>
                <w:u w:val="none"/>
              </w:rPr>
            </w:pPr>
          </w:p>
        </w:tc>
        <w:tc>
          <w:tcPr>
            <w:tcW w:w="6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B0A0BC">
            <w:pPr>
              <w:jc w:val="center"/>
              <w:rPr>
                <w:rFonts w:hint="default" w:ascii="Times New Roman" w:hAnsi="Times New Roman" w:eastAsia="宋体" w:cs="Times New Roman"/>
                <w:i w:val="0"/>
                <w:iCs w:val="0"/>
                <w:color w:val="000000"/>
                <w:sz w:val="18"/>
                <w:szCs w:val="18"/>
                <w:u w:val="none"/>
              </w:rPr>
            </w:pPr>
          </w:p>
        </w:tc>
        <w:tc>
          <w:tcPr>
            <w:tcW w:w="94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9315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明显提高</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02F05">
            <w:pPr>
              <w:rPr>
                <w:rFonts w:hint="eastAsia" w:ascii="宋体" w:hAnsi="宋体" w:eastAsia="宋体" w:cs="宋体"/>
                <w:i w:val="0"/>
                <w:iCs w:val="0"/>
                <w:color w:val="000000"/>
                <w:sz w:val="18"/>
                <w:szCs w:val="18"/>
                <w:u w:val="none"/>
              </w:rPr>
            </w:pPr>
          </w:p>
        </w:tc>
      </w:tr>
      <w:tr w14:paraId="7C82A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674" w:type="dxa"/>
          <w:trHeight w:val="439" w:hRule="atLeast"/>
        </w:trPr>
        <w:tc>
          <w:tcPr>
            <w:tcW w:w="165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8E9AA">
            <w:pPr>
              <w:jc w:val="center"/>
              <w:rPr>
                <w:rFonts w:hint="eastAsia" w:ascii="宋体" w:hAnsi="宋体" w:eastAsia="宋体" w:cs="宋体"/>
                <w:i w:val="0"/>
                <w:iCs w:val="0"/>
                <w:color w:val="000000"/>
                <w:sz w:val="18"/>
                <w:szCs w:val="18"/>
                <w:u w:val="none"/>
              </w:rPr>
            </w:pPr>
          </w:p>
        </w:tc>
        <w:tc>
          <w:tcPr>
            <w:tcW w:w="87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615F4">
            <w:pPr>
              <w:rPr>
                <w:rFonts w:hint="eastAsia" w:ascii="宋体" w:hAnsi="宋体" w:eastAsia="宋体" w:cs="宋体"/>
                <w:i w:val="0"/>
                <w:iCs w:val="0"/>
                <w:color w:val="000000"/>
                <w:sz w:val="18"/>
                <w:szCs w:val="18"/>
                <w:u w:val="none"/>
              </w:rPr>
            </w:pPr>
          </w:p>
        </w:tc>
        <w:tc>
          <w:tcPr>
            <w:tcW w:w="11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71073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w:t>
            </w: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4233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各类资金支出规范率</w:t>
            </w:r>
          </w:p>
        </w:tc>
        <w:tc>
          <w:tcPr>
            <w:tcW w:w="8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2AB2B0">
            <w:pPr>
              <w:jc w:val="center"/>
              <w:rPr>
                <w:rFonts w:hint="default" w:ascii="Times New Roman" w:hAnsi="Times New Roman" w:eastAsia="宋体" w:cs="Times New Roman"/>
                <w:i w:val="0"/>
                <w:iCs w:val="0"/>
                <w:color w:val="000000"/>
                <w:sz w:val="18"/>
                <w:szCs w:val="18"/>
                <w:u w:val="none"/>
              </w:rPr>
            </w:pPr>
          </w:p>
        </w:tc>
        <w:tc>
          <w:tcPr>
            <w:tcW w:w="6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1F6E49">
            <w:pPr>
              <w:jc w:val="center"/>
              <w:rPr>
                <w:rFonts w:hint="default" w:ascii="Times New Roman" w:hAnsi="Times New Roman" w:eastAsia="宋体" w:cs="Times New Roman"/>
                <w:i w:val="0"/>
                <w:iCs w:val="0"/>
                <w:color w:val="000000"/>
                <w:sz w:val="18"/>
                <w:szCs w:val="18"/>
                <w:u w:val="none"/>
              </w:rPr>
            </w:pPr>
          </w:p>
        </w:tc>
        <w:tc>
          <w:tcPr>
            <w:tcW w:w="94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73D7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明显提升</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4BB7C">
            <w:pPr>
              <w:rPr>
                <w:rFonts w:hint="eastAsia" w:ascii="宋体" w:hAnsi="宋体" w:eastAsia="宋体" w:cs="宋体"/>
                <w:i w:val="0"/>
                <w:iCs w:val="0"/>
                <w:color w:val="000000"/>
                <w:sz w:val="18"/>
                <w:szCs w:val="18"/>
                <w:u w:val="none"/>
              </w:rPr>
            </w:pPr>
          </w:p>
        </w:tc>
      </w:tr>
      <w:tr w14:paraId="4DD1D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74" w:type="dxa"/>
          <w:trHeight w:val="439" w:hRule="atLeast"/>
        </w:trPr>
        <w:tc>
          <w:tcPr>
            <w:tcW w:w="1654" w:type="dxa"/>
            <w:gridSpan w:val="4"/>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67C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财政集中支付工作</w:t>
            </w:r>
          </w:p>
        </w:tc>
        <w:tc>
          <w:tcPr>
            <w:tcW w:w="87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5109C">
            <w:pPr>
              <w:rPr>
                <w:rFonts w:hint="eastAsia" w:ascii="宋体" w:hAnsi="宋体" w:eastAsia="宋体" w:cs="宋体"/>
                <w:i w:val="0"/>
                <w:iCs w:val="0"/>
                <w:color w:val="000000"/>
                <w:sz w:val="18"/>
                <w:szCs w:val="18"/>
                <w:u w:val="none"/>
              </w:rPr>
            </w:pPr>
          </w:p>
        </w:tc>
        <w:tc>
          <w:tcPr>
            <w:tcW w:w="11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D7A543">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数量</w:t>
            </w:r>
            <w:r>
              <w:rPr>
                <w:rStyle w:val="13"/>
                <w:rFonts w:eastAsia="宋体"/>
                <w:u w:val="none"/>
                <w:lang w:val="en-US" w:eastAsia="zh-CN" w:bidi="ar"/>
              </w:rPr>
              <w:t xml:space="preserve"> </w:t>
            </w:r>
            <w:r>
              <w:rPr>
                <w:rStyle w:val="12"/>
                <w:u w:val="none"/>
                <w:lang w:val="en-US" w:eastAsia="zh-CN" w:bidi="ar"/>
              </w:rPr>
              <w:t>指标</w:t>
            </w: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E96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国库直接支付金额</w:t>
            </w:r>
          </w:p>
        </w:tc>
        <w:tc>
          <w:tcPr>
            <w:tcW w:w="86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44E39">
            <w:pPr>
              <w:rPr>
                <w:rFonts w:hint="eastAsia" w:ascii="宋体" w:hAnsi="宋体" w:eastAsia="宋体" w:cs="宋体"/>
                <w:i w:val="0"/>
                <w:iCs w:val="0"/>
                <w:color w:val="000000"/>
                <w:sz w:val="18"/>
                <w:szCs w:val="18"/>
                <w:u w:val="none"/>
              </w:rPr>
            </w:pPr>
          </w:p>
        </w:tc>
        <w:tc>
          <w:tcPr>
            <w:tcW w:w="63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C1EAB">
            <w:pPr>
              <w:rPr>
                <w:rFonts w:hint="eastAsia" w:ascii="宋体" w:hAnsi="宋体" w:eastAsia="宋体" w:cs="宋体"/>
                <w:i w:val="0"/>
                <w:iCs w:val="0"/>
                <w:color w:val="000000"/>
                <w:sz w:val="18"/>
                <w:szCs w:val="18"/>
                <w:u w:val="none"/>
              </w:rPr>
            </w:pPr>
          </w:p>
        </w:tc>
        <w:tc>
          <w:tcPr>
            <w:tcW w:w="94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D7FB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≥1.3亿</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F22B0">
            <w:pPr>
              <w:rPr>
                <w:rFonts w:hint="eastAsia" w:ascii="宋体" w:hAnsi="宋体" w:eastAsia="宋体" w:cs="宋体"/>
                <w:i w:val="0"/>
                <w:iCs w:val="0"/>
                <w:color w:val="000000"/>
                <w:sz w:val="18"/>
                <w:szCs w:val="18"/>
                <w:u w:val="none"/>
              </w:rPr>
            </w:pPr>
          </w:p>
        </w:tc>
      </w:tr>
      <w:tr w14:paraId="3F4F8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74" w:type="dxa"/>
          <w:trHeight w:val="439" w:hRule="atLeast"/>
        </w:trPr>
        <w:tc>
          <w:tcPr>
            <w:tcW w:w="165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21E0E">
            <w:pPr>
              <w:jc w:val="center"/>
              <w:rPr>
                <w:rFonts w:hint="eastAsia" w:ascii="宋体" w:hAnsi="宋体" w:eastAsia="宋体" w:cs="宋体"/>
                <w:i w:val="0"/>
                <w:iCs w:val="0"/>
                <w:color w:val="000000"/>
                <w:sz w:val="18"/>
                <w:szCs w:val="18"/>
                <w:u w:val="none"/>
              </w:rPr>
            </w:pPr>
          </w:p>
        </w:tc>
        <w:tc>
          <w:tcPr>
            <w:tcW w:w="87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FD9C8">
            <w:pPr>
              <w:rPr>
                <w:rFonts w:hint="eastAsia" w:ascii="宋体" w:hAnsi="宋体" w:eastAsia="宋体" w:cs="宋体"/>
                <w:i w:val="0"/>
                <w:iCs w:val="0"/>
                <w:color w:val="000000"/>
                <w:sz w:val="18"/>
                <w:szCs w:val="18"/>
                <w:u w:val="none"/>
              </w:rPr>
            </w:pPr>
          </w:p>
        </w:tc>
        <w:tc>
          <w:tcPr>
            <w:tcW w:w="11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BA726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8366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资金支付合规率</w:t>
            </w:r>
          </w:p>
        </w:tc>
        <w:tc>
          <w:tcPr>
            <w:tcW w:w="8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5B5D078">
            <w:pPr>
              <w:jc w:val="center"/>
              <w:rPr>
                <w:rFonts w:hint="default" w:ascii="Times New Roman" w:hAnsi="Times New Roman" w:eastAsia="宋体" w:cs="Times New Roman"/>
                <w:i w:val="0"/>
                <w:iCs w:val="0"/>
                <w:color w:val="000000"/>
                <w:sz w:val="18"/>
                <w:szCs w:val="18"/>
                <w:u w:val="none"/>
              </w:rPr>
            </w:pPr>
          </w:p>
        </w:tc>
        <w:tc>
          <w:tcPr>
            <w:tcW w:w="6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2D721C">
            <w:pPr>
              <w:jc w:val="center"/>
              <w:rPr>
                <w:rFonts w:hint="default" w:ascii="Times New Roman" w:hAnsi="Times New Roman" w:eastAsia="宋体" w:cs="Times New Roman"/>
                <w:i w:val="0"/>
                <w:iCs w:val="0"/>
                <w:color w:val="000000"/>
                <w:sz w:val="18"/>
                <w:szCs w:val="18"/>
                <w:u w:val="none"/>
              </w:rPr>
            </w:pPr>
          </w:p>
        </w:tc>
        <w:tc>
          <w:tcPr>
            <w:tcW w:w="94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2EC7C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9B5C6">
            <w:pPr>
              <w:rPr>
                <w:rFonts w:hint="eastAsia" w:ascii="宋体" w:hAnsi="宋体" w:eastAsia="宋体" w:cs="宋体"/>
                <w:i w:val="0"/>
                <w:iCs w:val="0"/>
                <w:color w:val="000000"/>
                <w:sz w:val="18"/>
                <w:szCs w:val="18"/>
                <w:u w:val="none"/>
              </w:rPr>
            </w:pPr>
          </w:p>
        </w:tc>
      </w:tr>
      <w:tr w14:paraId="02684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74" w:type="dxa"/>
          <w:trHeight w:val="439" w:hRule="atLeast"/>
        </w:trPr>
        <w:tc>
          <w:tcPr>
            <w:tcW w:w="165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45487">
            <w:pPr>
              <w:jc w:val="center"/>
              <w:rPr>
                <w:rFonts w:hint="eastAsia" w:ascii="宋体" w:hAnsi="宋体" w:eastAsia="宋体" w:cs="宋体"/>
                <w:i w:val="0"/>
                <w:iCs w:val="0"/>
                <w:color w:val="000000"/>
                <w:sz w:val="18"/>
                <w:szCs w:val="18"/>
                <w:u w:val="none"/>
              </w:rPr>
            </w:pPr>
          </w:p>
        </w:tc>
        <w:tc>
          <w:tcPr>
            <w:tcW w:w="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DF30AE">
            <w:pPr>
              <w:jc w:val="center"/>
              <w:rPr>
                <w:rFonts w:hint="default" w:ascii="Times New Roman" w:hAnsi="Times New Roman" w:eastAsia="宋体" w:cs="Times New Roman"/>
                <w:i w:val="0"/>
                <w:iCs w:val="0"/>
                <w:color w:val="000000"/>
                <w:sz w:val="18"/>
                <w:szCs w:val="18"/>
                <w:u w:val="none"/>
              </w:rPr>
            </w:pPr>
          </w:p>
        </w:tc>
        <w:tc>
          <w:tcPr>
            <w:tcW w:w="11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1E5D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7319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资金支付及时率</w:t>
            </w:r>
          </w:p>
        </w:tc>
        <w:tc>
          <w:tcPr>
            <w:tcW w:w="8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45D2E5">
            <w:pPr>
              <w:jc w:val="center"/>
              <w:rPr>
                <w:rFonts w:hint="default" w:ascii="Times New Roman" w:hAnsi="Times New Roman" w:eastAsia="宋体" w:cs="Times New Roman"/>
                <w:i w:val="0"/>
                <w:iCs w:val="0"/>
                <w:color w:val="000000"/>
                <w:sz w:val="18"/>
                <w:szCs w:val="18"/>
                <w:u w:val="none"/>
              </w:rPr>
            </w:pPr>
          </w:p>
        </w:tc>
        <w:tc>
          <w:tcPr>
            <w:tcW w:w="6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988E33">
            <w:pPr>
              <w:jc w:val="center"/>
              <w:rPr>
                <w:rFonts w:hint="default" w:ascii="Times New Roman" w:hAnsi="Times New Roman" w:eastAsia="宋体" w:cs="Times New Roman"/>
                <w:i w:val="0"/>
                <w:iCs w:val="0"/>
                <w:color w:val="000000"/>
                <w:sz w:val="18"/>
                <w:szCs w:val="18"/>
                <w:u w:val="none"/>
              </w:rPr>
            </w:pPr>
          </w:p>
        </w:tc>
        <w:tc>
          <w:tcPr>
            <w:tcW w:w="94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62A2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A6982">
            <w:pPr>
              <w:rPr>
                <w:rFonts w:hint="eastAsia" w:ascii="宋体" w:hAnsi="宋体" w:eastAsia="宋体" w:cs="宋体"/>
                <w:i w:val="0"/>
                <w:iCs w:val="0"/>
                <w:color w:val="000000"/>
                <w:sz w:val="18"/>
                <w:szCs w:val="18"/>
                <w:u w:val="none"/>
              </w:rPr>
            </w:pPr>
          </w:p>
        </w:tc>
      </w:tr>
      <w:tr w14:paraId="7D064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74" w:type="dxa"/>
          <w:trHeight w:val="439" w:hRule="atLeast"/>
        </w:trPr>
        <w:tc>
          <w:tcPr>
            <w:tcW w:w="165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00ACE">
            <w:pPr>
              <w:jc w:val="center"/>
              <w:rPr>
                <w:rFonts w:hint="eastAsia" w:ascii="宋体" w:hAnsi="宋体" w:eastAsia="宋体" w:cs="宋体"/>
                <w:i w:val="0"/>
                <w:iCs w:val="0"/>
                <w:color w:val="000000"/>
                <w:sz w:val="18"/>
                <w:szCs w:val="18"/>
                <w:u w:val="none"/>
              </w:rPr>
            </w:pPr>
          </w:p>
        </w:tc>
        <w:tc>
          <w:tcPr>
            <w:tcW w:w="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A30D86">
            <w:pPr>
              <w:jc w:val="center"/>
              <w:rPr>
                <w:rFonts w:hint="default" w:ascii="Times New Roman" w:hAnsi="Times New Roman" w:eastAsia="宋体" w:cs="Times New Roman"/>
                <w:i w:val="0"/>
                <w:iCs w:val="0"/>
                <w:color w:val="000000"/>
                <w:sz w:val="18"/>
                <w:szCs w:val="18"/>
                <w:u w:val="none"/>
              </w:rPr>
            </w:pPr>
          </w:p>
        </w:tc>
        <w:tc>
          <w:tcPr>
            <w:tcW w:w="11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48BC2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F429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公用经费减少</w:t>
            </w:r>
          </w:p>
        </w:tc>
        <w:tc>
          <w:tcPr>
            <w:tcW w:w="8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79FD8F2">
            <w:pPr>
              <w:jc w:val="center"/>
              <w:rPr>
                <w:rFonts w:hint="default" w:ascii="Times New Roman" w:hAnsi="Times New Roman" w:eastAsia="宋体" w:cs="Times New Roman"/>
                <w:i w:val="0"/>
                <w:iCs w:val="0"/>
                <w:color w:val="000000"/>
                <w:sz w:val="18"/>
                <w:szCs w:val="18"/>
                <w:u w:val="none"/>
              </w:rPr>
            </w:pPr>
          </w:p>
        </w:tc>
        <w:tc>
          <w:tcPr>
            <w:tcW w:w="6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E94EB8">
            <w:pPr>
              <w:jc w:val="center"/>
              <w:rPr>
                <w:rFonts w:hint="default" w:ascii="Times New Roman" w:hAnsi="Times New Roman" w:eastAsia="宋体" w:cs="Times New Roman"/>
                <w:i w:val="0"/>
                <w:iCs w:val="0"/>
                <w:color w:val="000000"/>
                <w:sz w:val="18"/>
                <w:szCs w:val="18"/>
                <w:u w:val="none"/>
              </w:rPr>
            </w:pPr>
          </w:p>
        </w:tc>
        <w:tc>
          <w:tcPr>
            <w:tcW w:w="94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4DC65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954D0">
            <w:pPr>
              <w:rPr>
                <w:rFonts w:hint="eastAsia" w:ascii="宋体" w:hAnsi="宋体" w:eastAsia="宋体" w:cs="宋体"/>
                <w:i w:val="0"/>
                <w:iCs w:val="0"/>
                <w:color w:val="000000"/>
                <w:sz w:val="18"/>
                <w:szCs w:val="18"/>
                <w:u w:val="none"/>
              </w:rPr>
            </w:pPr>
          </w:p>
        </w:tc>
      </w:tr>
      <w:tr w14:paraId="736C7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74" w:type="dxa"/>
          <w:trHeight w:val="439" w:hRule="atLeast"/>
        </w:trPr>
        <w:tc>
          <w:tcPr>
            <w:tcW w:w="165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19EFC">
            <w:pPr>
              <w:jc w:val="center"/>
              <w:rPr>
                <w:rFonts w:hint="eastAsia" w:ascii="宋体" w:hAnsi="宋体" w:eastAsia="宋体" w:cs="宋体"/>
                <w:i w:val="0"/>
                <w:iCs w:val="0"/>
                <w:color w:val="000000"/>
                <w:sz w:val="18"/>
                <w:szCs w:val="18"/>
                <w:u w:val="none"/>
              </w:rPr>
            </w:pPr>
          </w:p>
        </w:tc>
        <w:tc>
          <w:tcPr>
            <w:tcW w:w="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1E0A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1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9A9F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0530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财政管理水平提升</w:t>
            </w:r>
          </w:p>
        </w:tc>
        <w:tc>
          <w:tcPr>
            <w:tcW w:w="8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1212E0">
            <w:pPr>
              <w:jc w:val="center"/>
              <w:rPr>
                <w:rFonts w:hint="default" w:ascii="Times New Roman" w:hAnsi="Times New Roman" w:eastAsia="宋体" w:cs="Times New Roman"/>
                <w:i w:val="0"/>
                <w:iCs w:val="0"/>
                <w:color w:val="000000"/>
                <w:sz w:val="18"/>
                <w:szCs w:val="18"/>
                <w:u w:val="none"/>
              </w:rPr>
            </w:pPr>
          </w:p>
        </w:tc>
        <w:tc>
          <w:tcPr>
            <w:tcW w:w="6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F83821">
            <w:pPr>
              <w:jc w:val="center"/>
              <w:rPr>
                <w:rFonts w:hint="default" w:ascii="Times New Roman" w:hAnsi="Times New Roman" w:eastAsia="宋体" w:cs="Times New Roman"/>
                <w:i w:val="0"/>
                <w:iCs w:val="0"/>
                <w:color w:val="000000"/>
                <w:sz w:val="18"/>
                <w:szCs w:val="18"/>
                <w:u w:val="none"/>
              </w:rPr>
            </w:pPr>
          </w:p>
        </w:tc>
        <w:tc>
          <w:tcPr>
            <w:tcW w:w="94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5C573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明显提高</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26E99">
            <w:pPr>
              <w:rPr>
                <w:rFonts w:hint="eastAsia" w:ascii="宋体" w:hAnsi="宋体" w:eastAsia="宋体" w:cs="宋体"/>
                <w:i w:val="0"/>
                <w:iCs w:val="0"/>
                <w:color w:val="000000"/>
                <w:sz w:val="18"/>
                <w:szCs w:val="18"/>
                <w:u w:val="none"/>
              </w:rPr>
            </w:pPr>
          </w:p>
        </w:tc>
      </w:tr>
      <w:tr w14:paraId="5A948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674" w:type="dxa"/>
          <w:trHeight w:val="439" w:hRule="atLeast"/>
        </w:trPr>
        <w:tc>
          <w:tcPr>
            <w:tcW w:w="165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F868E">
            <w:pPr>
              <w:jc w:val="center"/>
              <w:rPr>
                <w:rFonts w:hint="eastAsia" w:ascii="宋体" w:hAnsi="宋体" w:eastAsia="宋体" w:cs="宋体"/>
                <w:i w:val="0"/>
                <w:iCs w:val="0"/>
                <w:color w:val="000000"/>
                <w:sz w:val="18"/>
                <w:szCs w:val="18"/>
                <w:u w:val="none"/>
              </w:rPr>
            </w:pPr>
          </w:p>
        </w:tc>
        <w:tc>
          <w:tcPr>
            <w:tcW w:w="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A3BD23">
            <w:pPr>
              <w:jc w:val="center"/>
              <w:rPr>
                <w:rFonts w:hint="default" w:ascii="Times New Roman" w:hAnsi="Times New Roman" w:eastAsia="宋体" w:cs="Times New Roman"/>
                <w:i w:val="0"/>
                <w:iCs w:val="0"/>
                <w:color w:val="000000"/>
                <w:sz w:val="18"/>
                <w:szCs w:val="18"/>
                <w:u w:val="none"/>
              </w:rPr>
            </w:pPr>
          </w:p>
        </w:tc>
        <w:tc>
          <w:tcPr>
            <w:tcW w:w="11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6BB3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w:t>
            </w: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703B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群众幸福感提升</w:t>
            </w:r>
          </w:p>
        </w:tc>
        <w:tc>
          <w:tcPr>
            <w:tcW w:w="8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8D725B">
            <w:pPr>
              <w:jc w:val="center"/>
              <w:rPr>
                <w:rFonts w:hint="default" w:ascii="Times New Roman" w:hAnsi="Times New Roman" w:eastAsia="宋体" w:cs="Times New Roman"/>
                <w:i w:val="0"/>
                <w:iCs w:val="0"/>
                <w:color w:val="000000"/>
                <w:sz w:val="18"/>
                <w:szCs w:val="18"/>
                <w:u w:val="none"/>
              </w:rPr>
            </w:pPr>
          </w:p>
        </w:tc>
        <w:tc>
          <w:tcPr>
            <w:tcW w:w="6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5AD5A4">
            <w:pPr>
              <w:jc w:val="center"/>
              <w:rPr>
                <w:rFonts w:hint="default" w:ascii="Times New Roman" w:hAnsi="Times New Roman" w:eastAsia="宋体" w:cs="Times New Roman"/>
                <w:i w:val="0"/>
                <w:iCs w:val="0"/>
                <w:color w:val="000000"/>
                <w:sz w:val="18"/>
                <w:szCs w:val="18"/>
                <w:u w:val="none"/>
              </w:rPr>
            </w:pPr>
          </w:p>
        </w:tc>
        <w:tc>
          <w:tcPr>
            <w:tcW w:w="94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30A7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明显提升</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11807">
            <w:pPr>
              <w:rPr>
                <w:rFonts w:hint="eastAsia" w:ascii="宋体" w:hAnsi="宋体" w:eastAsia="宋体" w:cs="宋体"/>
                <w:i w:val="0"/>
                <w:iCs w:val="0"/>
                <w:color w:val="000000"/>
                <w:sz w:val="18"/>
                <w:szCs w:val="18"/>
                <w:u w:val="none"/>
              </w:rPr>
            </w:pPr>
          </w:p>
        </w:tc>
      </w:tr>
      <w:tr w14:paraId="51077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74" w:type="dxa"/>
          <w:trHeight w:val="439" w:hRule="atLeast"/>
        </w:trPr>
        <w:tc>
          <w:tcPr>
            <w:tcW w:w="165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81C91">
            <w:pPr>
              <w:jc w:val="center"/>
              <w:rPr>
                <w:rFonts w:hint="eastAsia" w:ascii="宋体" w:hAnsi="宋体" w:eastAsia="宋体" w:cs="宋体"/>
                <w:i w:val="0"/>
                <w:iCs w:val="0"/>
                <w:color w:val="000000"/>
                <w:sz w:val="18"/>
                <w:szCs w:val="18"/>
                <w:u w:val="none"/>
              </w:rPr>
            </w:pPr>
          </w:p>
        </w:tc>
        <w:tc>
          <w:tcPr>
            <w:tcW w:w="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4E5E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1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5A309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D632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8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9C00AF6">
            <w:pPr>
              <w:jc w:val="center"/>
              <w:rPr>
                <w:rFonts w:hint="default" w:ascii="Times New Roman" w:hAnsi="Times New Roman" w:eastAsia="宋体" w:cs="Times New Roman"/>
                <w:i w:val="0"/>
                <w:iCs w:val="0"/>
                <w:color w:val="000000"/>
                <w:sz w:val="18"/>
                <w:szCs w:val="18"/>
                <w:u w:val="none"/>
              </w:rPr>
            </w:pPr>
          </w:p>
        </w:tc>
        <w:tc>
          <w:tcPr>
            <w:tcW w:w="6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846797">
            <w:pPr>
              <w:jc w:val="center"/>
              <w:rPr>
                <w:rFonts w:hint="default" w:ascii="Times New Roman" w:hAnsi="Times New Roman" w:eastAsia="宋体" w:cs="Times New Roman"/>
                <w:i w:val="0"/>
                <w:iCs w:val="0"/>
                <w:color w:val="000000"/>
                <w:sz w:val="18"/>
                <w:szCs w:val="18"/>
                <w:u w:val="none"/>
              </w:rPr>
            </w:pPr>
          </w:p>
        </w:tc>
        <w:tc>
          <w:tcPr>
            <w:tcW w:w="94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4F74D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DBA8D">
            <w:pPr>
              <w:rPr>
                <w:rFonts w:hint="eastAsia" w:ascii="宋体" w:hAnsi="宋体" w:eastAsia="宋体" w:cs="宋体"/>
                <w:i w:val="0"/>
                <w:iCs w:val="0"/>
                <w:color w:val="000000"/>
                <w:sz w:val="18"/>
                <w:szCs w:val="18"/>
                <w:u w:val="none"/>
              </w:rPr>
            </w:pPr>
          </w:p>
        </w:tc>
      </w:tr>
      <w:tr w14:paraId="5C228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596" w:hRule="atLeast"/>
        </w:trPr>
        <w:tc>
          <w:tcPr>
            <w:tcW w:w="8522" w:type="dxa"/>
            <w:gridSpan w:val="34"/>
            <w:tcBorders>
              <w:top w:val="nil"/>
              <w:left w:val="nil"/>
              <w:bottom w:val="nil"/>
              <w:right w:val="nil"/>
            </w:tcBorders>
            <w:shd w:val="clear" w:color="auto" w:fill="auto"/>
            <w:noWrap/>
            <w:vAlign w:val="center"/>
          </w:tcPr>
          <w:p w14:paraId="088BFF8C">
            <w:pPr>
              <w:keepNext w:val="0"/>
              <w:keepLines w:val="0"/>
              <w:widowControl/>
              <w:suppressLineNumbers w:val="0"/>
              <w:jc w:val="center"/>
              <w:textAlignment w:val="center"/>
              <w:rPr>
                <w:rFonts w:hint="eastAsia" w:ascii="黑体" w:hAnsi="宋体" w:eastAsia="黑体" w:cs="黑体"/>
                <w:i w:val="0"/>
                <w:iCs w:val="0"/>
                <w:color w:val="000000"/>
                <w:kern w:val="0"/>
                <w:sz w:val="36"/>
                <w:szCs w:val="36"/>
                <w:u w:val="none"/>
                <w:lang w:val="en-US" w:eastAsia="zh-CN" w:bidi="ar"/>
              </w:rPr>
            </w:pPr>
          </w:p>
          <w:p w14:paraId="383F869C">
            <w:pPr>
              <w:keepNext w:val="0"/>
              <w:keepLines w:val="0"/>
              <w:widowControl/>
              <w:suppressLineNumbers w:val="0"/>
              <w:jc w:val="center"/>
              <w:textAlignment w:val="center"/>
              <w:rPr>
                <w:rFonts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bidi="ar"/>
              </w:rPr>
              <w:t>表12-5部门项目申报表(含绩效目标)</w:t>
            </w:r>
          </w:p>
        </w:tc>
      </w:tr>
      <w:tr w14:paraId="2AA0A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71" w:type="dxa"/>
          <w:trHeight w:val="298" w:hRule="atLeast"/>
        </w:trPr>
        <w:tc>
          <w:tcPr>
            <w:tcW w:w="1201" w:type="dxa"/>
            <w:gridSpan w:val="2"/>
            <w:tcBorders>
              <w:top w:val="nil"/>
              <w:left w:val="nil"/>
              <w:bottom w:val="nil"/>
              <w:right w:val="nil"/>
            </w:tcBorders>
            <w:shd w:val="clear" w:color="auto" w:fill="auto"/>
            <w:noWrap/>
            <w:vAlign w:val="center"/>
          </w:tcPr>
          <w:p w14:paraId="401B2EF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申报日期：</w:t>
            </w:r>
          </w:p>
        </w:tc>
        <w:tc>
          <w:tcPr>
            <w:tcW w:w="892" w:type="dxa"/>
            <w:gridSpan w:val="4"/>
            <w:tcBorders>
              <w:top w:val="nil"/>
              <w:left w:val="nil"/>
              <w:bottom w:val="nil"/>
              <w:right w:val="nil"/>
            </w:tcBorders>
            <w:shd w:val="clear" w:color="auto" w:fill="auto"/>
            <w:noWrap/>
            <w:vAlign w:val="center"/>
          </w:tcPr>
          <w:p w14:paraId="7BD9FFE1">
            <w:pPr>
              <w:rPr>
                <w:rFonts w:hint="eastAsia" w:ascii="宋体" w:hAnsi="宋体" w:eastAsia="宋体" w:cs="宋体"/>
                <w:i w:val="0"/>
                <w:iCs w:val="0"/>
                <w:color w:val="000000"/>
                <w:sz w:val="22"/>
                <w:szCs w:val="22"/>
                <w:u w:val="none"/>
              </w:rPr>
            </w:pPr>
          </w:p>
        </w:tc>
        <w:tc>
          <w:tcPr>
            <w:tcW w:w="441" w:type="dxa"/>
            <w:gridSpan w:val="2"/>
            <w:tcBorders>
              <w:top w:val="nil"/>
              <w:left w:val="nil"/>
              <w:bottom w:val="nil"/>
              <w:right w:val="nil"/>
            </w:tcBorders>
            <w:shd w:val="clear" w:color="auto" w:fill="auto"/>
            <w:noWrap/>
            <w:vAlign w:val="center"/>
          </w:tcPr>
          <w:p w14:paraId="16E5665D">
            <w:pPr>
              <w:rPr>
                <w:rFonts w:hint="eastAsia" w:ascii="宋体" w:hAnsi="宋体" w:eastAsia="宋体" w:cs="宋体"/>
                <w:i w:val="0"/>
                <w:iCs w:val="0"/>
                <w:color w:val="000000"/>
                <w:sz w:val="22"/>
                <w:szCs w:val="22"/>
                <w:u w:val="none"/>
              </w:rPr>
            </w:pPr>
          </w:p>
        </w:tc>
        <w:tc>
          <w:tcPr>
            <w:tcW w:w="2519" w:type="dxa"/>
            <w:gridSpan w:val="10"/>
            <w:tcBorders>
              <w:top w:val="nil"/>
              <w:left w:val="nil"/>
              <w:bottom w:val="nil"/>
              <w:right w:val="nil"/>
            </w:tcBorders>
            <w:shd w:val="clear" w:color="auto" w:fill="auto"/>
            <w:noWrap/>
            <w:vAlign w:val="center"/>
          </w:tcPr>
          <w:p w14:paraId="1B643390">
            <w:pPr>
              <w:rPr>
                <w:rFonts w:hint="eastAsia" w:ascii="宋体" w:hAnsi="宋体" w:eastAsia="宋体" w:cs="宋体"/>
                <w:i w:val="0"/>
                <w:iCs w:val="0"/>
                <w:color w:val="000000"/>
                <w:sz w:val="22"/>
                <w:szCs w:val="22"/>
                <w:u w:val="none"/>
              </w:rPr>
            </w:pPr>
          </w:p>
        </w:tc>
        <w:tc>
          <w:tcPr>
            <w:tcW w:w="900" w:type="dxa"/>
            <w:gridSpan w:val="5"/>
            <w:tcBorders>
              <w:top w:val="nil"/>
              <w:left w:val="nil"/>
              <w:bottom w:val="nil"/>
              <w:right w:val="nil"/>
            </w:tcBorders>
            <w:shd w:val="clear" w:color="auto" w:fill="auto"/>
            <w:noWrap/>
            <w:vAlign w:val="center"/>
          </w:tcPr>
          <w:p w14:paraId="77E60DCD">
            <w:pPr>
              <w:rPr>
                <w:rFonts w:hint="eastAsia" w:ascii="宋体" w:hAnsi="宋体" w:eastAsia="宋体" w:cs="宋体"/>
                <w:i w:val="0"/>
                <w:iCs w:val="0"/>
                <w:color w:val="000000"/>
                <w:sz w:val="22"/>
                <w:szCs w:val="22"/>
                <w:u w:val="none"/>
              </w:rPr>
            </w:pPr>
          </w:p>
        </w:tc>
        <w:tc>
          <w:tcPr>
            <w:tcW w:w="666" w:type="dxa"/>
            <w:gridSpan w:val="4"/>
            <w:tcBorders>
              <w:top w:val="nil"/>
              <w:left w:val="nil"/>
              <w:bottom w:val="nil"/>
              <w:right w:val="nil"/>
            </w:tcBorders>
            <w:shd w:val="clear" w:color="auto" w:fill="auto"/>
            <w:noWrap/>
            <w:vAlign w:val="center"/>
          </w:tcPr>
          <w:p w14:paraId="5309276E">
            <w:pPr>
              <w:rPr>
                <w:rFonts w:hint="eastAsia" w:ascii="宋体" w:hAnsi="宋体" w:eastAsia="宋体" w:cs="宋体"/>
                <w:i w:val="0"/>
                <w:iCs w:val="0"/>
                <w:color w:val="000000"/>
                <w:sz w:val="22"/>
                <w:szCs w:val="22"/>
                <w:u w:val="none"/>
              </w:rPr>
            </w:pPr>
          </w:p>
        </w:tc>
        <w:tc>
          <w:tcPr>
            <w:tcW w:w="654" w:type="dxa"/>
            <w:gridSpan w:val="3"/>
            <w:tcBorders>
              <w:top w:val="nil"/>
              <w:left w:val="nil"/>
              <w:bottom w:val="nil"/>
              <w:right w:val="nil"/>
            </w:tcBorders>
            <w:shd w:val="clear" w:color="auto" w:fill="auto"/>
            <w:noWrap/>
            <w:vAlign w:val="center"/>
          </w:tcPr>
          <w:p w14:paraId="1009E771">
            <w:pPr>
              <w:rPr>
                <w:rFonts w:hint="eastAsia" w:ascii="宋体" w:hAnsi="宋体" w:eastAsia="宋体" w:cs="宋体"/>
                <w:i w:val="0"/>
                <w:iCs w:val="0"/>
                <w:color w:val="000000"/>
                <w:sz w:val="22"/>
                <w:szCs w:val="22"/>
                <w:u w:val="none"/>
              </w:rPr>
            </w:pPr>
          </w:p>
        </w:tc>
        <w:tc>
          <w:tcPr>
            <w:tcW w:w="1249" w:type="dxa"/>
            <w:gridSpan w:val="4"/>
            <w:tcBorders>
              <w:top w:val="nil"/>
              <w:left w:val="nil"/>
              <w:bottom w:val="nil"/>
              <w:right w:val="nil"/>
            </w:tcBorders>
            <w:shd w:val="clear" w:color="auto" w:fill="auto"/>
            <w:noWrap/>
            <w:vAlign w:val="center"/>
          </w:tcPr>
          <w:p w14:paraId="767D4E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26A70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356" w:hRule="atLeast"/>
        </w:trPr>
        <w:tc>
          <w:tcPr>
            <w:tcW w:w="1201"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14:paraId="1748F2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3852" w:type="dxa"/>
            <w:gridSpan w:val="16"/>
            <w:tcBorders>
              <w:top w:val="single" w:color="000000" w:sz="8" w:space="0"/>
              <w:left w:val="single" w:color="000000" w:sz="4" w:space="0"/>
              <w:bottom w:val="single" w:color="000000" w:sz="4" w:space="0"/>
              <w:right w:val="single" w:color="000000" w:sz="4" w:space="0"/>
            </w:tcBorders>
            <w:shd w:val="clear" w:color="auto" w:fill="auto"/>
            <w:vAlign w:val="center"/>
          </w:tcPr>
          <w:p w14:paraId="059FA9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运转经费</w:t>
            </w:r>
          </w:p>
        </w:tc>
        <w:tc>
          <w:tcPr>
            <w:tcW w:w="900" w:type="dxa"/>
            <w:gridSpan w:val="5"/>
            <w:tcBorders>
              <w:top w:val="single" w:color="000000" w:sz="8" w:space="0"/>
              <w:left w:val="single" w:color="000000" w:sz="4" w:space="0"/>
              <w:bottom w:val="single" w:color="000000" w:sz="4" w:space="0"/>
              <w:right w:val="single" w:color="000000" w:sz="4" w:space="0"/>
            </w:tcBorders>
            <w:shd w:val="clear" w:color="auto" w:fill="auto"/>
            <w:vAlign w:val="center"/>
          </w:tcPr>
          <w:p w14:paraId="4676B2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2569" w:type="dxa"/>
            <w:gridSpan w:val="11"/>
            <w:tcBorders>
              <w:top w:val="single" w:color="000000" w:sz="8" w:space="0"/>
              <w:left w:val="single" w:color="000000" w:sz="4" w:space="0"/>
              <w:bottom w:val="single" w:color="000000" w:sz="4" w:space="0"/>
              <w:right w:val="single" w:color="000000" w:sz="8" w:space="0"/>
            </w:tcBorders>
            <w:shd w:val="clear" w:color="auto" w:fill="auto"/>
            <w:vAlign w:val="center"/>
          </w:tcPr>
          <w:p w14:paraId="3A4541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42011622125T000000112</w:t>
            </w:r>
          </w:p>
        </w:tc>
      </w:tr>
      <w:tr w14:paraId="369AA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606" w:hRule="atLeast"/>
        </w:trPr>
        <w:tc>
          <w:tcPr>
            <w:tcW w:w="1201"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3C722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项目主管部门</w:t>
            </w:r>
          </w:p>
        </w:tc>
        <w:tc>
          <w:tcPr>
            <w:tcW w:w="3852"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297036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武汉市黄陂区蔡家榨街道党员群众服务中心</w:t>
            </w:r>
          </w:p>
        </w:tc>
        <w:tc>
          <w:tcPr>
            <w:tcW w:w="9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2216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项目执行单位</w:t>
            </w:r>
          </w:p>
        </w:tc>
        <w:tc>
          <w:tcPr>
            <w:tcW w:w="2569" w:type="dxa"/>
            <w:gridSpan w:val="11"/>
            <w:tcBorders>
              <w:top w:val="single" w:color="000000" w:sz="4" w:space="0"/>
              <w:left w:val="single" w:color="000000" w:sz="4" w:space="0"/>
              <w:bottom w:val="single" w:color="000000" w:sz="4" w:space="0"/>
              <w:right w:val="single" w:color="000000" w:sz="8" w:space="0"/>
            </w:tcBorders>
            <w:shd w:val="clear" w:color="auto" w:fill="auto"/>
            <w:vAlign w:val="center"/>
          </w:tcPr>
          <w:p w14:paraId="7C32BA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武汉市黄陂区蔡家榨街道党员群众服务中心</w:t>
            </w:r>
          </w:p>
        </w:tc>
      </w:tr>
      <w:tr w14:paraId="2E559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320" w:hRule="atLeast"/>
        </w:trPr>
        <w:tc>
          <w:tcPr>
            <w:tcW w:w="1201"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5E71C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w:t>
            </w:r>
          </w:p>
        </w:tc>
        <w:tc>
          <w:tcPr>
            <w:tcW w:w="3852"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6EE7C5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丁红伟</w:t>
            </w:r>
          </w:p>
        </w:tc>
        <w:tc>
          <w:tcPr>
            <w:tcW w:w="9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8FA0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联系电话</w:t>
            </w:r>
          </w:p>
        </w:tc>
        <w:tc>
          <w:tcPr>
            <w:tcW w:w="2569" w:type="dxa"/>
            <w:gridSpan w:val="11"/>
            <w:tcBorders>
              <w:top w:val="single" w:color="000000" w:sz="4" w:space="0"/>
              <w:left w:val="single" w:color="000000" w:sz="4" w:space="0"/>
              <w:bottom w:val="single" w:color="000000" w:sz="4" w:space="0"/>
              <w:right w:val="single" w:color="000000" w:sz="8" w:space="0"/>
            </w:tcBorders>
            <w:shd w:val="clear" w:color="auto" w:fill="auto"/>
            <w:vAlign w:val="center"/>
          </w:tcPr>
          <w:p w14:paraId="131623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13995503338</w:t>
            </w:r>
          </w:p>
        </w:tc>
      </w:tr>
      <w:tr w14:paraId="43AE3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320" w:hRule="atLeast"/>
        </w:trPr>
        <w:tc>
          <w:tcPr>
            <w:tcW w:w="1201"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0E8AC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单位地址</w:t>
            </w:r>
          </w:p>
        </w:tc>
        <w:tc>
          <w:tcPr>
            <w:tcW w:w="3852"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7EE1DF2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蔡家榨街道民群大街</w:t>
            </w:r>
            <w:r>
              <w:rPr>
                <w:rFonts w:hint="default" w:ascii="Times New Roman" w:hAnsi="Times New Roman" w:eastAsia="宋体" w:cs="Times New Roman"/>
                <w:i w:val="0"/>
                <w:iCs w:val="0"/>
                <w:color w:val="000000"/>
                <w:kern w:val="0"/>
                <w:sz w:val="18"/>
                <w:szCs w:val="18"/>
                <w:u w:val="none"/>
                <w:lang w:val="en-US" w:eastAsia="zh-CN" w:bidi="ar"/>
              </w:rPr>
              <w:t>8</w:t>
            </w:r>
            <w:r>
              <w:rPr>
                <w:rFonts w:hint="eastAsia" w:ascii="宋体" w:hAnsi="宋体" w:eastAsia="宋体" w:cs="宋体"/>
                <w:i w:val="0"/>
                <w:iCs w:val="0"/>
                <w:color w:val="000000"/>
                <w:kern w:val="0"/>
                <w:sz w:val="18"/>
                <w:szCs w:val="18"/>
                <w:u w:val="none"/>
                <w:lang w:val="en-US" w:eastAsia="zh-CN" w:bidi="ar"/>
              </w:rPr>
              <w:t>号</w:t>
            </w:r>
          </w:p>
        </w:tc>
        <w:tc>
          <w:tcPr>
            <w:tcW w:w="9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75BD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邮政编码</w:t>
            </w:r>
          </w:p>
        </w:tc>
        <w:tc>
          <w:tcPr>
            <w:tcW w:w="2569" w:type="dxa"/>
            <w:gridSpan w:val="11"/>
            <w:tcBorders>
              <w:top w:val="single" w:color="000000" w:sz="4" w:space="0"/>
              <w:left w:val="single" w:color="000000" w:sz="4" w:space="0"/>
              <w:bottom w:val="single" w:color="000000" w:sz="4" w:space="0"/>
              <w:right w:val="single" w:color="000000" w:sz="8" w:space="0"/>
            </w:tcBorders>
            <w:shd w:val="clear" w:color="auto" w:fill="auto"/>
            <w:vAlign w:val="center"/>
          </w:tcPr>
          <w:p w14:paraId="74D9B4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430317</w:t>
            </w:r>
          </w:p>
        </w:tc>
      </w:tr>
      <w:tr w14:paraId="61153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71" w:type="dxa"/>
          <w:trHeight w:val="320" w:hRule="atLeast"/>
        </w:trPr>
        <w:tc>
          <w:tcPr>
            <w:tcW w:w="1201"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ACC1A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项目属性</w:t>
            </w:r>
          </w:p>
        </w:tc>
        <w:tc>
          <w:tcPr>
            <w:tcW w:w="7321"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499E65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经常性项目</w:t>
            </w:r>
          </w:p>
        </w:tc>
      </w:tr>
      <w:tr w14:paraId="3653A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606" w:hRule="atLeast"/>
        </w:trPr>
        <w:tc>
          <w:tcPr>
            <w:tcW w:w="1201"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C777E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支出项目类别</w:t>
            </w:r>
          </w:p>
        </w:tc>
        <w:tc>
          <w:tcPr>
            <w:tcW w:w="7321"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577F0D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部门项目</w:t>
            </w:r>
          </w:p>
        </w:tc>
      </w:tr>
      <w:tr w14:paraId="2AE59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71" w:type="dxa"/>
          <w:trHeight w:val="320" w:hRule="atLeast"/>
        </w:trPr>
        <w:tc>
          <w:tcPr>
            <w:tcW w:w="1201"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4ADD9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起始年度</w:t>
            </w:r>
          </w:p>
        </w:tc>
        <w:tc>
          <w:tcPr>
            <w:tcW w:w="3852"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39713F1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w:t>
            </w:r>
            <w:r>
              <w:rPr>
                <w:rFonts w:hint="eastAsia" w:cs="Times New Roman"/>
                <w:i w:val="0"/>
                <w:iCs w:val="0"/>
                <w:color w:val="000000"/>
                <w:kern w:val="0"/>
                <w:sz w:val="18"/>
                <w:szCs w:val="18"/>
                <w:u w:val="none"/>
                <w:lang w:val="en-US" w:eastAsia="zh-CN" w:bidi="ar"/>
              </w:rPr>
              <w:t>4</w:t>
            </w:r>
          </w:p>
        </w:tc>
        <w:tc>
          <w:tcPr>
            <w:tcW w:w="9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5D74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终止年度</w:t>
            </w:r>
          </w:p>
        </w:tc>
        <w:tc>
          <w:tcPr>
            <w:tcW w:w="2569" w:type="dxa"/>
            <w:gridSpan w:val="11"/>
            <w:tcBorders>
              <w:top w:val="single" w:color="000000" w:sz="4" w:space="0"/>
              <w:left w:val="single" w:color="000000" w:sz="4" w:space="0"/>
              <w:bottom w:val="single" w:color="000000" w:sz="4" w:space="0"/>
              <w:right w:val="single" w:color="000000" w:sz="8" w:space="0"/>
            </w:tcBorders>
            <w:shd w:val="clear" w:color="auto" w:fill="auto"/>
            <w:vAlign w:val="center"/>
          </w:tcPr>
          <w:p w14:paraId="29FCE9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w:t>
            </w:r>
            <w:r>
              <w:rPr>
                <w:rFonts w:hint="eastAsia" w:ascii="宋体" w:hAnsi="宋体" w:cs="宋体"/>
                <w:i w:val="0"/>
                <w:iCs w:val="0"/>
                <w:color w:val="000000"/>
                <w:kern w:val="0"/>
                <w:sz w:val="21"/>
                <w:szCs w:val="21"/>
                <w:u w:val="none"/>
                <w:lang w:val="en-US" w:eastAsia="zh-CN" w:bidi="ar"/>
              </w:rPr>
              <w:t>5</w:t>
            </w:r>
          </w:p>
        </w:tc>
      </w:tr>
      <w:tr w14:paraId="6AEEB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312" w:hRule="atLeast"/>
        </w:trPr>
        <w:tc>
          <w:tcPr>
            <w:tcW w:w="1201" w:type="dxa"/>
            <w:gridSpan w:val="2"/>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31F7F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项目立项依据</w:t>
            </w:r>
          </w:p>
        </w:tc>
        <w:tc>
          <w:tcPr>
            <w:tcW w:w="7321" w:type="dxa"/>
            <w:gridSpan w:val="3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E9BFF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w:t>
            </w:r>
            <w:r>
              <w:rPr>
                <w:rFonts w:hint="eastAsia" w:cs="Times New Roman"/>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年区财政体制</w:t>
            </w:r>
          </w:p>
        </w:tc>
      </w:tr>
      <w:tr w14:paraId="4A68E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517" w:hRule="atLeast"/>
        </w:trPr>
        <w:tc>
          <w:tcPr>
            <w:tcW w:w="1201"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7DF1312">
            <w:pPr>
              <w:jc w:val="center"/>
              <w:rPr>
                <w:rFonts w:hint="eastAsia" w:ascii="宋体" w:hAnsi="宋体" w:eastAsia="宋体" w:cs="宋体"/>
                <w:i w:val="0"/>
                <w:iCs w:val="0"/>
                <w:color w:val="000000"/>
                <w:sz w:val="21"/>
                <w:szCs w:val="21"/>
                <w:u w:val="none"/>
              </w:rPr>
            </w:pPr>
          </w:p>
        </w:tc>
        <w:tc>
          <w:tcPr>
            <w:tcW w:w="7321" w:type="dxa"/>
            <w:gridSpan w:val="3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1D3A5">
            <w:pPr>
              <w:jc w:val="center"/>
              <w:rPr>
                <w:rFonts w:hint="default" w:ascii="Times New Roman" w:hAnsi="Times New Roman" w:eastAsia="宋体" w:cs="Times New Roman"/>
                <w:i w:val="0"/>
                <w:iCs w:val="0"/>
                <w:color w:val="000000"/>
                <w:sz w:val="18"/>
                <w:szCs w:val="18"/>
                <w:u w:val="none"/>
              </w:rPr>
            </w:pPr>
          </w:p>
        </w:tc>
      </w:tr>
      <w:tr w14:paraId="5A3F9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312" w:hRule="atLeast"/>
        </w:trPr>
        <w:tc>
          <w:tcPr>
            <w:tcW w:w="1201" w:type="dxa"/>
            <w:gridSpan w:val="2"/>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2EF19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项目实施方案</w:t>
            </w:r>
          </w:p>
        </w:tc>
        <w:tc>
          <w:tcPr>
            <w:tcW w:w="7321" w:type="dxa"/>
            <w:gridSpan w:val="3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1A6A1B">
            <w:pPr>
              <w:jc w:val="center"/>
              <w:rPr>
                <w:rFonts w:hint="default" w:ascii="Times New Roman" w:hAnsi="Times New Roman" w:eastAsia="宋体" w:cs="Times New Roman"/>
                <w:i w:val="0"/>
                <w:iCs w:val="0"/>
                <w:color w:val="000000"/>
                <w:sz w:val="18"/>
                <w:szCs w:val="18"/>
                <w:u w:val="none"/>
              </w:rPr>
            </w:pPr>
          </w:p>
        </w:tc>
      </w:tr>
      <w:tr w14:paraId="7A999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312" w:hRule="atLeast"/>
        </w:trPr>
        <w:tc>
          <w:tcPr>
            <w:tcW w:w="1201"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8599CB1">
            <w:pPr>
              <w:jc w:val="center"/>
              <w:rPr>
                <w:rFonts w:hint="eastAsia" w:ascii="宋体" w:hAnsi="宋体" w:eastAsia="宋体" w:cs="宋体"/>
                <w:i w:val="0"/>
                <w:iCs w:val="0"/>
                <w:color w:val="000000"/>
                <w:sz w:val="21"/>
                <w:szCs w:val="21"/>
                <w:u w:val="none"/>
              </w:rPr>
            </w:pPr>
          </w:p>
        </w:tc>
        <w:tc>
          <w:tcPr>
            <w:tcW w:w="7321" w:type="dxa"/>
            <w:gridSpan w:val="3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8B4F5">
            <w:pPr>
              <w:jc w:val="center"/>
              <w:rPr>
                <w:rFonts w:hint="default" w:ascii="Times New Roman" w:hAnsi="Times New Roman" w:eastAsia="宋体" w:cs="Times New Roman"/>
                <w:i w:val="0"/>
                <w:iCs w:val="0"/>
                <w:color w:val="000000"/>
                <w:sz w:val="18"/>
                <w:szCs w:val="18"/>
                <w:u w:val="none"/>
              </w:rPr>
            </w:pPr>
          </w:p>
        </w:tc>
      </w:tr>
      <w:tr w14:paraId="60038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382" w:hRule="atLeast"/>
        </w:trPr>
        <w:tc>
          <w:tcPr>
            <w:tcW w:w="1201"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C29D9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项目总预算</w:t>
            </w:r>
          </w:p>
        </w:tc>
        <w:tc>
          <w:tcPr>
            <w:tcW w:w="3852"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01C54F2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9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11F0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项目当年预算</w:t>
            </w:r>
          </w:p>
        </w:tc>
        <w:tc>
          <w:tcPr>
            <w:tcW w:w="2569" w:type="dxa"/>
            <w:gridSpan w:val="11"/>
            <w:tcBorders>
              <w:top w:val="single" w:color="000000" w:sz="4" w:space="0"/>
              <w:left w:val="single" w:color="000000" w:sz="4" w:space="0"/>
              <w:bottom w:val="single" w:color="000000" w:sz="4" w:space="0"/>
              <w:right w:val="single" w:color="000000" w:sz="8" w:space="0"/>
            </w:tcBorders>
            <w:shd w:val="clear" w:color="auto" w:fill="auto"/>
            <w:vAlign w:val="center"/>
          </w:tcPr>
          <w:p w14:paraId="43D8E2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r>
      <w:tr w14:paraId="40D04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312" w:hRule="atLeast"/>
        </w:trPr>
        <w:tc>
          <w:tcPr>
            <w:tcW w:w="1201" w:type="dxa"/>
            <w:gridSpan w:val="2"/>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615F7C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项目前两年预算及当年预算变动情况</w:t>
            </w:r>
          </w:p>
        </w:tc>
        <w:tc>
          <w:tcPr>
            <w:tcW w:w="7321" w:type="dxa"/>
            <w:gridSpan w:val="3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BD4FF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w:t>
            </w:r>
          </w:p>
        </w:tc>
      </w:tr>
      <w:tr w14:paraId="55277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582" w:hRule="atLeast"/>
        </w:trPr>
        <w:tc>
          <w:tcPr>
            <w:tcW w:w="1201"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BF54A8B">
            <w:pPr>
              <w:jc w:val="center"/>
              <w:rPr>
                <w:rFonts w:hint="eastAsia" w:ascii="宋体" w:hAnsi="宋体" w:eastAsia="宋体" w:cs="宋体"/>
                <w:i w:val="0"/>
                <w:iCs w:val="0"/>
                <w:color w:val="000000"/>
                <w:sz w:val="21"/>
                <w:szCs w:val="21"/>
                <w:u w:val="none"/>
              </w:rPr>
            </w:pPr>
          </w:p>
        </w:tc>
        <w:tc>
          <w:tcPr>
            <w:tcW w:w="7321" w:type="dxa"/>
            <w:gridSpan w:val="3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968F5">
            <w:pPr>
              <w:jc w:val="center"/>
              <w:rPr>
                <w:rFonts w:hint="default" w:ascii="Times New Roman" w:hAnsi="Times New Roman" w:eastAsia="宋体" w:cs="Times New Roman"/>
                <w:i w:val="0"/>
                <w:iCs w:val="0"/>
                <w:color w:val="000000"/>
                <w:sz w:val="18"/>
                <w:szCs w:val="18"/>
                <w:u w:val="none"/>
              </w:rPr>
            </w:pPr>
          </w:p>
        </w:tc>
      </w:tr>
      <w:tr w14:paraId="3FFC4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368" w:hRule="atLeast"/>
        </w:trPr>
        <w:tc>
          <w:tcPr>
            <w:tcW w:w="1201"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6B84458">
            <w:pPr>
              <w:jc w:val="center"/>
              <w:rPr>
                <w:rFonts w:hint="eastAsia" w:ascii="宋体" w:hAnsi="宋体" w:eastAsia="宋体" w:cs="宋体"/>
                <w:i w:val="0"/>
                <w:iCs w:val="0"/>
                <w:color w:val="000000"/>
                <w:sz w:val="20"/>
                <w:szCs w:val="20"/>
                <w:u w:val="none"/>
              </w:rPr>
            </w:pPr>
          </w:p>
        </w:tc>
        <w:tc>
          <w:tcPr>
            <w:tcW w:w="4752"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45E039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来源项目</w:t>
            </w:r>
          </w:p>
        </w:tc>
        <w:tc>
          <w:tcPr>
            <w:tcW w:w="2569" w:type="dxa"/>
            <w:gridSpan w:val="11"/>
            <w:tcBorders>
              <w:top w:val="single" w:color="000000" w:sz="4" w:space="0"/>
              <w:left w:val="single" w:color="000000" w:sz="4" w:space="0"/>
              <w:bottom w:val="single" w:color="000000" w:sz="4" w:space="0"/>
              <w:right w:val="single" w:color="000000" w:sz="8" w:space="0"/>
            </w:tcBorders>
            <w:shd w:val="clear" w:color="auto" w:fill="auto"/>
            <w:vAlign w:val="center"/>
          </w:tcPr>
          <w:p w14:paraId="51FFA6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w:t>
            </w:r>
          </w:p>
        </w:tc>
      </w:tr>
      <w:tr w14:paraId="71064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357" w:hRule="atLeast"/>
        </w:trPr>
        <w:tc>
          <w:tcPr>
            <w:tcW w:w="1201" w:type="dxa"/>
            <w:gridSpan w:val="2"/>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74B3A9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项目资金来源</w:t>
            </w:r>
          </w:p>
        </w:tc>
        <w:tc>
          <w:tcPr>
            <w:tcW w:w="4752"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14E953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2569" w:type="dxa"/>
            <w:gridSpan w:val="11"/>
            <w:tcBorders>
              <w:top w:val="single" w:color="000000" w:sz="4" w:space="0"/>
              <w:left w:val="single" w:color="000000" w:sz="4" w:space="0"/>
              <w:bottom w:val="single" w:color="000000" w:sz="4" w:space="0"/>
              <w:right w:val="single" w:color="000000" w:sz="8" w:space="0"/>
            </w:tcBorders>
            <w:shd w:val="clear" w:color="auto" w:fill="auto"/>
            <w:vAlign w:val="center"/>
          </w:tcPr>
          <w:p w14:paraId="6C34CEC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25</w:t>
            </w:r>
          </w:p>
        </w:tc>
      </w:tr>
      <w:tr w14:paraId="0860C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357" w:hRule="atLeast"/>
        </w:trPr>
        <w:tc>
          <w:tcPr>
            <w:tcW w:w="1201"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1F19B9E">
            <w:pPr>
              <w:jc w:val="center"/>
              <w:rPr>
                <w:rFonts w:hint="eastAsia" w:ascii="宋体" w:hAnsi="宋体" w:eastAsia="宋体" w:cs="宋体"/>
                <w:i w:val="0"/>
                <w:iCs w:val="0"/>
                <w:color w:val="000000"/>
                <w:sz w:val="21"/>
                <w:szCs w:val="21"/>
                <w:u w:val="none"/>
              </w:rPr>
            </w:pPr>
          </w:p>
        </w:tc>
        <w:tc>
          <w:tcPr>
            <w:tcW w:w="4752" w:type="dxa"/>
            <w:gridSpan w:val="21"/>
            <w:tcBorders>
              <w:top w:val="single" w:color="FFFFFF" w:sz="4" w:space="0"/>
              <w:left w:val="single" w:color="000000" w:sz="4" w:space="0"/>
              <w:bottom w:val="single" w:color="000000" w:sz="4" w:space="0"/>
              <w:right w:val="single" w:color="000000" w:sz="4" w:space="0"/>
            </w:tcBorders>
            <w:shd w:val="clear" w:color="auto" w:fill="auto"/>
            <w:vAlign w:val="center"/>
          </w:tcPr>
          <w:p w14:paraId="436C39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1.一般公共预算财政拨款收入</w:t>
            </w:r>
          </w:p>
        </w:tc>
        <w:tc>
          <w:tcPr>
            <w:tcW w:w="2569" w:type="dxa"/>
            <w:gridSpan w:val="11"/>
            <w:tcBorders>
              <w:top w:val="single" w:color="000000" w:sz="4" w:space="0"/>
              <w:left w:val="single" w:color="000000" w:sz="4" w:space="0"/>
              <w:bottom w:val="single" w:color="000000" w:sz="4" w:space="0"/>
              <w:right w:val="single" w:color="000000" w:sz="8" w:space="0"/>
            </w:tcBorders>
            <w:shd w:val="clear" w:color="auto" w:fill="auto"/>
            <w:vAlign w:val="center"/>
          </w:tcPr>
          <w:p w14:paraId="3C07AB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r>
      <w:tr w14:paraId="29B3C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357" w:hRule="atLeast"/>
        </w:trPr>
        <w:tc>
          <w:tcPr>
            <w:tcW w:w="1201"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9D1C68F">
            <w:pPr>
              <w:jc w:val="center"/>
              <w:rPr>
                <w:rFonts w:hint="eastAsia" w:ascii="宋体" w:hAnsi="宋体" w:eastAsia="宋体" w:cs="宋体"/>
                <w:i w:val="0"/>
                <w:iCs w:val="0"/>
                <w:color w:val="000000"/>
                <w:sz w:val="21"/>
                <w:szCs w:val="21"/>
                <w:u w:val="none"/>
              </w:rPr>
            </w:pPr>
          </w:p>
        </w:tc>
        <w:tc>
          <w:tcPr>
            <w:tcW w:w="4752" w:type="dxa"/>
            <w:gridSpan w:val="21"/>
            <w:tcBorders>
              <w:top w:val="single" w:color="FFFFFF" w:sz="4" w:space="0"/>
              <w:left w:val="single" w:color="000000" w:sz="4" w:space="0"/>
              <w:bottom w:val="single" w:color="000000" w:sz="4" w:space="0"/>
              <w:right w:val="single" w:color="000000" w:sz="4" w:space="0"/>
            </w:tcBorders>
            <w:shd w:val="clear" w:color="auto" w:fill="auto"/>
            <w:vAlign w:val="center"/>
          </w:tcPr>
          <w:p w14:paraId="02C462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其中：申请当年预算拨款</w:t>
            </w:r>
          </w:p>
        </w:tc>
        <w:tc>
          <w:tcPr>
            <w:tcW w:w="2569" w:type="dxa"/>
            <w:gridSpan w:val="11"/>
            <w:tcBorders>
              <w:top w:val="single" w:color="000000" w:sz="4" w:space="0"/>
              <w:left w:val="single" w:color="000000" w:sz="4" w:space="0"/>
              <w:bottom w:val="single" w:color="000000" w:sz="4" w:space="0"/>
              <w:right w:val="single" w:color="000000" w:sz="8" w:space="0"/>
            </w:tcBorders>
            <w:shd w:val="clear" w:color="auto" w:fill="auto"/>
            <w:vAlign w:val="center"/>
          </w:tcPr>
          <w:p w14:paraId="0C9F60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r>
      <w:tr w14:paraId="3A121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357" w:hRule="atLeast"/>
        </w:trPr>
        <w:tc>
          <w:tcPr>
            <w:tcW w:w="1201"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C88A2E0">
            <w:pPr>
              <w:jc w:val="center"/>
              <w:rPr>
                <w:rFonts w:hint="eastAsia" w:ascii="宋体" w:hAnsi="宋体" w:eastAsia="宋体" w:cs="宋体"/>
                <w:i w:val="0"/>
                <w:iCs w:val="0"/>
                <w:color w:val="000000"/>
                <w:sz w:val="21"/>
                <w:szCs w:val="21"/>
                <w:u w:val="none"/>
              </w:rPr>
            </w:pPr>
          </w:p>
        </w:tc>
        <w:tc>
          <w:tcPr>
            <w:tcW w:w="4752" w:type="dxa"/>
            <w:gridSpan w:val="21"/>
            <w:tcBorders>
              <w:top w:val="single" w:color="FFFFFF" w:sz="4" w:space="0"/>
              <w:left w:val="single" w:color="000000" w:sz="4" w:space="0"/>
              <w:bottom w:val="single" w:color="000000" w:sz="4" w:space="0"/>
              <w:right w:val="single" w:color="000000" w:sz="4" w:space="0"/>
            </w:tcBorders>
            <w:shd w:val="clear" w:color="auto" w:fill="auto"/>
            <w:vAlign w:val="center"/>
          </w:tcPr>
          <w:p w14:paraId="04C6A7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2.政府性基金预算财政拨款收入</w:t>
            </w:r>
          </w:p>
        </w:tc>
        <w:tc>
          <w:tcPr>
            <w:tcW w:w="2569" w:type="dxa"/>
            <w:gridSpan w:val="11"/>
            <w:tcBorders>
              <w:top w:val="single" w:color="000000" w:sz="4" w:space="0"/>
              <w:left w:val="single" w:color="000000" w:sz="4" w:space="0"/>
              <w:bottom w:val="single" w:color="000000" w:sz="4" w:space="0"/>
              <w:right w:val="single" w:color="000000" w:sz="8" w:space="0"/>
            </w:tcBorders>
            <w:shd w:val="clear" w:color="auto" w:fill="auto"/>
            <w:vAlign w:val="center"/>
          </w:tcPr>
          <w:p w14:paraId="2F85783A">
            <w:pPr>
              <w:jc w:val="center"/>
              <w:rPr>
                <w:rFonts w:hint="eastAsia" w:ascii="宋体" w:hAnsi="宋体" w:eastAsia="宋体" w:cs="宋体"/>
                <w:i w:val="0"/>
                <w:iCs w:val="0"/>
                <w:color w:val="000000"/>
                <w:sz w:val="21"/>
                <w:szCs w:val="21"/>
                <w:u w:val="none"/>
              </w:rPr>
            </w:pPr>
          </w:p>
        </w:tc>
      </w:tr>
      <w:tr w14:paraId="76B6C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357" w:hRule="atLeast"/>
        </w:trPr>
        <w:tc>
          <w:tcPr>
            <w:tcW w:w="1201"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16645F1">
            <w:pPr>
              <w:jc w:val="center"/>
              <w:rPr>
                <w:rFonts w:hint="eastAsia" w:ascii="宋体" w:hAnsi="宋体" w:eastAsia="宋体" w:cs="宋体"/>
                <w:i w:val="0"/>
                <w:iCs w:val="0"/>
                <w:color w:val="000000"/>
                <w:sz w:val="21"/>
                <w:szCs w:val="21"/>
                <w:u w:val="none"/>
              </w:rPr>
            </w:pPr>
          </w:p>
        </w:tc>
        <w:tc>
          <w:tcPr>
            <w:tcW w:w="4752" w:type="dxa"/>
            <w:gridSpan w:val="21"/>
            <w:tcBorders>
              <w:top w:val="single" w:color="FFFFFF" w:sz="4" w:space="0"/>
              <w:left w:val="single" w:color="000000" w:sz="4" w:space="0"/>
              <w:bottom w:val="single" w:color="000000" w:sz="4" w:space="0"/>
              <w:right w:val="single" w:color="000000" w:sz="4" w:space="0"/>
            </w:tcBorders>
            <w:shd w:val="clear" w:color="auto" w:fill="auto"/>
            <w:vAlign w:val="center"/>
          </w:tcPr>
          <w:p w14:paraId="5290A0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其中：申请当年预算拨款</w:t>
            </w:r>
          </w:p>
        </w:tc>
        <w:tc>
          <w:tcPr>
            <w:tcW w:w="2569" w:type="dxa"/>
            <w:gridSpan w:val="11"/>
            <w:tcBorders>
              <w:top w:val="single" w:color="000000" w:sz="4" w:space="0"/>
              <w:left w:val="single" w:color="000000" w:sz="4" w:space="0"/>
              <w:bottom w:val="single" w:color="000000" w:sz="4" w:space="0"/>
              <w:right w:val="single" w:color="000000" w:sz="8" w:space="0"/>
            </w:tcBorders>
            <w:shd w:val="clear" w:color="auto" w:fill="auto"/>
            <w:vAlign w:val="center"/>
          </w:tcPr>
          <w:p w14:paraId="7EFDFC9D">
            <w:pPr>
              <w:jc w:val="center"/>
              <w:rPr>
                <w:rFonts w:hint="eastAsia" w:ascii="宋体" w:hAnsi="宋体" w:eastAsia="宋体" w:cs="宋体"/>
                <w:i w:val="0"/>
                <w:iCs w:val="0"/>
                <w:color w:val="000000"/>
                <w:sz w:val="21"/>
                <w:szCs w:val="21"/>
                <w:u w:val="none"/>
              </w:rPr>
            </w:pPr>
          </w:p>
        </w:tc>
      </w:tr>
      <w:tr w14:paraId="34A6A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71" w:type="dxa"/>
          <w:trHeight w:val="357" w:hRule="atLeast"/>
        </w:trPr>
        <w:tc>
          <w:tcPr>
            <w:tcW w:w="1201"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DA9D5EF">
            <w:pPr>
              <w:jc w:val="center"/>
              <w:rPr>
                <w:rFonts w:hint="eastAsia" w:ascii="宋体" w:hAnsi="宋体" w:eastAsia="宋体" w:cs="宋体"/>
                <w:i w:val="0"/>
                <w:iCs w:val="0"/>
                <w:color w:val="000000"/>
                <w:sz w:val="21"/>
                <w:szCs w:val="21"/>
                <w:u w:val="none"/>
              </w:rPr>
            </w:pPr>
          </w:p>
        </w:tc>
        <w:tc>
          <w:tcPr>
            <w:tcW w:w="4752" w:type="dxa"/>
            <w:gridSpan w:val="21"/>
            <w:tcBorders>
              <w:top w:val="single" w:color="FFFFFF" w:sz="4" w:space="0"/>
              <w:left w:val="single" w:color="000000" w:sz="4" w:space="0"/>
              <w:bottom w:val="single" w:color="000000" w:sz="4" w:space="0"/>
              <w:right w:val="single" w:color="000000" w:sz="4" w:space="0"/>
            </w:tcBorders>
            <w:shd w:val="clear" w:color="auto" w:fill="auto"/>
            <w:vAlign w:val="center"/>
          </w:tcPr>
          <w:p w14:paraId="134241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3.财政专户管理资金</w:t>
            </w:r>
          </w:p>
        </w:tc>
        <w:tc>
          <w:tcPr>
            <w:tcW w:w="2569" w:type="dxa"/>
            <w:gridSpan w:val="11"/>
            <w:tcBorders>
              <w:top w:val="single" w:color="000000" w:sz="4" w:space="0"/>
              <w:left w:val="single" w:color="000000" w:sz="4" w:space="0"/>
              <w:bottom w:val="single" w:color="000000" w:sz="4" w:space="0"/>
              <w:right w:val="single" w:color="000000" w:sz="8" w:space="0"/>
            </w:tcBorders>
            <w:shd w:val="clear" w:color="auto" w:fill="auto"/>
            <w:vAlign w:val="center"/>
          </w:tcPr>
          <w:p w14:paraId="617D316A">
            <w:pPr>
              <w:jc w:val="center"/>
              <w:rPr>
                <w:rFonts w:hint="eastAsia" w:ascii="宋体" w:hAnsi="宋体" w:eastAsia="宋体" w:cs="宋体"/>
                <w:i w:val="0"/>
                <w:iCs w:val="0"/>
                <w:color w:val="000000"/>
                <w:sz w:val="21"/>
                <w:szCs w:val="21"/>
                <w:u w:val="none"/>
              </w:rPr>
            </w:pPr>
          </w:p>
        </w:tc>
      </w:tr>
      <w:tr w14:paraId="2572B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357" w:hRule="atLeast"/>
        </w:trPr>
        <w:tc>
          <w:tcPr>
            <w:tcW w:w="1201"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C509319">
            <w:pPr>
              <w:jc w:val="center"/>
              <w:rPr>
                <w:rFonts w:hint="eastAsia" w:ascii="宋体" w:hAnsi="宋体" w:eastAsia="宋体" w:cs="宋体"/>
                <w:i w:val="0"/>
                <w:iCs w:val="0"/>
                <w:color w:val="000000"/>
                <w:sz w:val="21"/>
                <w:szCs w:val="21"/>
                <w:u w:val="none"/>
              </w:rPr>
            </w:pPr>
          </w:p>
        </w:tc>
        <w:tc>
          <w:tcPr>
            <w:tcW w:w="4752" w:type="dxa"/>
            <w:gridSpan w:val="21"/>
            <w:tcBorders>
              <w:top w:val="single" w:color="FFFFFF" w:sz="4" w:space="0"/>
              <w:left w:val="single" w:color="000000" w:sz="4" w:space="0"/>
              <w:bottom w:val="single" w:color="000000" w:sz="4" w:space="0"/>
              <w:right w:val="single" w:color="000000" w:sz="4" w:space="0"/>
            </w:tcBorders>
            <w:shd w:val="clear" w:color="auto" w:fill="auto"/>
            <w:vAlign w:val="center"/>
          </w:tcPr>
          <w:p w14:paraId="11FD9B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4.单位资金</w:t>
            </w:r>
          </w:p>
        </w:tc>
        <w:tc>
          <w:tcPr>
            <w:tcW w:w="2569" w:type="dxa"/>
            <w:gridSpan w:val="11"/>
            <w:tcBorders>
              <w:top w:val="single" w:color="000000" w:sz="4" w:space="0"/>
              <w:left w:val="single" w:color="000000" w:sz="4" w:space="0"/>
              <w:bottom w:val="single" w:color="000000" w:sz="4" w:space="0"/>
              <w:right w:val="single" w:color="000000" w:sz="8" w:space="0"/>
            </w:tcBorders>
            <w:shd w:val="clear" w:color="auto" w:fill="auto"/>
            <w:vAlign w:val="center"/>
          </w:tcPr>
          <w:p w14:paraId="1AD6D6A2">
            <w:pPr>
              <w:jc w:val="center"/>
              <w:rPr>
                <w:rFonts w:hint="eastAsia" w:ascii="宋体" w:hAnsi="宋体" w:eastAsia="宋体" w:cs="宋体"/>
                <w:i w:val="0"/>
                <w:iCs w:val="0"/>
                <w:color w:val="000000"/>
                <w:sz w:val="21"/>
                <w:szCs w:val="21"/>
                <w:u w:val="none"/>
              </w:rPr>
            </w:pPr>
          </w:p>
        </w:tc>
      </w:tr>
      <w:tr w14:paraId="54B96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357" w:hRule="atLeast"/>
        </w:trPr>
        <w:tc>
          <w:tcPr>
            <w:tcW w:w="1201"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84D68BD">
            <w:pPr>
              <w:jc w:val="center"/>
              <w:rPr>
                <w:rFonts w:hint="eastAsia" w:ascii="宋体" w:hAnsi="宋体" w:eastAsia="宋体" w:cs="宋体"/>
                <w:i w:val="0"/>
                <w:iCs w:val="0"/>
                <w:color w:val="000000"/>
                <w:sz w:val="21"/>
                <w:szCs w:val="21"/>
                <w:u w:val="none"/>
              </w:rPr>
            </w:pPr>
          </w:p>
        </w:tc>
        <w:tc>
          <w:tcPr>
            <w:tcW w:w="4752" w:type="dxa"/>
            <w:gridSpan w:val="21"/>
            <w:tcBorders>
              <w:top w:val="single" w:color="FFFFFF" w:sz="4" w:space="0"/>
              <w:left w:val="single" w:color="000000" w:sz="4" w:space="0"/>
              <w:bottom w:val="single" w:color="000000" w:sz="4" w:space="0"/>
              <w:right w:val="single" w:color="000000" w:sz="4" w:space="0"/>
            </w:tcBorders>
            <w:shd w:val="clear" w:color="auto" w:fill="auto"/>
            <w:vAlign w:val="center"/>
          </w:tcPr>
          <w:p w14:paraId="68A13F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其中：事业收入</w:t>
            </w:r>
          </w:p>
        </w:tc>
        <w:tc>
          <w:tcPr>
            <w:tcW w:w="2569" w:type="dxa"/>
            <w:gridSpan w:val="11"/>
            <w:tcBorders>
              <w:top w:val="single" w:color="000000" w:sz="4" w:space="0"/>
              <w:left w:val="single" w:color="000000" w:sz="4" w:space="0"/>
              <w:bottom w:val="single" w:color="000000" w:sz="4" w:space="0"/>
              <w:right w:val="single" w:color="000000" w:sz="8" w:space="0"/>
            </w:tcBorders>
            <w:shd w:val="clear" w:color="auto" w:fill="auto"/>
            <w:vAlign w:val="center"/>
          </w:tcPr>
          <w:p w14:paraId="07B410B5">
            <w:pPr>
              <w:jc w:val="center"/>
              <w:rPr>
                <w:rFonts w:hint="eastAsia" w:ascii="宋体" w:hAnsi="宋体" w:eastAsia="宋体" w:cs="宋体"/>
                <w:i w:val="0"/>
                <w:iCs w:val="0"/>
                <w:color w:val="000000"/>
                <w:sz w:val="21"/>
                <w:szCs w:val="21"/>
                <w:u w:val="none"/>
              </w:rPr>
            </w:pPr>
          </w:p>
        </w:tc>
      </w:tr>
      <w:tr w14:paraId="52895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71" w:type="dxa"/>
          <w:trHeight w:val="357" w:hRule="atLeast"/>
        </w:trPr>
        <w:tc>
          <w:tcPr>
            <w:tcW w:w="1201"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3E0EAED">
            <w:pPr>
              <w:jc w:val="center"/>
              <w:rPr>
                <w:rFonts w:hint="eastAsia" w:ascii="宋体" w:hAnsi="宋体" w:eastAsia="宋体" w:cs="宋体"/>
                <w:i w:val="0"/>
                <w:iCs w:val="0"/>
                <w:color w:val="000000"/>
                <w:sz w:val="21"/>
                <w:szCs w:val="21"/>
                <w:u w:val="none"/>
              </w:rPr>
            </w:pPr>
          </w:p>
        </w:tc>
        <w:tc>
          <w:tcPr>
            <w:tcW w:w="4752" w:type="dxa"/>
            <w:gridSpan w:val="21"/>
            <w:tcBorders>
              <w:top w:val="single" w:color="FFFFFF" w:sz="4" w:space="0"/>
              <w:left w:val="single" w:color="000000" w:sz="4" w:space="0"/>
              <w:bottom w:val="single" w:color="000000" w:sz="4" w:space="0"/>
              <w:right w:val="single" w:color="000000" w:sz="4" w:space="0"/>
            </w:tcBorders>
            <w:shd w:val="clear" w:color="auto" w:fill="auto"/>
            <w:vAlign w:val="center"/>
          </w:tcPr>
          <w:p w14:paraId="1A6082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上级补助收入</w:t>
            </w:r>
          </w:p>
        </w:tc>
        <w:tc>
          <w:tcPr>
            <w:tcW w:w="2569" w:type="dxa"/>
            <w:gridSpan w:val="11"/>
            <w:tcBorders>
              <w:top w:val="single" w:color="000000" w:sz="4" w:space="0"/>
              <w:left w:val="single" w:color="000000" w:sz="4" w:space="0"/>
              <w:bottom w:val="single" w:color="000000" w:sz="4" w:space="0"/>
              <w:right w:val="single" w:color="000000" w:sz="8" w:space="0"/>
            </w:tcBorders>
            <w:shd w:val="clear" w:color="auto" w:fill="auto"/>
            <w:vAlign w:val="center"/>
          </w:tcPr>
          <w:p w14:paraId="78D7EA3E">
            <w:pPr>
              <w:jc w:val="center"/>
              <w:rPr>
                <w:rFonts w:hint="eastAsia" w:ascii="宋体" w:hAnsi="宋体" w:eastAsia="宋体" w:cs="宋体"/>
                <w:i w:val="0"/>
                <w:iCs w:val="0"/>
                <w:color w:val="000000"/>
                <w:sz w:val="21"/>
                <w:szCs w:val="21"/>
                <w:u w:val="none"/>
              </w:rPr>
            </w:pPr>
          </w:p>
        </w:tc>
      </w:tr>
      <w:tr w14:paraId="61096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357" w:hRule="atLeast"/>
        </w:trPr>
        <w:tc>
          <w:tcPr>
            <w:tcW w:w="1201"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2B8D01A">
            <w:pPr>
              <w:jc w:val="center"/>
              <w:rPr>
                <w:rFonts w:hint="eastAsia" w:ascii="宋体" w:hAnsi="宋体" w:eastAsia="宋体" w:cs="宋体"/>
                <w:i w:val="0"/>
                <w:iCs w:val="0"/>
                <w:color w:val="000000"/>
                <w:sz w:val="21"/>
                <w:szCs w:val="21"/>
                <w:u w:val="none"/>
              </w:rPr>
            </w:pPr>
          </w:p>
        </w:tc>
        <w:tc>
          <w:tcPr>
            <w:tcW w:w="4752" w:type="dxa"/>
            <w:gridSpan w:val="21"/>
            <w:tcBorders>
              <w:top w:val="single" w:color="FFFFFF" w:sz="4" w:space="0"/>
              <w:left w:val="single" w:color="000000" w:sz="4" w:space="0"/>
              <w:bottom w:val="single" w:color="000000" w:sz="4" w:space="0"/>
              <w:right w:val="single" w:color="000000" w:sz="4" w:space="0"/>
            </w:tcBorders>
            <w:shd w:val="clear" w:color="auto" w:fill="auto"/>
            <w:vAlign w:val="center"/>
          </w:tcPr>
          <w:p w14:paraId="58F81A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附属单位上缴收入</w:t>
            </w:r>
          </w:p>
        </w:tc>
        <w:tc>
          <w:tcPr>
            <w:tcW w:w="2569" w:type="dxa"/>
            <w:gridSpan w:val="11"/>
            <w:tcBorders>
              <w:top w:val="single" w:color="000000" w:sz="4" w:space="0"/>
              <w:left w:val="single" w:color="000000" w:sz="4" w:space="0"/>
              <w:bottom w:val="single" w:color="000000" w:sz="4" w:space="0"/>
              <w:right w:val="single" w:color="000000" w:sz="8" w:space="0"/>
            </w:tcBorders>
            <w:shd w:val="clear" w:color="auto" w:fill="auto"/>
            <w:vAlign w:val="center"/>
          </w:tcPr>
          <w:p w14:paraId="5CF9E72E">
            <w:pPr>
              <w:jc w:val="center"/>
              <w:rPr>
                <w:rFonts w:hint="eastAsia" w:ascii="宋体" w:hAnsi="宋体" w:eastAsia="宋体" w:cs="宋体"/>
                <w:i w:val="0"/>
                <w:iCs w:val="0"/>
                <w:color w:val="000000"/>
                <w:sz w:val="21"/>
                <w:szCs w:val="21"/>
                <w:u w:val="none"/>
              </w:rPr>
            </w:pPr>
          </w:p>
        </w:tc>
      </w:tr>
      <w:tr w14:paraId="747AB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357" w:hRule="atLeast"/>
        </w:trPr>
        <w:tc>
          <w:tcPr>
            <w:tcW w:w="1201"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504C700">
            <w:pPr>
              <w:jc w:val="center"/>
              <w:rPr>
                <w:rFonts w:hint="eastAsia" w:ascii="宋体" w:hAnsi="宋体" w:eastAsia="宋体" w:cs="宋体"/>
                <w:i w:val="0"/>
                <w:iCs w:val="0"/>
                <w:color w:val="000000"/>
                <w:sz w:val="21"/>
                <w:szCs w:val="21"/>
                <w:u w:val="none"/>
              </w:rPr>
            </w:pPr>
          </w:p>
        </w:tc>
        <w:tc>
          <w:tcPr>
            <w:tcW w:w="4752" w:type="dxa"/>
            <w:gridSpan w:val="21"/>
            <w:tcBorders>
              <w:top w:val="single" w:color="FFFFFF" w:sz="4" w:space="0"/>
              <w:left w:val="single" w:color="000000" w:sz="4" w:space="0"/>
              <w:bottom w:val="single" w:color="000000" w:sz="4" w:space="0"/>
              <w:right w:val="single" w:color="000000" w:sz="4" w:space="0"/>
            </w:tcBorders>
            <w:shd w:val="clear" w:color="auto" w:fill="auto"/>
            <w:vAlign w:val="center"/>
          </w:tcPr>
          <w:p w14:paraId="568F66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事业单位经营收入</w:t>
            </w:r>
          </w:p>
        </w:tc>
        <w:tc>
          <w:tcPr>
            <w:tcW w:w="2569" w:type="dxa"/>
            <w:gridSpan w:val="11"/>
            <w:tcBorders>
              <w:top w:val="single" w:color="000000" w:sz="4" w:space="0"/>
              <w:left w:val="single" w:color="000000" w:sz="4" w:space="0"/>
              <w:bottom w:val="single" w:color="000000" w:sz="4" w:space="0"/>
              <w:right w:val="single" w:color="000000" w:sz="8" w:space="0"/>
            </w:tcBorders>
            <w:shd w:val="clear" w:color="auto" w:fill="auto"/>
            <w:vAlign w:val="center"/>
          </w:tcPr>
          <w:p w14:paraId="2E21BD5F">
            <w:pPr>
              <w:jc w:val="center"/>
              <w:rPr>
                <w:rFonts w:hint="eastAsia" w:ascii="宋体" w:hAnsi="宋体" w:eastAsia="宋体" w:cs="宋体"/>
                <w:i w:val="0"/>
                <w:iCs w:val="0"/>
                <w:color w:val="000000"/>
                <w:sz w:val="21"/>
                <w:szCs w:val="21"/>
                <w:u w:val="none"/>
              </w:rPr>
            </w:pPr>
          </w:p>
        </w:tc>
      </w:tr>
      <w:tr w14:paraId="76746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357" w:hRule="atLeast"/>
        </w:trPr>
        <w:tc>
          <w:tcPr>
            <w:tcW w:w="1201"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DD5ADDB">
            <w:pPr>
              <w:jc w:val="center"/>
              <w:rPr>
                <w:rFonts w:hint="eastAsia" w:ascii="宋体" w:hAnsi="宋体" w:eastAsia="宋体" w:cs="宋体"/>
                <w:i w:val="0"/>
                <w:iCs w:val="0"/>
                <w:color w:val="000000"/>
                <w:sz w:val="21"/>
                <w:szCs w:val="21"/>
                <w:u w:val="none"/>
              </w:rPr>
            </w:pPr>
          </w:p>
        </w:tc>
        <w:tc>
          <w:tcPr>
            <w:tcW w:w="4752" w:type="dxa"/>
            <w:gridSpan w:val="21"/>
            <w:tcBorders>
              <w:top w:val="single" w:color="FFFFFF" w:sz="4" w:space="0"/>
              <w:left w:val="single" w:color="000000" w:sz="4" w:space="0"/>
              <w:bottom w:val="single" w:color="000000" w:sz="4" w:space="0"/>
              <w:right w:val="single" w:color="000000" w:sz="4" w:space="0"/>
            </w:tcBorders>
            <w:shd w:val="clear" w:color="auto" w:fill="auto"/>
            <w:vAlign w:val="center"/>
          </w:tcPr>
          <w:p w14:paraId="495206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其他收入</w:t>
            </w:r>
          </w:p>
        </w:tc>
        <w:tc>
          <w:tcPr>
            <w:tcW w:w="2569" w:type="dxa"/>
            <w:gridSpan w:val="11"/>
            <w:tcBorders>
              <w:top w:val="single" w:color="000000" w:sz="4" w:space="0"/>
              <w:left w:val="single" w:color="000000" w:sz="4" w:space="0"/>
              <w:bottom w:val="single" w:color="000000" w:sz="4" w:space="0"/>
              <w:right w:val="single" w:color="000000" w:sz="8" w:space="0"/>
            </w:tcBorders>
            <w:shd w:val="clear" w:color="auto" w:fill="auto"/>
            <w:vAlign w:val="center"/>
          </w:tcPr>
          <w:p w14:paraId="5477B1B6">
            <w:pPr>
              <w:jc w:val="center"/>
              <w:rPr>
                <w:rFonts w:hint="eastAsia" w:ascii="宋体" w:hAnsi="宋体" w:eastAsia="宋体" w:cs="宋体"/>
                <w:i w:val="0"/>
                <w:iCs w:val="0"/>
                <w:color w:val="000000"/>
                <w:sz w:val="21"/>
                <w:szCs w:val="21"/>
                <w:u w:val="none"/>
              </w:rPr>
            </w:pPr>
          </w:p>
        </w:tc>
      </w:tr>
      <w:tr w14:paraId="48C75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71" w:type="dxa"/>
          <w:trHeight w:val="344" w:hRule="atLeast"/>
        </w:trPr>
        <w:tc>
          <w:tcPr>
            <w:tcW w:w="8522" w:type="dxa"/>
            <w:gridSpan w:val="34"/>
            <w:tcBorders>
              <w:top w:val="single" w:color="000000" w:sz="4" w:space="0"/>
              <w:left w:val="single" w:color="000000" w:sz="8" w:space="0"/>
              <w:bottom w:val="single" w:color="000000" w:sz="4" w:space="0"/>
              <w:right w:val="single" w:color="000000" w:sz="4" w:space="0"/>
            </w:tcBorders>
            <w:shd w:val="clear" w:color="auto" w:fill="auto"/>
            <w:vAlign w:val="center"/>
          </w:tcPr>
          <w:p w14:paraId="4A8A3D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项目支出明细测算</w:t>
            </w:r>
          </w:p>
        </w:tc>
      </w:tr>
      <w:tr w14:paraId="14796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71" w:type="dxa"/>
          <w:trHeight w:val="344" w:hRule="atLeast"/>
        </w:trPr>
        <w:tc>
          <w:tcPr>
            <w:tcW w:w="1201" w:type="dxa"/>
            <w:gridSpan w:val="2"/>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25184B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项目活动</w:t>
            </w:r>
          </w:p>
        </w:tc>
        <w:tc>
          <w:tcPr>
            <w:tcW w:w="89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A9EA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活动内容表述</w:t>
            </w:r>
          </w:p>
        </w:tc>
        <w:tc>
          <w:tcPr>
            <w:tcW w:w="98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74BB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支出经济分类</w:t>
            </w:r>
          </w:p>
        </w:tc>
        <w:tc>
          <w:tcPr>
            <w:tcW w:w="1980"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8ADC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w:t>
            </w:r>
          </w:p>
        </w:tc>
        <w:tc>
          <w:tcPr>
            <w:tcW w:w="2220" w:type="dxa"/>
            <w:gridSpan w:val="1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B0E5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测算依据及说明</w:t>
            </w:r>
          </w:p>
        </w:tc>
        <w:tc>
          <w:tcPr>
            <w:tcW w:w="1249" w:type="dxa"/>
            <w:gridSpan w:val="4"/>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66CF30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545EE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606" w:hRule="atLeast"/>
        </w:trPr>
        <w:tc>
          <w:tcPr>
            <w:tcW w:w="1201"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EF132D1">
            <w:pPr>
              <w:jc w:val="center"/>
              <w:rPr>
                <w:rFonts w:hint="eastAsia" w:ascii="宋体" w:hAnsi="宋体" w:eastAsia="宋体" w:cs="宋体"/>
                <w:i w:val="0"/>
                <w:iCs w:val="0"/>
                <w:color w:val="000000"/>
                <w:sz w:val="21"/>
                <w:szCs w:val="21"/>
                <w:u w:val="none"/>
              </w:rPr>
            </w:pPr>
          </w:p>
        </w:tc>
        <w:tc>
          <w:tcPr>
            <w:tcW w:w="89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E1FEE">
            <w:pPr>
              <w:jc w:val="center"/>
              <w:rPr>
                <w:rFonts w:hint="eastAsia" w:ascii="宋体" w:hAnsi="宋体" w:eastAsia="宋体" w:cs="宋体"/>
                <w:i w:val="0"/>
                <w:iCs w:val="0"/>
                <w:color w:val="000000"/>
                <w:sz w:val="21"/>
                <w:szCs w:val="21"/>
                <w:u w:val="none"/>
              </w:rPr>
            </w:pPr>
          </w:p>
        </w:tc>
        <w:tc>
          <w:tcPr>
            <w:tcW w:w="98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437A9">
            <w:pPr>
              <w:jc w:val="center"/>
              <w:rPr>
                <w:rFonts w:hint="eastAsia" w:ascii="宋体" w:hAnsi="宋体" w:eastAsia="宋体" w:cs="宋体"/>
                <w:i w:val="0"/>
                <w:iCs w:val="0"/>
                <w:color w:val="000000"/>
                <w:sz w:val="21"/>
                <w:szCs w:val="21"/>
                <w:u w:val="none"/>
              </w:rPr>
            </w:pPr>
          </w:p>
        </w:tc>
        <w:tc>
          <w:tcPr>
            <w:tcW w:w="198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BD89C">
            <w:pPr>
              <w:jc w:val="center"/>
              <w:rPr>
                <w:rFonts w:hint="eastAsia" w:ascii="宋体" w:hAnsi="宋体" w:eastAsia="宋体" w:cs="宋体"/>
                <w:i w:val="0"/>
                <w:iCs w:val="0"/>
                <w:color w:val="000000"/>
                <w:sz w:val="21"/>
                <w:szCs w:val="21"/>
                <w:u w:val="none"/>
              </w:rPr>
            </w:pPr>
          </w:p>
        </w:tc>
        <w:tc>
          <w:tcPr>
            <w:tcW w:w="2220"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4E85C">
            <w:pPr>
              <w:jc w:val="center"/>
              <w:rPr>
                <w:rFonts w:hint="eastAsia" w:ascii="宋体" w:hAnsi="宋体" w:eastAsia="宋体" w:cs="宋体"/>
                <w:i w:val="0"/>
                <w:iCs w:val="0"/>
                <w:color w:val="000000"/>
                <w:sz w:val="21"/>
                <w:szCs w:val="21"/>
                <w:u w:val="none"/>
              </w:rPr>
            </w:pPr>
          </w:p>
        </w:tc>
        <w:tc>
          <w:tcPr>
            <w:tcW w:w="1249" w:type="dxa"/>
            <w:gridSpan w:val="4"/>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DD18675">
            <w:pPr>
              <w:jc w:val="center"/>
              <w:rPr>
                <w:rFonts w:hint="eastAsia" w:ascii="宋体" w:hAnsi="宋体" w:eastAsia="宋体" w:cs="宋体"/>
                <w:i w:val="0"/>
                <w:iCs w:val="0"/>
                <w:color w:val="000000"/>
                <w:sz w:val="21"/>
                <w:szCs w:val="21"/>
                <w:u w:val="none"/>
              </w:rPr>
            </w:pPr>
          </w:p>
        </w:tc>
      </w:tr>
      <w:tr w14:paraId="09B9A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606" w:hRule="atLeast"/>
        </w:trPr>
        <w:tc>
          <w:tcPr>
            <w:tcW w:w="1201"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8434689">
            <w:pPr>
              <w:jc w:val="center"/>
              <w:rPr>
                <w:rFonts w:hint="default" w:ascii="Times New Roman" w:hAnsi="Times New Roman" w:eastAsia="宋体" w:cs="Times New Roman"/>
                <w:i w:val="0"/>
                <w:iCs w:val="0"/>
                <w:color w:val="000000"/>
                <w:sz w:val="16"/>
                <w:szCs w:val="16"/>
                <w:u w:val="none"/>
              </w:rPr>
            </w:pPr>
          </w:p>
        </w:tc>
        <w:tc>
          <w:tcPr>
            <w:tcW w:w="8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021D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业务管理工作</w:t>
            </w:r>
          </w:p>
        </w:tc>
        <w:tc>
          <w:tcPr>
            <w:tcW w:w="9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5BD1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商品服务支出</w:t>
            </w:r>
          </w:p>
        </w:tc>
        <w:tc>
          <w:tcPr>
            <w:tcW w:w="19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22788E3">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25</w:t>
            </w:r>
          </w:p>
        </w:tc>
        <w:tc>
          <w:tcPr>
            <w:tcW w:w="222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4CAB4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据实测算</w:t>
            </w:r>
          </w:p>
        </w:tc>
        <w:tc>
          <w:tcPr>
            <w:tcW w:w="1249"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4A6BFBD1">
            <w:pPr>
              <w:jc w:val="center"/>
              <w:rPr>
                <w:rFonts w:hint="default" w:ascii="Times New Roman" w:hAnsi="Times New Roman" w:eastAsia="宋体" w:cs="Times New Roman"/>
                <w:i w:val="0"/>
                <w:iCs w:val="0"/>
                <w:color w:val="000000"/>
                <w:sz w:val="16"/>
                <w:szCs w:val="16"/>
                <w:u w:val="none"/>
              </w:rPr>
            </w:pPr>
          </w:p>
        </w:tc>
      </w:tr>
      <w:tr w14:paraId="7ECEB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71" w:type="dxa"/>
          <w:trHeight w:val="404" w:hRule="atLeast"/>
        </w:trPr>
        <w:tc>
          <w:tcPr>
            <w:tcW w:w="8522" w:type="dxa"/>
            <w:gridSpan w:val="34"/>
            <w:tcBorders>
              <w:top w:val="single" w:color="000000" w:sz="4" w:space="0"/>
              <w:left w:val="single" w:color="000000" w:sz="8" w:space="0"/>
              <w:bottom w:val="single" w:color="000000" w:sz="4" w:space="0"/>
              <w:right w:val="single" w:color="000000" w:sz="4" w:space="0"/>
            </w:tcBorders>
            <w:shd w:val="clear" w:color="auto" w:fill="auto"/>
            <w:vAlign w:val="center"/>
          </w:tcPr>
          <w:p w14:paraId="2EF2BD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项目采购</w:t>
            </w:r>
          </w:p>
        </w:tc>
      </w:tr>
      <w:tr w14:paraId="62A79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404" w:hRule="atLeast"/>
        </w:trPr>
        <w:tc>
          <w:tcPr>
            <w:tcW w:w="2093"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14:paraId="771256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品名</w:t>
            </w:r>
          </w:p>
        </w:tc>
        <w:tc>
          <w:tcPr>
            <w:tcW w:w="296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75F6A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3469"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5F887B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w:t>
            </w:r>
          </w:p>
        </w:tc>
      </w:tr>
      <w:tr w14:paraId="5E074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71" w:type="dxa"/>
          <w:trHeight w:val="404" w:hRule="atLeast"/>
        </w:trPr>
        <w:tc>
          <w:tcPr>
            <w:tcW w:w="2093"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14:paraId="6C5F23BE">
            <w:pPr>
              <w:jc w:val="center"/>
              <w:rPr>
                <w:rFonts w:hint="default" w:ascii="Times New Roman" w:hAnsi="Times New Roman" w:eastAsia="宋体" w:cs="Times New Roman"/>
                <w:i w:val="0"/>
                <w:iCs w:val="0"/>
                <w:color w:val="000000"/>
                <w:sz w:val="16"/>
                <w:szCs w:val="16"/>
                <w:u w:val="none"/>
              </w:rPr>
            </w:pPr>
          </w:p>
        </w:tc>
        <w:tc>
          <w:tcPr>
            <w:tcW w:w="296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A9809C9">
            <w:pPr>
              <w:jc w:val="center"/>
              <w:rPr>
                <w:rFonts w:hint="default" w:ascii="Times New Roman" w:hAnsi="Times New Roman" w:eastAsia="宋体" w:cs="Times New Roman"/>
                <w:i w:val="0"/>
                <w:iCs w:val="0"/>
                <w:color w:val="000000"/>
                <w:sz w:val="16"/>
                <w:szCs w:val="16"/>
                <w:u w:val="none"/>
              </w:rPr>
            </w:pPr>
          </w:p>
        </w:tc>
        <w:tc>
          <w:tcPr>
            <w:tcW w:w="3469"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2E42CC97">
            <w:pPr>
              <w:jc w:val="center"/>
              <w:rPr>
                <w:rFonts w:hint="default" w:ascii="Times New Roman" w:hAnsi="Times New Roman" w:eastAsia="宋体" w:cs="Times New Roman"/>
                <w:i w:val="0"/>
                <w:iCs w:val="0"/>
                <w:color w:val="000000"/>
                <w:sz w:val="16"/>
                <w:szCs w:val="16"/>
                <w:u w:val="none"/>
              </w:rPr>
            </w:pPr>
          </w:p>
        </w:tc>
      </w:tr>
      <w:tr w14:paraId="4278F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71" w:type="dxa"/>
          <w:trHeight w:val="404" w:hRule="atLeast"/>
        </w:trPr>
        <w:tc>
          <w:tcPr>
            <w:tcW w:w="8522" w:type="dxa"/>
            <w:gridSpan w:val="34"/>
            <w:tcBorders>
              <w:top w:val="single" w:color="000000" w:sz="4" w:space="0"/>
              <w:left w:val="single" w:color="000000" w:sz="8" w:space="0"/>
              <w:bottom w:val="single" w:color="000000" w:sz="4" w:space="0"/>
              <w:right w:val="single" w:color="000000" w:sz="4" w:space="0"/>
            </w:tcBorders>
            <w:shd w:val="clear" w:color="auto" w:fill="auto"/>
            <w:vAlign w:val="center"/>
          </w:tcPr>
          <w:p w14:paraId="24E363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项目绩效总目标</w:t>
            </w:r>
          </w:p>
        </w:tc>
      </w:tr>
      <w:tr w14:paraId="15A3F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404" w:hRule="atLeast"/>
        </w:trPr>
        <w:tc>
          <w:tcPr>
            <w:tcW w:w="2093"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14:paraId="48193B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6429"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471798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目标说明</w:t>
            </w:r>
          </w:p>
        </w:tc>
      </w:tr>
      <w:tr w14:paraId="2215B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606" w:hRule="atLeast"/>
        </w:trPr>
        <w:tc>
          <w:tcPr>
            <w:tcW w:w="20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0C67E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规范全街36个村（社区）党群中心建设</w:t>
            </w:r>
          </w:p>
        </w:tc>
        <w:tc>
          <w:tcPr>
            <w:tcW w:w="6429" w:type="dxa"/>
            <w:gridSpan w:val="28"/>
            <w:tcBorders>
              <w:top w:val="single" w:color="000000" w:sz="4" w:space="0"/>
              <w:left w:val="single" w:color="000000" w:sz="4" w:space="0"/>
              <w:bottom w:val="single" w:color="000000" w:sz="4" w:space="0"/>
              <w:right w:val="single" w:color="000000" w:sz="8" w:space="0"/>
            </w:tcBorders>
            <w:shd w:val="clear" w:color="auto" w:fill="auto"/>
            <w:vAlign w:val="center"/>
          </w:tcPr>
          <w:p w14:paraId="35CB2E2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新建5处个村党群服务中心；监督管理10处村（社区）党群中心服务项目；维护6处村（社区）党群中心服务场地</w:t>
            </w:r>
          </w:p>
        </w:tc>
      </w:tr>
      <w:tr w14:paraId="574B3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71" w:type="dxa"/>
          <w:trHeight w:val="904" w:hRule="atLeast"/>
        </w:trPr>
        <w:tc>
          <w:tcPr>
            <w:tcW w:w="20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08B8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大力推进政务服务中心窗口建设</w:t>
            </w:r>
          </w:p>
        </w:tc>
        <w:tc>
          <w:tcPr>
            <w:tcW w:w="6429" w:type="dxa"/>
            <w:gridSpan w:val="28"/>
            <w:tcBorders>
              <w:top w:val="single" w:color="000000" w:sz="4" w:space="0"/>
              <w:left w:val="single" w:color="000000" w:sz="4" w:space="0"/>
              <w:bottom w:val="single" w:color="000000" w:sz="4" w:space="0"/>
              <w:right w:val="single" w:color="000000" w:sz="8" w:space="0"/>
            </w:tcBorders>
            <w:shd w:val="clear" w:color="auto" w:fill="auto"/>
            <w:vAlign w:val="center"/>
          </w:tcPr>
          <w:p w14:paraId="3CBA72C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完成2023“我为群众办实事”项目；帮助满60岁退役军人申报优抚对象，并完成相关审核工作；完成年度退役军人优待证办理和困难退役军人临时救助申报、重要节日慰问工作;加强政务服务“一网通办”工作</w:t>
            </w:r>
          </w:p>
        </w:tc>
      </w:tr>
      <w:tr w14:paraId="50258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687" w:hRule="atLeast"/>
        </w:trPr>
        <w:tc>
          <w:tcPr>
            <w:tcW w:w="20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0670D1">
            <w:pPr>
              <w:jc w:val="center"/>
              <w:rPr>
                <w:rFonts w:hint="eastAsia" w:ascii="宋体" w:hAnsi="宋体" w:eastAsia="宋体" w:cs="宋体"/>
                <w:i w:val="0"/>
                <w:iCs w:val="0"/>
                <w:color w:val="000000"/>
                <w:sz w:val="16"/>
                <w:szCs w:val="16"/>
                <w:u w:val="none"/>
              </w:rPr>
            </w:pPr>
          </w:p>
        </w:tc>
        <w:tc>
          <w:tcPr>
            <w:tcW w:w="6429" w:type="dxa"/>
            <w:gridSpan w:val="28"/>
            <w:tcBorders>
              <w:top w:val="single" w:color="000000" w:sz="4" w:space="0"/>
              <w:left w:val="single" w:color="000000" w:sz="4" w:space="0"/>
              <w:bottom w:val="single" w:color="000000" w:sz="4" w:space="0"/>
              <w:right w:val="single" w:color="000000" w:sz="8" w:space="0"/>
            </w:tcBorders>
            <w:shd w:val="clear" w:color="auto" w:fill="auto"/>
            <w:vAlign w:val="center"/>
          </w:tcPr>
          <w:p w14:paraId="28B59FCD">
            <w:pPr>
              <w:jc w:val="left"/>
              <w:rPr>
                <w:rFonts w:hint="default" w:ascii="Times New Roman" w:hAnsi="Times New Roman" w:eastAsia="宋体" w:cs="Times New Roman"/>
                <w:i w:val="0"/>
                <w:iCs w:val="0"/>
                <w:color w:val="000000"/>
                <w:sz w:val="16"/>
                <w:szCs w:val="16"/>
                <w:u w:val="none"/>
              </w:rPr>
            </w:pPr>
          </w:p>
        </w:tc>
      </w:tr>
      <w:tr w14:paraId="49465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404" w:hRule="atLeast"/>
        </w:trPr>
        <w:tc>
          <w:tcPr>
            <w:tcW w:w="8522" w:type="dxa"/>
            <w:gridSpan w:val="34"/>
            <w:tcBorders>
              <w:top w:val="single" w:color="000000" w:sz="4" w:space="0"/>
              <w:left w:val="single" w:color="000000" w:sz="8" w:space="0"/>
              <w:bottom w:val="single" w:color="000000" w:sz="4" w:space="0"/>
              <w:right w:val="single" w:color="000000" w:sz="4" w:space="0"/>
            </w:tcBorders>
            <w:shd w:val="clear" w:color="auto" w:fill="auto"/>
            <w:vAlign w:val="center"/>
          </w:tcPr>
          <w:p w14:paraId="28EFA6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长期绩效目标表</w:t>
            </w:r>
          </w:p>
        </w:tc>
      </w:tr>
      <w:tr w14:paraId="3EF35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606" w:hRule="atLeast"/>
        </w:trPr>
        <w:tc>
          <w:tcPr>
            <w:tcW w:w="1201"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4A9F2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目标名称</w:t>
            </w:r>
          </w:p>
        </w:tc>
        <w:tc>
          <w:tcPr>
            <w:tcW w:w="8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D605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1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9CC7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253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F506B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6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EC31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w:t>
            </w:r>
          </w:p>
        </w:tc>
        <w:tc>
          <w:tcPr>
            <w:tcW w:w="190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BD915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指标值确定依据</w:t>
            </w:r>
          </w:p>
        </w:tc>
      </w:tr>
      <w:tr w14:paraId="1555E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71" w:type="dxa"/>
          <w:trHeight w:val="904" w:hRule="atLeast"/>
        </w:trPr>
        <w:tc>
          <w:tcPr>
            <w:tcW w:w="1201" w:type="dxa"/>
            <w:gridSpan w:val="2"/>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FF3E4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长期绩效指标</w:t>
            </w:r>
          </w:p>
        </w:tc>
        <w:tc>
          <w:tcPr>
            <w:tcW w:w="89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F97D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DB951B">
            <w:pPr>
              <w:keepNext w:val="0"/>
              <w:keepLines w:val="0"/>
              <w:widowControl/>
              <w:suppressLineNumbers w:val="0"/>
              <w:jc w:val="center"/>
              <w:textAlignment w:val="center"/>
              <w:rPr>
                <w:rFonts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 </w:t>
            </w:r>
            <w:r>
              <w:rPr>
                <w:rStyle w:val="18"/>
                <w:u w:val="none"/>
                <w:lang w:val="en-US" w:eastAsia="zh-CN" w:bidi="ar"/>
              </w:rPr>
              <w:t>数量指标</w:t>
            </w:r>
          </w:p>
        </w:tc>
        <w:tc>
          <w:tcPr>
            <w:tcW w:w="253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A5B1A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民政服务窗口</w:t>
            </w:r>
          </w:p>
        </w:tc>
        <w:tc>
          <w:tcPr>
            <w:tcW w:w="666" w:type="dxa"/>
            <w:gridSpan w:val="4"/>
            <w:tcBorders>
              <w:top w:val="single" w:color="000000" w:sz="4" w:space="0"/>
              <w:left w:val="single" w:color="000000" w:sz="4" w:space="0"/>
              <w:bottom w:val="single" w:color="000000" w:sz="4" w:space="0"/>
              <w:right w:val="nil"/>
            </w:tcBorders>
            <w:shd w:val="clear" w:color="auto" w:fill="auto"/>
            <w:vAlign w:val="center"/>
          </w:tcPr>
          <w:p w14:paraId="183665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1个</w:t>
            </w:r>
          </w:p>
        </w:tc>
        <w:tc>
          <w:tcPr>
            <w:tcW w:w="1903" w:type="dxa"/>
            <w:gridSpan w:val="7"/>
            <w:tcBorders>
              <w:top w:val="single" w:color="000000" w:sz="4" w:space="0"/>
              <w:left w:val="single" w:color="000000" w:sz="4" w:space="0"/>
              <w:bottom w:val="single" w:color="000000" w:sz="4" w:space="0"/>
              <w:right w:val="single" w:color="000000" w:sz="8" w:space="0"/>
            </w:tcBorders>
            <w:shd w:val="clear" w:color="auto" w:fill="auto"/>
            <w:vAlign w:val="center"/>
          </w:tcPr>
          <w:p w14:paraId="19750B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r>
      <w:tr w14:paraId="582B3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904" w:hRule="atLeast"/>
        </w:trPr>
        <w:tc>
          <w:tcPr>
            <w:tcW w:w="1201"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15B691C">
            <w:pPr>
              <w:jc w:val="center"/>
              <w:rPr>
                <w:rFonts w:hint="eastAsia" w:ascii="宋体" w:hAnsi="宋体" w:eastAsia="宋体" w:cs="宋体"/>
                <w:i w:val="0"/>
                <w:iCs w:val="0"/>
                <w:color w:val="000000"/>
                <w:sz w:val="21"/>
                <w:szCs w:val="21"/>
                <w:u w:val="none"/>
              </w:rPr>
            </w:pPr>
          </w:p>
        </w:tc>
        <w:tc>
          <w:tcPr>
            <w:tcW w:w="89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64E7F">
            <w:pPr>
              <w:jc w:val="center"/>
              <w:rPr>
                <w:rFonts w:hint="eastAsia" w:ascii="宋体" w:hAnsi="宋体" w:eastAsia="宋体" w:cs="宋体"/>
                <w:i w:val="0"/>
                <w:iCs w:val="0"/>
                <w:color w:val="000000"/>
                <w:sz w:val="20"/>
                <w:szCs w:val="20"/>
                <w:u w:val="none"/>
              </w:rPr>
            </w:pPr>
          </w:p>
        </w:tc>
        <w:tc>
          <w:tcPr>
            <w:tcW w:w="1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502C0A">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 </w:t>
            </w:r>
            <w:r>
              <w:rPr>
                <w:rStyle w:val="18"/>
                <w:u w:val="none"/>
                <w:lang w:val="en-US" w:eastAsia="zh-CN" w:bidi="ar"/>
              </w:rPr>
              <w:t>数量指标</w:t>
            </w:r>
          </w:p>
        </w:tc>
        <w:tc>
          <w:tcPr>
            <w:tcW w:w="253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5F569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计生服务窗口</w:t>
            </w:r>
          </w:p>
        </w:tc>
        <w:tc>
          <w:tcPr>
            <w:tcW w:w="666" w:type="dxa"/>
            <w:gridSpan w:val="4"/>
            <w:tcBorders>
              <w:top w:val="single" w:color="000000" w:sz="4" w:space="0"/>
              <w:left w:val="single" w:color="000000" w:sz="4" w:space="0"/>
              <w:bottom w:val="single" w:color="000000" w:sz="4" w:space="0"/>
              <w:right w:val="nil"/>
            </w:tcBorders>
            <w:shd w:val="clear" w:color="auto" w:fill="auto"/>
            <w:vAlign w:val="center"/>
          </w:tcPr>
          <w:p w14:paraId="1A6D68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1个</w:t>
            </w:r>
          </w:p>
        </w:tc>
        <w:tc>
          <w:tcPr>
            <w:tcW w:w="1903" w:type="dxa"/>
            <w:gridSpan w:val="7"/>
            <w:tcBorders>
              <w:top w:val="single" w:color="000000" w:sz="4" w:space="0"/>
              <w:left w:val="single" w:color="000000" w:sz="4" w:space="0"/>
              <w:bottom w:val="single" w:color="000000" w:sz="4" w:space="0"/>
              <w:right w:val="single" w:color="000000" w:sz="8" w:space="0"/>
            </w:tcBorders>
            <w:shd w:val="clear" w:color="auto" w:fill="auto"/>
            <w:vAlign w:val="center"/>
          </w:tcPr>
          <w:p w14:paraId="39D432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r>
      <w:tr w14:paraId="36829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904" w:hRule="atLeast"/>
        </w:trPr>
        <w:tc>
          <w:tcPr>
            <w:tcW w:w="1201"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BBE2141">
            <w:pPr>
              <w:jc w:val="center"/>
              <w:rPr>
                <w:rFonts w:hint="eastAsia" w:ascii="宋体" w:hAnsi="宋体" w:eastAsia="宋体" w:cs="宋体"/>
                <w:i w:val="0"/>
                <w:iCs w:val="0"/>
                <w:color w:val="000000"/>
                <w:sz w:val="21"/>
                <w:szCs w:val="21"/>
                <w:u w:val="none"/>
              </w:rPr>
            </w:pPr>
          </w:p>
        </w:tc>
        <w:tc>
          <w:tcPr>
            <w:tcW w:w="89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09160">
            <w:pPr>
              <w:jc w:val="center"/>
              <w:rPr>
                <w:rFonts w:hint="eastAsia" w:ascii="宋体" w:hAnsi="宋体" w:eastAsia="宋体" w:cs="宋体"/>
                <w:i w:val="0"/>
                <w:iCs w:val="0"/>
                <w:color w:val="000000"/>
                <w:sz w:val="20"/>
                <w:szCs w:val="20"/>
                <w:u w:val="none"/>
              </w:rPr>
            </w:pPr>
          </w:p>
        </w:tc>
        <w:tc>
          <w:tcPr>
            <w:tcW w:w="1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1E98A9">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 </w:t>
            </w:r>
            <w:r>
              <w:rPr>
                <w:rStyle w:val="18"/>
                <w:u w:val="none"/>
                <w:lang w:val="en-US" w:eastAsia="zh-CN" w:bidi="ar"/>
              </w:rPr>
              <w:t>数量指标</w:t>
            </w:r>
          </w:p>
        </w:tc>
        <w:tc>
          <w:tcPr>
            <w:tcW w:w="253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7E0A7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人社服务窗口</w:t>
            </w:r>
          </w:p>
        </w:tc>
        <w:tc>
          <w:tcPr>
            <w:tcW w:w="666" w:type="dxa"/>
            <w:gridSpan w:val="4"/>
            <w:tcBorders>
              <w:top w:val="single" w:color="000000" w:sz="4" w:space="0"/>
              <w:left w:val="single" w:color="000000" w:sz="4" w:space="0"/>
              <w:bottom w:val="single" w:color="000000" w:sz="4" w:space="0"/>
              <w:right w:val="nil"/>
            </w:tcBorders>
            <w:shd w:val="clear" w:color="auto" w:fill="auto"/>
            <w:vAlign w:val="center"/>
          </w:tcPr>
          <w:p w14:paraId="4BA549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1个</w:t>
            </w:r>
          </w:p>
        </w:tc>
        <w:tc>
          <w:tcPr>
            <w:tcW w:w="1903" w:type="dxa"/>
            <w:gridSpan w:val="7"/>
            <w:tcBorders>
              <w:top w:val="single" w:color="000000" w:sz="4" w:space="0"/>
              <w:left w:val="single" w:color="000000" w:sz="4" w:space="0"/>
              <w:bottom w:val="single" w:color="000000" w:sz="4" w:space="0"/>
              <w:right w:val="single" w:color="000000" w:sz="8" w:space="0"/>
            </w:tcBorders>
            <w:shd w:val="clear" w:color="auto" w:fill="auto"/>
            <w:vAlign w:val="center"/>
          </w:tcPr>
          <w:p w14:paraId="00912F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r>
      <w:tr w14:paraId="19A93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606" w:hRule="atLeast"/>
        </w:trPr>
        <w:tc>
          <w:tcPr>
            <w:tcW w:w="1201"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2598836">
            <w:pPr>
              <w:jc w:val="center"/>
              <w:rPr>
                <w:rFonts w:hint="eastAsia" w:ascii="宋体" w:hAnsi="宋体" w:eastAsia="宋体" w:cs="宋体"/>
                <w:i w:val="0"/>
                <w:iCs w:val="0"/>
                <w:color w:val="000000"/>
                <w:sz w:val="21"/>
                <w:szCs w:val="21"/>
                <w:u w:val="none"/>
              </w:rPr>
            </w:pPr>
          </w:p>
        </w:tc>
        <w:tc>
          <w:tcPr>
            <w:tcW w:w="89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1CC7A">
            <w:pPr>
              <w:jc w:val="center"/>
              <w:rPr>
                <w:rFonts w:hint="eastAsia" w:ascii="宋体" w:hAnsi="宋体" w:eastAsia="宋体" w:cs="宋体"/>
                <w:i w:val="0"/>
                <w:iCs w:val="0"/>
                <w:color w:val="000000"/>
                <w:sz w:val="20"/>
                <w:szCs w:val="20"/>
                <w:u w:val="none"/>
              </w:rPr>
            </w:pPr>
          </w:p>
        </w:tc>
        <w:tc>
          <w:tcPr>
            <w:tcW w:w="1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45D6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253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B1669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退役军人服务窗口</w:t>
            </w:r>
          </w:p>
        </w:tc>
        <w:tc>
          <w:tcPr>
            <w:tcW w:w="666" w:type="dxa"/>
            <w:gridSpan w:val="4"/>
            <w:tcBorders>
              <w:top w:val="single" w:color="000000" w:sz="4" w:space="0"/>
              <w:left w:val="single" w:color="000000" w:sz="4" w:space="0"/>
              <w:bottom w:val="single" w:color="000000" w:sz="4" w:space="0"/>
              <w:right w:val="nil"/>
            </w:tcBorders>
            <w:shd w:val="clear" w:color="auto" w:fill="auto"/>
            <w:vAlign w:val="center"/>
          </w:tcPr>
          <w:p w14:paraId="349213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1个</w:t>
            </w:r>
          </w:p>
        </w:tc>
        <w:tc>
          <w:tcPr>
            <w:tcW w:w="1903" w:type="dxa"/>
            <w:gridSpan w:val="7"/>
            <w:tcBorders>
              <w:top w:val="single" w:color="000000" w:sz="4" w:space="0"/>
              <w:left w:val="single" w:color="000000" w:sz="4" w:space="0"/>
              <w:bottom w:val="single" w:color="000000" w:sz="4" w:space="0"/>
              <w:right w:val="single" w:color="000000" w:sz="8" w:space="0"/>
            </w:tcBorders>
            <w:shd w:val="clear" w:color="auto" w:fill="auto"/>
            <w:vAlign w:val="center"/>
          </w:tcPr>
          <w:p w14:paraId="5DAAD0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r>
      <w:tr w14:paraId="2C65D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904" w:hRule="atLeast"/>
        </w:trPr>
        <w:tc>
          <w:tcPr>
            <w:tcW w:w="1201"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EB6E4DF">
            <w:pPr>
              <w:jc w:val="center"/>
              <w:rPr>
                <w:rFonts w:hint="eastAsia" w:ascii="宋体" w:hAnsi="宋体" w:eastAsia="宋体" w:cs="宋体"/>
                <w:i w:val="0"/>
                <w:iCs w:val="0"/>
                <w:color w:val="000000"/>
                <w:sz w:val="21"/>
                <w:szCs w:val="21"/>
                <w:u w:val="none"/>
              </w:rPr>
            </w:pPr>
          </w:p>
        </w:tc>
        <w:tc>
          <w:tcPr>
            <w:tcW w:w="89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2BEDC">
            <w:pPr>
              <w:jc w:val="center"/>
              <w:rPr>
                <w:rFonts w:hint="eastAsia" w:ascii="宋体" w:hAnsi="宋体" w:eastAsia="宋体" w:cs="宋体"/>
                <w:i w:val="0"/>
                <w:iCs w:val="0"/>
                <w:color w:val="000000"/>
                <w:sz w:val="20"/>
                <w:szCs w:val="20"/>
                <w:u w:val="none"/>
              </w:rPr>
            </w:pPr>
          </w:p>
        </w:tc>
        <w:tc>
          <w:tcPr>
            <w:tcW w:w="1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04774E">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 </w:t>
            </w:r>
            <w:r>
              <w:rPr>
                <w:rStyle w:val="18"/>
                <w:u w:val="none"/>
                <w:lang w:val="en-US" w:eastAsia="zh-CN" w:bidi="ar"/>
              </w:rPr>
              <w:t>数量指标</w:t>
            </w:r>
          </w:p>
        </w:tc>
        <w:tc>
          <w:tcPr>
            <w:tcW w:w="253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763FD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综合服务窗口</w:t>
            </w:r>
          </w:p>
        </w:tc>
        <w:tc>
          <w:tcPr>
            <w:tcW w:w="6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B813F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19"/>
                <w:u w:val="none"/>
                <w:lang w:val="en-US" w:eastAsia="zh-CN" w:bidi="ar"/>
              </w:rPr>
              <w:t>个</w:t>
            </w:r>
          </w:p>
        </w:tc>
        <w:tc>
          <w:tcPr>
            <w:tcW w:w="1903" w:type="dxa"/>
            <w:gridSpan w:val="7"/>
            <w:tcBorders>
              <w:top w:val="single" w:color="000000" w:sz="4" w:space="0"/>
              <w:left w:val="single" w:color="000000" w:sz="4" w:space="0"/>
              <w:bottom w:val="single" w:color="000000" w:sz="4" w:space="0"/>
              <w:right w:val="single" w:color="000000" w:sz="8" w:space="0"/>
            </w:tcBorders>
            <w:shd w:val="clear" w:color="auto" w:fill="auto"/>
            <w:vAlign w:val="center"/>
          </w:tcPr>
          <w:p w14:paraId="246890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r>
      <w:tr w14:paraId="2603A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71" w:type="dxa"/>
          <w:trHeight w:val="606" w:hRule="atLeast"/>
        </w:trPr>
        <w:tc>
          <w:tcPr>
            <w:tcW w:w="1201"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CDD980E">
            <w:pPr>
              <w:jc w:val="center"/>
              <w:rPr>
                <w:rFonts w:hint="eastAsia" w:ascii="宋体" w:hAnsi="宋体" w:eastAsia="宋体" w:cs="宋体"/>
                <w:i w:val="0"/>
                <w:iCs w:val="0"/>
                <w:color w:val="000000"/>
                <w:sz w:val="21"/>
                <w:szCs w:val="21"/>
                <w:u w:val="none"/>
              </w:rPr>
            </w:pPr>
          </w:p>
        </w:tc>
        <w:tc>
          <w:tcPr>
            <w:tcW w:w="89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9599D">
            <w:pPr>
              <w:jc w:val="center"/>
              <w:rPr>
                <w:rFonts w:hint="eastAsia" w:ascii="宋体" w:hAnsi="宋体" w:eastAsia="宋体" w:cs="宋体"/>
                <w:i w:val="0"/>
                <w:iCs w:val="0"/>
                <w:color w:val="000000"/>
                <w:sz w:val="20"/>
                <w:szCs w:val="20"/>
                <w:u w:val="none"/>
              </w:rPr>
            </w:pPr>
          </w:p>
        </w:tc>
        <w:tc>
          <w:tcPr>
            <w:tcW w:w="1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6CA2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2535"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E55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政务服务窗口一次性办结率</w:t>
            </w:r>
          </w:p>
        </w:tc>
        <w:tc>
          <w:tcPr>
            <w:tcW w:w="666" w:type="dxa"/>
            <w:gridSpan w:val="4"/>
            <w:tcBorders>
              <w:top w:val="single" w:color="000000" w:sz="4" w:space="0"/>
              <w:left w:val="single" w:color="000000" w:sz="4" w:space="0"/>
              <w:bottom w:val="single" w:color="000000" w:sz="4" w:space="0"/>
              <w:right w:val="nil"/>
            </w:tcBorders>
            <w:shd w:val="clear" w:color="auto" w:fill="auto"/>
            <w:vAlign w:val="center"/>
          </w:tcPr>
          <w:p w14:paraId="2B6755B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&gt;90%</w:t>
            </w:r>
          </w:p>
        </w:tc>
        <w:tc>
          <w:tcPr>
            <w:tcW w:w="1903" w:type="dxa"/>
            <w:gridSpan w:val="7"/>
            <w:tcBorders>
              <w:top w:val="single" w:color="000000" w:sz="4" w:space="0"/>
              <w:left w:val="single" w:color="000000" w:sz="4" w:space="0"/>
              <w:bottom w:val="single" w:color="000000" w:sz="4" w:space="0"/>
              <w:right w:val="single" w:color="000000" w:sz="8" w:space="0"/>
            </w:tcBorders>
            <w:shd w:val="clear" w:color="auto" w:fill="auto"/>
            <w:vAlign w:val="center"/>
          </w:tcPr>
          <w:p w14:paraId="048527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r>
      <w:tr w14:paraId="1BE59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71" w:type="dxa"/>
          <w:trHeight w:val="904" w:hRule="atLeast"/>
        </w:trPr>
        <w:tc>
          <w:tcPr>
            <w:tcW w:w="1201"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A3B387D">
            <w:pPr>
              <w:jc w:val="center"/>
              <w:rPr>
                <w:rFonts w:hint="eastAsia" w:ascii="宋体" w:hAnsi="宋体" w:eastAsia="宋体" w:cs="宋体"/>
                <w:i w:val="0"/>
                <w:iCs w:val="0"/>
                <w:color w:val="000000"/>
                <w:sz w:val="21"/>
                <w:szCs w:val="21"/>
                <w:u w:val="none"/>
              </w:rPr>
            </w:pPr>
          </w:p>
        </w:tc>
        <w:tc>
          <w:tcPr>
            <w:tcW w:w="89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4FC1E">
            <w:pPr>
              <w:jc w:val="center"/>
              <w:rPr>
                <w:rFonts w:hint="eastAsia" w:ascii="宋体" w:hAnsi="宋体" w:eastAsia="宋体" w:cs="宋体"/>
                <w:i w:val="0"/>
                <w:iCs w:val="0"/>
                <w:color w:val="000000"/>
                <w:sz w:val="20"/>
                <w:szCs w:val="20"/>
                <w:u w:val="none"/>
              </w:rPr>
            </w:pPr>
          </w:p>
        </w:tc>
        <w:tc>
          <w:tcPr>
            <w:tcW w:w="1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96AF3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 </w:t>
            </w:r>
            <w:r>
              <w:rPr>
                <w:rStyle w:val="18"/>
                <w:u w:val="none"/>
                <w:lang w:val="en-US" w:eastAsia="zh-CN" w:bidi="ar"/>
              </w:rPr>
              <w:t>质量指标</w:t>
            </w:r>
          </w:p>
        </w:tc>
        <w:tc>
          <w:tcPr>
            <w:tcW w:w="2535"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D1D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“高效办成一件事”考核位于全区前列</w:t>
            </w:r>
          </w:p>
        </w:tc>
        <w:tc>
          <w:tcPr>
            <w:tcW w:w="6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BA4F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前三</w:t>
            </w:r>
          </w:p>
        </w:tc>
        <w:tc>
          <w:tcPr>
            <w:tcW w:w="1903" w:type="dxa"/>
            <w:gridSpan w:val="7"/>
            <w:tcBorders>
              <w:top w:val="single" w:color="000000" w:sz="4" w:space="0"/>
              <w:left w:val="single" w:color="000000" w:sz="4" w:space="0"/>
              <w:bottom w:val="single" w:color="000000" w:sz="4" w:space="0"/>
              <w:right w:val="single" w:color="000000" w:sz="8" w:space="0"/>
            </w:tcBorders>
            <w:shd w:val="clear" w:color="auto" w:fill="auto"/>
            <w:vAlign w:val="center"/>
          </w:tcPr>
          <w:p w14:paraId="33FFC2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r>
      <w:tr w14:paraId="48693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606" w:hRule="atLeast"/>
        </w:trPr>
        <w:tc>
          <w:tcPr>
            <w:tcW w:w="1201"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2E40A2E">
            <w:pPr>
              <w:jc w:val="center"/>
              <w:rPr>
                <w:rFonts w:hint="eastAsia" w:ascii="宋体" w:hAnsi="宋体" w:eastAsia="宋体" w:cs="宋体"/>
                <w:i w:val="0"/>
                <w:iCs w:val="0"/>
                <w:color w:val="000000"/>
                <w:sz w:val="21"/>
                <w:szCs w:val="21"/>
                <w:u w:val="none"/>
              </w:rPr>
            </w:pPr>
          </w:p>
        </w:tc>
        <w:tc>
          <w:tcPr>
            <w:tcW w:w="89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D30D3">
            <w:pPr>
              <w:jc w:val="center"/>
              <w:rPr>
                <w:rFonts w:hint="eastAsia" w:ascii="宋体" w:hAnsi="宋体" w:eastAsia="宋体" w:cs="宋体"/>
                <w:i w:val="0"/>
                <w:iCs w:val="0"/>
                <w:color w:val="000000"/>
                <w:sz w:val="20"/>
                <w:szCs w:val="20"/>
                <w:u w:val="none"/>
              </w:rPr>
            </w:pPr>
          </w:p>
        </w:tc>
        <w:tc>
          <w:tcPr>
            <w:tcW w:w="1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29D3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253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D52DF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专项督办工作完成及时性</w:t>
            </w:r>
          </w:p>
        </w:tc>
        <w:tc>
          <w:tcPr>
            <w:tcW w:w="6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1977A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1903" w:type="dxa"/>
            <w:gridSpan w:val="7"/>
            <w:tcBorders>
              <w:top w:val="single" w:color="000000" w:sz="4" w:space="0"/>
              <w:left w:val="single" w:color="000000" w:sz="4" w:space="0"/>
              <w:bottom w:val="single" w:color="000000" w:sz="4" w:space="0"/>
              <w:right w:val="single" w:color="000000" w:sz="8" w:space="0"/>
            </w:tcBorders>
            <w:shd w:val="clear" w:color="auto" w:fill="auto"/>
            <w:vAlign w:val="center"/>
          </w:tcPr>
          <w:p w14:paraId="7DC3C2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r>
      <w:tr w14:paraId="27A45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71" w:type="dxa"/>
          <w:trHeight w:val="606" w:hRule="atLeast"/>
        </w:trPr>
        <w:tc>
          <w:tcPr>
            <w:tcW w:w="1201"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91E8009">
            <w:pPr>
              <w:jc w:val="center"/>
              <w:rPr>
                <w:rFonts w:hint="eastAsia" w:ascii="宋体" w:hAnsi="宋体" w:eastAsia="宋体" w:cs="宋体"/>
                <w:i w:val="0"/>
                <w:iCs w:val="0"/>
                <w:color w:val="000000"/>
                <w:sz w:val="21"/>
                <w:szCs w:val="21"/>
                <w:u w:val="none"/>
              </w:rPr>
            </w:pPr>
          </w:p>
        </w:tc>
        <w:tc>
          <w:tcPr>
            <w:tcW w:w="89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D55EC">
            <w:pPr>
              <w:jc w:val="center"/>
              <w:rPr>
                <w:rFonts w:hint="eastAsia" w:ascii="宋体" w:hAnsi="宋体" w:eastAsia="宋体" w:cs="宋体"/>
                <w:i w:val="0"/>
                <w:iCs w:val="0"/>
                <w:color w:val="000000"/>
                <w:sz w:val="20"/>
                <w:szCs w:val="20"/>
                <w:u w:val="none"/>
              </w:rPr>
            </w:pPr>
          </w:p>
        </w:tc>
        <w:tc>
          <w:tcPr>
            <w:tcW w:w="1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3471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253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7E824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经费使用规范</w:t>
            </w:r>
          </w:p>
        </w:tc>
        <w:tc>
          <w:tcPr>
            <w:tcW w:w="666" w:type="dxa"/>
            <w:gridSpan w:val="4"/>
            <w:tcBorders>
              <w:top w:val="single" w:color="000000" w:sz="4" w:space="0"/>
              <w:left w:val="single" w:color="000000" w:sz="4" w:space="0"/>
              <w:bottom w:val="single" w:color="000000" w:sz="4" w:space="0"/>
              <w:right w:val="nil"/>
            </w:tcBorders>
            <w:shd w:val="clear" w:color="auto" w:fill="auto"/>
            <w:vAlign w:val="center"/>
          </w:tcPr>
          <w:p w14:paraId="5406596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1903" w:type="dxa"/>
            <w:gridSpan w:val="7"/>
            <w:tcBorders>
              <w:top w:val="single" w:color="000000" w:sz="4" w:space="0"/>
              <w:left w:val="single" w:color="000000" w:sz="4" w:space="0"/>
              <w:bottom w:val="single" w:color="000000" w:sz="4" w:space="0"/>
              <w:right w:val="single" w:color="000000" w:sz="8" w:space="0"/>
            </w:tcBorders>
            <w:shd w:val="clear" w:color="auto" w:fill="auto"/>
            <w:vAlign w:val="center"/>
          </w:tcPr>
          <w:p w14:paraId="74CB07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r>
      <w:tr w14:paraId="43C36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606" w:hRule="atLeast"/>
        </w:trPr>
        <w:tc>
          <w:tcPr>
            <w:tcW w:w="1201"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BA3F8DB">
            <w:pPr>
              <w:jc w:val="center"/>
              <w:rPr>
                <w:rFonts w:hint="eastAsia" w:ascii="宋体" w:hAnsi="宋体" w:eastAsia="宋体" w:cs="宋体"/>
                <w:i w:val="0"/>
                <w:iCs w:val="0"/>
                <w:color w:val="000000"/>
                <w:sz w:val="21"/>
                <w:szCs w:val="21"/>
                <w:u w:val="none"/>
              </w:rPr>
            </w:pPr>
          </w:p>
        </w:tc>
        <w:tc>
          <w:tcPr>
            <w:tcW w:w="89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2D2D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C9B1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w:t>
            </w:r>
          </w:p>
        </w:tc>
        <w:tc>
          <w:tcPr>
            <w:tcW w:w="253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415A3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办事效率</w:t>
            </w:r>
          </w:p>
        </w:tc>
        <w:tc>
          <w:tcPr>
            <w:tcW w:w="6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9F56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提高</w:t>
            </w:r>
          </w:p>
        </w:tc>
        <w:tc>
          <w:tcPr>
            <w:tcW w:w="1903" w:type="dxa"/>
            <w:gridSpan w:val="7"/>
            <w:tcBorders>
              <w:top w:val="single" w:color="000000" w:sz="4" w:space="0"/>
              <w:left w:val="single" w:color="000000" w:sz="4" w:space="0"/>
              <w:bottom w:val="single" w:color="000000" w:sz="4" w:space="0"/>
              <w:right w:val="single" w:color="000000" w:sz="8" w:space="0"/>
            </w:tcBorders>
            <w:shd w:val="clear" w:color="auto" w:fill="auto"/>
            <w:vAlign w:val="center"/>
          </w:tcPr>
          <w:p w14:paraId="39C9E2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r>
      <w:tr w14:paraId="7C071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606" w:hRule="atLeast"/>
        </w:trPr>
        <w:tc>
          <w:tcPr>
            <w:tcW w:w="1201"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07ABC96">
            <w:pPr>
              <w:jc w:val="center"/>
              <w:rPr>
                <w:rFonts w:hint="eastAsia" w:ascii="宋体" w:hAnsi="宋体" w:eastAsia="宋体" w:cs="宋体"/>
                <w:i w:val="0"/>
                <w:iCs w:val="0"/>
                <w:color w:val="000000"/>
                <w:sz w:val="21"/>
                <w:szCs w:val="21"/>
                <w:u w:val="none"/>
              </w:rPr>
            </w:pPr>
          </w:p>
        </w:tc>
        <w:tc>
          <w:tcPr>
            <w:tcW w:w="89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2F22A">
            <w:pPr>
              <w:jc w:val="center"/>
              <w:rPr>
                <w:rFonts w:hint="eastAsia" w:ascii="宋体" w:hAnsi="宋体" w:eastAsia="宋体" w:cs="宋体"/>
                <w:i w:val="0"/>
                <w:iCs w:val="0"/>
                <w:color w:val="000000"/>
                <w:sz w:val="21"/>
                <w:szCs w:val="21"/>
                <w:u w:val="none"/>
              </w:rPr>
            </w:pPr>
          </w:p>
        </w:tc>
        <w:tc>
          <w:tcPr>
            <w:tcW w:w="1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E0C0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w:t>
            </w:r>
          </w:p>
        </w:tc>
        <w:tc>
          <w:tcPr>
            <w:tcW w:w="253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4B354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办事成本</w:t>
            </w:r>
          </w:p>
        </w:tc>
        <w:tc>
          <w:tcPr>
            <w:tcW w:w="666" w:type="dxa"/>
            <w:gridSpan w:val="4"/>
            <w:tcBorders>
              <w:top w:val="single" w:color="000000" w:sz="4" w:space="0"/>
              <w:left w:val="single" w:color="000000" w:sz="4" w:space="0"/>
              <w:bottom w:val="single" w:color="000000" w:sz="4" w:space="0"/>
              <w:right w:val="nil"/>
            </w:tcBorders>
            <w:shd w:val="clear" w:color="auto" w:fill="auto"/>
            <w:vAlign w:val="center"/>
          </w:tcPr>
          <w:p w14:paraId="6D9A18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降低</w:t>
            </w:r>
          </w:p>
        </w:tc>
        <w:tc>
          <w:tcPr>
            <w:tcW w:w="1903" w:type="dxa"/>
            <w:gridSpan w:val="7"/>
            <w:tcBorders>
              <w:top w:val="single" w:color="000000" w:sz="4" w:space="0"/>
              <w:left w:val="single" w:color="000000" w:sz="4" w:space="0"/>
              <w:bottom w:val="single" w:color="000000" w:sz="4" w:space="0"/>
              <w:right w:val="single" w:color="000000" w:sz="8" w:space="0"/>
            </w:tcBorders>
            <w:shd w:val="clear" w:color="auto" w:fill="auto"/>
            <w:vAlign w:val="center"/>
          </w:tcPr>
          <w:p w14:paraId="02B167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r>
      <w:tr w14:paraId="7EABB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1202" w:hRule="atLeast"/>
        </w:trPr>
        <w:tc>
          <w:tcPr>
            <w:tcW w:w="1201"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621952C">
            <w:pPr>
              <w:jc w:val="center"/>
              <w:rPr>
                <w:rFonts w:hint="eastAsia" w:ascii="宋体" w:hAnsi="宋体" w:eastAsia="宋体" w:cs="宋体"/>
                <w:i w:val="0"/>
                <w:iCs w:val="0"/>
                <w:color w:val="000000"/>
                <w:sz w:val="21"/>
                <w:szCs w:val="21"/>
                <w:u w:val="none"/>
              </w:rPr>
            </w:pPr>
          </w:p>
        </w:tc>
        <w:tc>
          <w:tcPr>
            <w:tcW w:w="8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8B9B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2518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w:t>
            </w:r>
          </w:p>
        </w:tc>
        <w:tc>
          <w:tcPr>
            <w:tcW w:w="253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32CA46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群众满意度</w:t>
            </w:r>
          </w:p>
        </w:tc>
        <w:tc>
          <w:tcPr>
            <w:tcW w:w="6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EF865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1903" w:type="dxa"/>
            <w:gridSpan w:val="7"/>
            <w:tcBorders>
              <w:top w:val="single" w:color="000000" w:sz="4" w:space="0"/>
              <w:left w:val="single" w:color="000000" w:sz="4" w:space="0"/>
              <w:bottom w:val="single" w:color="000000" w:sz="4" w:space="0"/>
              <w:right w:val="single" w:color="000000" w:sz="8" w:space="0"/>
            </w:tcBorders>
            <w:shd w:val="clear" w:color="auto" w:fill="auto"/>
            <w:vAlign w:val="center"/>
          </w:tcPr>
          <w:p w14:paraId="08B600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r>
      <w:tr w14:paraId="576A4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71" w:type="dxa"/>
          <w:trHeight w:val="404" w:hRule="atLeast"/>
        </w:trPr>
        <w:tc>
          <w:tcPr>
            <w:tcW w:w="8522" w:type="dxa"/>
            <w:gridSpan w:val="34"/>
            <w:tcBorders>
              <w:top w:val="single" w:color="000000" w:sz="4" w:space="0"/>
              <w:left w:val="single" w:color="000000" w:sz="8" w:space="0"/>
              <w:bottom w:val="single" w:color="000000" w:sz="4" w:space="0"/>
              <w:right w:val="single" w:color="000000" w:sz="4" w:space="0"/>
            </w:tcBorders>
            <w:shd w:val="clear" w:color="auto" w:fill="auto"/>
            <w:vAlign w:val="center"/>
          </w:tcPr>
          <w:p w14:paraId="5611A3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年度绩效目标表</w:t>
            </w:r>
          </w:p>
        </w:tc>
      </w:tr>
      <w:tr w14:paraId="5B08A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404" w:hRule="atLeast"/>
        </w:trPr>
        <w:tc>
          <w:tcPr>
            <w:tcW w:w="1201" w:type="dxa"/>
            <w:gridSpan w:val="2"/>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7514AE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目标名称</w:t>
            </w:r>
          </w:p>
        </w:tc>
        <w:tc>
          <w:tcPr>
            <w:tcW w:w="89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3E05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132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8E25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1635"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5012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222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5FEF9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w:t>
            </w:r>
          </w:p>
        </w:tc>
        <w:tc>
          <w:tcPr>
            <w:tcW w:w="1249" w:type="dxa"/>
            <w:gridSpan w:val="4"/>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154C9E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指标值确定依据</w:t>
            </w:r>
          </w:p>
        </w:tc>
      </w:tr>
      <w:tr w14:paraId="3891D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904" w:hRule="atLeast"/>
        </w:trPr>
        <w:tc>
          <w:tcPr>
            <w:tcW w:w="1201"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BB941B5">
            <w:pPr>
              <w:jc w:val="center"/>
              <w:rPr>
                <w:rFonts w:hint="eastAsia" w:ascii="宋体" w:hAnsi="宋体" w:eastAsia="宋体" w:cs="宋体"/>
                <w:i w:val="0"/>
                <w:iCs w:val="0"/>
                <w:color w:val="000000"/>
                <w:sz w:val="21"/>
                <w:szCs w:val="21"/>
                <w:u w:val="none"/>
              </w:rPr>
            </w:pPr>
          </w:p>
        </w:tc>
        <w:tc>
          <w:tcPr>
            <w:tcW w:w="89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9D831">
            <w:pPr>
              <w:jc w:val="center"/>
              <w:rPr>
                <w:rFonts w:hint="eastAsia" w:ascii="宋体" w:hAnsi="宋体" w:eastAsia="宋体" w:cs="宋体"/>
                <w:i w:val="0"/>
                <w:iCs w:val="0"/>
                <w:color w:val="000000"/>
                <w:sz w:val="21"/>
                <w:szCs w:val="21"/>
                <w:u w:val="none"/>
              </w:rPr>
            </w:pPr>
          </w:p>
        </w:tc>
        <w:tc>
          <w:tcPr>
            <w:tcW w:w="132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2F760">
            <w:pPr>
              <w:jc w:val="center"/>
              <w:rPr>
                <w:rFonts w:hint="eastAsia" w:ascii="宋体" w:hAnsi="宋体" w:eastAsia="宋体" w:cs="宋体"/>
                <w:i w:val="0"/>
                <w:iCs w:val="0"/>
                <w:color w:val="000000"/>
                <w:sz w:val="21"/>
                <w:szCs w:val="21"/>
                <w:u w:val="none"/>
              </w:rPr>
            </w:pPr>
          </w:p>
        </w:tc>
        <w:tc>
          <w:tcPr>
            <w:tcW w:w="16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B2177">
            <w:pPr>
              <w:jc w:val="center"/>
              <w:rPr>
                <w:rFonts w:hint="eastAsia" w:ascii="宋体" w:hAnsi="宋体" w:eastAsia="宋体" w:cs="宋体"/>
                <w:i w:val="0"/>
                <w:iCs w:val="0"/>
                <w:color w:val="000000"/>
                <w:sz w:val="21"/>
                <w:szCs w:val="21"/>
                <w:u w:val="none"/>
              </w:rPr>
            </w:pPr>
          </w:p>
        </w:tc>
        <w:tc>
          <w:tcPr>
            <w:tcW w:w="9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1B79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前年</w:t>
            </w:r>
          </w:p>
        </w:tc>
        <w:tc>
          <w:tcPr>
            <w:tcW w:w="6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E7D0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上年</w:t>
            </w:r>
          </w:p>
        </w:tc>
        <w:tc>
          <w:tcPr>
            <w:tcW w:w="6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CE8F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预计当年实现</w:t>
            </w:r>
          </w:p>
        </w:tc>
        <w:tc>
          <w:tcPr>
            <w:tcW w:w="1249" w:type="dxa"/>
            <w:gridSpan w:val="4"/>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45BCF365">
            <w:pPr>
              <w:jc w:val="center"/>
              <w:rPr>
                <w:rFonts w:hint="eastAsia" w:ascii="宋体" w:hAnsi="宋体" w:eastAsia="宋体" w:cs="宋体"/>
                <w:i w:val="0"/>
                <w:iCs w:val="0"/>
                <w:color w:val="000000"/>
                <w:sz w:val="21"/>
                <w:szCs w:val="21"/>
                <w:u w:val="none"/>
              </w:rPr>
            </w:pPr>
          </w:p>
        </w:tc>
      </w:tr>
      <w:tr w14:paraId="6F40E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904" w:hRule="atLeast"/>
        </w:trPr>
        <w:tc>
          <w:tcPr>
            <w:tcW w:w="1201"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261C32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监督管理10处党群中心服务项目；维护6处党群中心服务场地</w:t>
            </w:r>
          </w:p>
        </w:tc>
        <w:tc>
          <w:tcPr>
            <w:tcW w:w="89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BF6D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76C150">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 </w:t>
            </w:r>
            <w:r>
              <w:rPr>
                <w:rStyle w:val="18"/>
                <w:u w:val="none"/>
                <w:lang w:val="en-US" w:eastAsia="zh-CN" w:bidi="ar"/>
              </w:rPr>
              <w:t>数量指标</w:t>
            </w:r>
          </w:p>
        </w:tc>
        <w:tc>
          <w:tcPr>
            <w:tcW w:w="163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8F79D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新建党群中心数</w:t>
            </w:r>
          </w:p>
        </w:tc>
        <w:tc>
          <w:tcPr>
            <w:tcW w:w="9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5EF0DE">
            <w:pPr>
              <w:jc w:val="center"/>
              <w:rPr>
                <w:rFonts w:hint="default" w:ascii="Times New Roman" w:hAnsi="Times New Roman" w:eastAsia="宋体" w:cs="Times New Roman"/>
                <w:i w:val="0"/>
                <w:iCs w:val="0"/>
                <w:color w:val="000000"/>
                <w:sz w:val="18"/>
                <w:szCs w:val="18"/>
                <w:u w:val="none"/>
              </w:rPr>
            </w:pPr>
          </w:p>
        </w:tc>
        <w:tc>
          <w:tcPr>
            <w:tcW w:w="6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97F4D5">
            <w:pPr>
              <w:jc w:val="center"/>
              <w:rPr>
                <w:rFonts w:hint="default" w:ascii="Times New Roman" w:hAnsi="Times New Roman" w:eastAsia="宋体" w:cs="Times New Roman"/>
                <w:i w:val="0"/>
                <w:iCs w:val="0"/>
                <w:color w:val="000000"/>
                <w:sz w:val="18"/>
                <w:szCs w:val="18"/>
                <w:u w:val="none"/>
              </w:rPr>
            </w:pPr>
          </w:p>
        </w:tc>
        <w:tc>
          <w:tcPr>
            <w:tcW w:w="6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078A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5处</w:t>
            </w:r>
          </w:p>
        </w:tc>
        <w:tc>
          <w:tcPr>
            <w:tcW w:w="12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10AA1B">
            <w:pPr>
              <w:jc w:val="center"/>
              <w:rPr>
                <w:rFonts w:hint="default" w:ascii="Times New Roman" w:hAnsi="Times New Roman" w:eastAsia="宋体" w:cs="Times New Roman"/>
                <w:i w:val="0"/>
                <w:iCs w:val="0"/>
                <w:color w:val="000000"/>
                <w:sz w:val="18"/>
                <w:szCs w:val="18"/>
                <w:u w:val="none"/>
              </w:rPr>
            </w:pPr>
          </w:p>
        </w:tc>
      </w:tr>
      <w:tr w14:paraId="6B2A8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71" w:type="dxa"/>
          <w:trHeight w:val="904" w:hRule="atLeast"/>
        </w:trPr>
        <w:tc>
          <w:tcPr>
            <w:tcW w:w="1201"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283D4D0B">
            <w:pPr>
              <w:jc w:val="center"/>
              <w:rPr>
                <w:rFonts w:hint="eastAsia" w:ascii="宋体" w:hAnsi="宋体" w:eastAsia="宋体" w:cs="宋体"/>
                <w:i w:val="0"/>
                <w:iCs w:val="0"/>
                <w:color w:val="000000"/>
                <w:sz w:val="18"/>
                <w:szCs w:val="18"/>
                <w:u w:val="none"/>
              </w:rPr>
            </w:pPr>
          </w:p>
        </w:tc>
        <w:tc>
          <w:tcPr>
            <w:tcW w:w="89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CB421">
            <w:pPr>
              <w:jc w:val="center"/>
              <w:rPr>
                <w:rFonts w:hint="eastAsia" w:ascii="宋体" w:hAnsi="宋体" w:eastAsia="宋体" w:cs="宋体"/>
                <w:i w:val="0"/>
                <w:iCs w:val="0"/>
                <w:color w:val="000000"/>
                <w:sz w:val="18"/>
                <w:szCs w:val="18"/>
                <w:u w:val="none"/>
              </w:rPr>
            </w:pPr>
          </w:p>
        </w:tc>
        <w:tc>
          <w:tcPr>
            <w:tcW w:w="1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7086EB">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 </w:t>
            </w:r>
            <w:r>
              <w:rPr>
                <w:rStyle w:val="18"/>
                <w:u w:val="none"/>
                <w:lang w:val="en-US" w:eastAsia="zh-CN" w:bidi="ar"/>
              </w:rPr>
              <w:t>质量指标</w:t>
            </w:r>
          </w:p>
        </w:tc>
        <w:tc>
          <w:tcPr>
            <w:tcW w:w="163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4743A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新建党群中心建设规范率</w:t>
            </w:r>
          </w:p>
        </w:tc>
        <w:tc>
          <w:tcPr>
            <w:tcW w:w="9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64C9BB">
            <w:pPr>
              <w:jc w:val="center"/>
              <w:rPr>
                <w:rFonts w:hint="default" w:ascii="Times New Roman" w:hAnsi="Times New Roman" w:eastAsia="宋体" w:cs="Times New Roman"/>
                <w:i w:val="0"/>
                <w:iCs w:val="0"/>
                <w:color w:val="000000"/>
                <w:sz w:val="18"/>
                <w:szCs w:val="18"/>
                <w:u w:val="none"/>
              </w:rPr>
            </w:pPr>
          </w:p>
        </w:tc>
        <w:tc>
          <w:tcPr>
            <w:tcW w:w="6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805BC3">
            <w:pPr>
              <w:jc w:val="center"/>
              <w:rPr>
                <w:rFonts w:hint="default" w:ascii="Times New Roman" w:hAnsi="Times New Roman" w:eastAsia="宋体" w:cs="Times New Roman"/>
                <w:i w:val="0"/>
                <w:iCs w:val="0"/>
                <w:color w:val="000000"/>
                <w:sz w:val="18"/>
                <w:szCs w:val="18"/>
                <w:u w:val="none"/>
              </w:rPr>
            </w:pPr>
          </w:p>
        </w:tc>
        <w:tc>
          <w:tcPr>
            <w:tcW w:w="6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BE925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12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EC586E">
            <w:pPr>
              <w:jc w:val="center"/>
              <w:rPr>
                <w:rFonts w:hint="default" w:ascii="Times New Roman" w:hAnsi="Times New Roman" w:eastAsia="宋体" w:cs="Times New Roman"/>
                <w:i w:val="0"/>
                <w:iCs w:val="0"/>
                <w:color w:val="000000"/>
                <w:sz w:val="18"/>
                <w:szCs w:val="18"/>
                <w:u w:val="none"/>
              </w:rPr>
            </w:pPr>
          </w:p>
        </w:tc>
      </w:tr>
      <w:tr w14:paraId="5678B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904" w:hRule="atLeast"/>
        </w:trPr>
        <w:tc>
          <w:tcPr>
            <w:tcW w:w="1201"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5D8015E2">
            <w:pPr>
              <w:jc w:val="center"/>
              <w:rPr>
                <w:rFonts w:hint="eastAsia" w:ascii="宋体" w:hAnsi="宋体" w:eastAsia="宋体" w:cs="宋体"/>
                <w:i w:val="0"/>
                <w:iCs w:val="0"/>
                <w:color w:val="000000"/>
                <w:sz w:val="18"/>
                <w:szCs w:val="18"/>
                <w:u w:val="none"/>
              </w:rPr>
            </w:pPr>
          </w:p>
        </w:tc>
        <w:tc>
          <w:tcPr>
            <w:tcW w:w="89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F9F50">
            <w:pPr>
              <w:jc w:val="center"/>
              <w:rPr>
                <w:rFonts w:hint="eastAsia" w:ascii="宋体" w:hAnsi="宋体" w:eastAsia="宋体" w:cs="宋体"/>
                <w:i w:val="0"/>
                <w:iCs w:val="0"/>
                <w:color w:val="000000"/>
                <w:sz w:val="18"/>
                <w:szCs w:val="18"/>
                <w:u w:val="none"/>
              </w:rPr>
            </w:pPr>
          </w:p>
        </w:tc>
        <w:tc>
          <w:tcPr>
            <w:tcW w:w="1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0221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63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E6784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建设管理党群中心服务项目示范点</w:t>
            </w:r>
          </w:p>
        </w:tc>
        <w:tc>
          <w:tcPr>
            <w:tcW w:w="9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734AB2">
            <w:pPr>
              <w:jc w:val="center"/>
              <w:rPr>
                <w:rFonts w:hint="default" w:ascii="Times New Roman" w:hAnsi="Times New Roman" w:eastAsia="宋体" w:cs="Times New Roman"/>
                <w:i w:val="0"/>
                <w:iCs w:val="0"/>
                <w:color w:val="000000"/>
                <w:sz w:val="18"/>
                <w:szCs w:val="18"/>
                <w:u w:val="none"/>
              </w:rPr>
            </w:pPr>
          </w:p>
        </w:tc>
        <w:tc>
          <w:tcPr>
            <w:tcW w:w="6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635D8D">
            <w:pPr>
              <w:jc w:val="center"/>
              <w:rPr>
                <w:rFonts w:hint="default" w:ascii="Times New Roman" w:hAnsi="Times New Roman" w:eastAsia="宋体" w:cs="Times New Roman"/>
                <w:i w:val="0"/>
                <w:iCs w:val="0"/>
                <w:color w:val="000000"/>
                <w:sz w:val="18"/>
                <w:szCs w:val="18"/>
                <w:u w:val="none"/>
              </w:rPr>
            </w:pPr>
          </w:p>
        </w:tc>
        <w:tc>
          <w:tcPr>
            <w:tcW w:w="6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9601B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r>
              <w:rPr>
                <w:rStyle w:val="19"/>
                <w:u w:val="none"/>
                <w:lang w:val="en-US" w:eastAsia="zh-CN" w:bidi="ar"/>
              </w:rPr>
              <w:t>处</w:t>
            </w:r>
          </w:p>
        </w:tc>
        <w:tc>
          <w:tcPr>
            <w:tcW w:w="12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36AF4B">
            <w:pPr>
              <w:jc w:val="center"/>
              <w:rPr>
                <w:rFonts w:hint="default" w:ascii="Times New Roman" w:hAnsi="Times New Roman" w:eastAsia="宋体" w:cs="Times New Roman"/>
                <w:i w:val="0"/>
                <w:iCs w:val="0"/>
                <w:color w:val="000000"/>
                <w:sz w:val="18"/>
                <w:szCs w:val="18"/>
                <w:u w:val="none"/>
              </w:rPr>
            </w:pPr>
          </w:p>
        </w:tc>
      </w:tr>
      <w:tr w14:paraId="50CF3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71" w:type="dxa"/>
          <w:trHeight w:val="606" w:hRule="atLeast"/>
        </w:trPr>
        <w:tc>
          <w:tcPr>
            <w:tcW w:w="1201"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7FE1A240">
            <w:pPr>
              <w:jc w:val="center"/>
              <w:rPr>
                <w:rFonts w:hint="eastAsia" w:ascii="宋体" w:hAnsi="宋体" w:eastAsia="宋体" w:cs="宋体"/>
                <w:i w:val="0"/>
                <w:iCs w:val="0"/>
                <w:color w:val="000000"/>
                <w:sz w:val="18"/>
                <w:szCs w:val="18"/>
                <w:u w:val="none"/>
              </w:rPr>
            </w:pPr>
          </w:p>
        </w:tc>
        <w:tc>
          <w:tcPr>
            <w:tcW w:w="89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EDD32">
            <w:pPr>
              <w:jc w:val="center"/>
              <w:rPr>
                <w:rFonts w:hint="eastAsia" w:ascii="宋体" w:hAnsi="宋体" w:eastAsia="宋体" w:cs="宋体"/>
                <w:i w:val="0"/>
                <w:iCs w:val="0"/>
                <w:color w:val="000000"/>
                <w:sz w:val="18"/>
                <w:szCs w:val="18"/>
                <w:u w:val="none"/>
              </w:rPr>
            </w:pPr>
          </w:p>
        </w:tc>
        <w:tc>
          <w:tcPr>
            <w:tcW w:w="1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D9A2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63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B16F7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党群中心服务场地维护</w:t>
            </w:r>
          </w:p>
        </w:tc>
        <w:tc>
          <w:tcPr>
            <w:tcW w:w="9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E54763">
            <w:pPr>
              <w:jc w:val="center"/>
              <w:rPr>
                <w:rFonts w:hint="default" w:ascii="Times New Roman" w:hAnsi="Times New Roman" w:eastAsia="宋体" w:cs="Times New Roman"/>
                <w:i w:val="0"/>
                <w:iCs w:val="0"/>
                <w:color w:val="000000"/>
                <w:sz w:val="18"/>
                <w:szCs w:val="18"/>
                <w:u w:val="none"/>
              </w:rPr>
            </w:pPr>
          </w:p>
        </w:tc>
        <w:tc>
          <w:tcPr>
            <w:tcW w:w="6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7C74A3">
            <w:pPr>
              <w:jc w:val="center"/>
              <w:rPr>
                <w:rFonts w:hint="default" w:ascii="Times New Roman" w:hAnsi="Times New Roman" w:eastAsia="宋体" w:cs="Times New Roman"/>
                <w:i w:val="0"/>
                <w:iCs w:val="0"/>
                <w:color w:val="000000"/>
                <w:sz w:val="18"/>
                <w:szCs w:val="18"/>
                <w:u w:val="none"/>
              </w:rPr>
            </w:pPr>
          </w:p>
        </w:tc>
        <w:tc>
          <w:tcPr>
            <w:tcW w:w="6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061D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6处</w:t>
            </w:r>
          </w:p>
        </w:tc>
        <w:tc>
          <w:tcPr>
            <w:tcW w:w="12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F25EC4">
            <w:pPr>
              <w:jc w:val="center"/>
              <w:rPr>
                <w:rFonts w:hint="default" w:ascii="Times New Roman" w:hAnsi="Times New Roman" w:eastAsia="宋体" w:cs="Times New Roman"/>
                <w:i w:val="0"/>
                <w:iCs w:val="0"/>
                <w:color w:val="000000"/>
                <w:sz w:val="18"/>
                <w:szCs w:val="18"/>
                <w:u w:val="none"/>
              </w:rPr>
            </w:pPr>
          </w:p>
        </w:tc>
      </w:tr>
      <w:tr w14:paraId="65E4D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606" w:hRule="atLeast"/>
        </w:trPr>
        <w:tc>
          <w:tcPr>
            <w:tcW w:w="1201"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75ED0F22">
            <w:pPr>
              <w:jc w:val="center"/>
              <w:rPr>
                <w:rFonts w:hint="eastAsia" w:ascii="宋体" w:hAnsi="宋体" w:eastAsia="宋体" w:cs="宋体"/>
                <w:i w:val="0"/>
                <w:iCs w:val="0"/>
                <w:color w:val="000000"/>
                <w:sz w:val="18"/>
                <w:szCs w:val="18"/>
                <w:u w:val="none"/>
              </w:rPr>
            </w:pPr>
          </w:p>
        </w:tc>
        <w:tc>
          <w:tcPr>
            <w:tcW w:w="89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AE59A">
            <w:pPr>
              <w:jc w:val="center"/>
              <w:rPr>
                <w:rFonts w:hint="eastAsia" w:ascii="宋体" w:hAnsi="宋体" w:eastAsia="宋体" w:cs="宋体"/>
                <w:i w:val="0"/>
                <w:iCs w:val="0"/>
                <w:color w:val="000000"/>
                <w:sz w:val="18"/>
                <w:szCs w:val="18"/>
                <w:u w:val="none"/>
              </w:rPr>
            </w:pPr>
          </w:p>
        </w:tc>
        <w:tc>
          <w:tcPr>
            <w:tcW w:w="1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9552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63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F24D5E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工作完成及时性</w:t>
            </w:r>
          </w:p>
        </w:tc>
        <w:tc>
          <w:tcPr>
            <w:tcW w:w="9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1943C7">
            <w:pPr>
              <w:jc w:val="center"/>
              <w:rPr>
                <w:rFonts w:hint="default" w:ascii="Times New Roman" w:hAnsi="Times New Roman" w:eastAsia="宋体" w:cs="Times New Roman"/>
                <w:i w:val="0"/>
                <w:iCs w:val="0"/>
                <w:color w:val="000000"/>
                <w:sz w:val="18"/>
                <w:szCs w:val="18"/>
                <w:u w:val="none"/>
              </w:rPr>
            </w:pPr>
          </w:p>
        </w:tc>
        <w:tc>
          <w:tcPr>
            <w:tcW w:w="6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C31614">
            <w:pPr>
              <w:jc w:val="center"/>
              <w:rPr>
                <w:rFonts w:hint="default" w:ascii="Times New Roman" w:hAnsi="Times New Roman" w:eastAsia="宋体" w:cs="Times New Roman"/>
                <w:i w:val="0"/>
                <w:iCs w:val="0"/>
                <w:color w:val="000000"/>
                <w:sz w:val="18"/>
                <w:szCs w:val="18"/>
                <w:u w:val="none"/>
              </w:rPr>
            </w:pPr>
          </w:p>
        </w:tc>
        <w:tc>
          <w:tcPr>
            <w:tcW w:w="6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FC7BA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12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277CD3">
            <w:pPr>
              <w:jc w:val="center"/>
              <w:rPr>
                <w:rFonts w:hint="default" w:ascii="Times New Roman" w:hAnsi="Times New Roman" w:eastAsia="宋体" w:cs="Times New Roman"/>
                <w:i w:val="0"/>
                <w:iCs w:val="0"/>
                <w:color w:val="000000"/>
                <w:sz w:val="18"/>
                <w:szCs w:val="18"/>
                <w:u w:val="none"/>
              </w:rPr>
            </w:pPr>
          </w:p>
        </w:tc>
      </w:tr>
      <w:tr w14:paraId="1A254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904" w:hRule="atLeast"/>
        </w:trPr>
        <w:tc>
          <w:tcPr>
            <w:tcW w:w="1201"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22B2A9CE">
            <w:pPr>
              <w:jc w:val="center"/>
              <w:rPr>
                <w:rFonts w:hint="eastAsia" w:ascii="宋体" w:hAnsi="宋体" w:eastAsia="宋体" w:cs="宋体"/>
                <w:i w:val="0"/>
                <w:iCs w:val="0"/>
                <w:color w:val="000000"/>
                <w:sz w:val="18"/>
                <w:szCs w:val="18"/>
                <w:u w:val="none"/>
              </w:rPr>
            </w:pPr>
          </w:p>
        </w:tc>
        <w:tc>
          <w:tcPr>
            <w:tcW w:w="89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70737">
            <w:pPr>
              <w:jc w:val="center"/>
              <w:rPr>
                <w:rFonts w:hint="eastAsia" w:ascii="宋体" w:hAnsi="宋体" w:eastAsia="宋体" w:cs="宋体"/>
                <w:i w:val="0"/>
                <w:iCs w:val="0"/>
                <w:color w:val="000000"/>
                <w:sz w:val="18"/>
                <w:szCs w:val="18"/>
                <w:u w:val="none"/>
              </w:rPr>
            </w:pPr>
          </w:p>
        </w:tc>
        <w:tc>
          <w:tcPr>
            <w:tcW w:w="1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BFAC04">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成本指标</w:t>
            </w:r>
          </w:p>
        </w:tc>
        <w:tc>
          <w:tcPr>
            <w:tcW w:w="163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F8EC0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经费使用规范</w:t>
            </w:r>
          </w:p>
        </w:tc>
        <w:tc>
          <w:tcPr>
            <w:tcW w:w="9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F590D5">
            <w:pPr>
              <w:jc w:val="center"/>
              <w:rPr>
                <w:rFonts w:hint="default" w:ascii="Times New Roman" w:hAnsi="Times New Roman" w:eastAsia="宋体" w:cs="Times New Roman"/>
                <w:i w:val="0"/>
                <w:iCs w:val="0"/>
                <w:color w:val="000000"/>
                <w:sz w:val="18"/>
                <w:szCs w:val="18"/>
                <w:u w:val="none"/>
              </w:rPr>
            </w:pPr>
          </w:p>
        </w:tc>
        <w:tc>
          <w:tcPr>
            <w:tcW w:w="6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E092DB">
            <w:pPr>
              <w:jc w:val="center"/>
              <w:rPr>
                <w:rFonts w:hint="default" w:ascii="Times New Roman" w:hAnsi="Times New Roman" w:eastAsia="宋体" w:cs="Times New Roman"/>
                <w:i w:val="0"/>
                <w:iCs w:val="0"/>
                <w:color w:val="000000"/>
                <w:sz w:val="18"/>
                <w:szCs w:val="18"/>
                <w:u w:val="none"/>
              </w:rPr>
            </w:pPr>
          </w:p>
        </w:tc>
        <w:tc>
          <w:tcPr>
            <w:tcW w:w="6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4D87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2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6441DF">
            <w:pPr>
              <w:jc w:val="center"/>
              <w:rPr>
                <w:rFonts w:hint="default" w:ascii="Times New Roman" w:hAnsi="Times New Roman" w:eastAsia="宋体" w:cs="Times New Roman"/>
                <w:i w:val="0"/>
                <w:iCs w:val="0"/>
                <w:color w:val="000000"/>
                <w:sz w:val="18"/>
                <w:szCs w:val="18"/>
                <w:u w:val="none"/>
              </w:rPr>
            </w:pPr>
          </w:p>
        </w:tc>
      </w:tr>
      <w:tr w14:paraId="59B9D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71" w:type="dxa"/>
          <w:trHeight w:val="606" w:hRule="atLeast"/>
        </w:trPr>
        <w:tc>
          <w:tcPr>
            <w:tcW w:w="1201"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1D3FC8E6">
            <w:pPr>
              <w:jc w:val="center"/>
              <w:rPr>
                <w:rFonts w:hint="eastAsia" w:ascii="宋体" w:hAnsi="宋体" w:eastAsia="宋体" w:cs="宋体"/>
                <w:i w:val="0"/>
                <w:iCs w:val="0"/>
                <w:color w:val="000000"/>
                <w:sz w:val="18"/>
                <w:szCs w:val="18"/>
                <w:u w:val="none"/>
              </w:rPr>
            </w:pPr>
          </w:p>
        </w:tc>
        <w:tc>
          <w:tcPr>
            <w:tcW w:w="89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D2CF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C06F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w:t>
            </w:r>
          </w:p>
        </w:tc>
        <w:tc>
          <w:tcPr>
            <w:tcW w:w="163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8A2BF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办事效率</w:t>
            </w:r>
          </w:p>
        </w:tc>
        <w:tc>
          <w:tcPr>
            <w:tcW w:w="9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123C98">
            <w:pPr>
              <w:jc w:val="center"/>
              <w:rPr>
                <w:rFonts w:hint="default" w:ascii="Times New Roman" w:hAnsi="Times New Roman" w:eastAsia="宋体" w:cs="Times New Roman"/>
                <w:i w:val="0"/>
                <w:iCs w:val="0"/>
                <w:color w:val="000000"/>
                <w:sz w:val="18"/>
                <w:szCs w:val="18"/>
                <w:u w:val="none"/>
              </w:rPr>
            </w:pPr>
          </w:p>
        </w:tc>
        <w:tc>
          <w:tcPr>
            <w:tcW w:w="6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7D324C">
            <w:pPr>
              <w:jc w:val="center"/>
              <w:rPr>
                <w:rFonts w:hint="default" w:ascii="Times New Roman" w:hAnsi="Times New Roman" w:eastAsia="宋体" w:cs="Times New Roman"/>
                <w:i w:val="0"/>
                <w:iCs w:val="0"/>
                <w:color w:val="000000"/>
                <w:sz w:val="18"/>
                <w:szCs w:val="18"/>
                <w:u w:val="none"/>
              </w:rPr>
            </w:pPr>
          </w:p>
        </w:tc>
        <w:tc>
          <w:tcPr>
            <w:tcW w:w="6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A5C0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提高</w:t>
            </w:r>
          </w:p>
        </w:tc>
        <w:tc>
          <w:tcPr>
            <w:tcW w:w="12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448294">
            <w:pPr>
              <w:jc w:val="center"/>
              <w:rPr>
                <w:rFonts w:hint="default" w:ascii="Times New Roman" w:hAnsi="Times New Roman" w:eastAsia="宋体" w:cs="Times New Roman"/>
                <w:i w:val="0"/>
                <w:iCs w:val="0"/>
                <w:color w:val="000000"/>
                <w:sz w:val="18"/>
                <w:szCs w:val="18"/>
                <w:u w:val="none"/>
              </w:rPr>
            </w:pPr>
          </w:p>
        </w:tc>
      </w:tr>
      <w:tr w14:paraId="103EC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904" w:hRule="atLeast"/>
        </w:trPr>
        <w:tc>
          <w:tcPr>
            <w:tcW w:w="1201"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60419075">
            <w:pPr>
              <w:jc w:val="center"/>
              <w:rPr>
                <w:rFonts w:hint="eastAsia" w:ascii="宋体" w:hAnsi="宋体" w:eastAsia="宋体" w:cs="宋体"/>
                <w:i w:val="0"/>
                <w:iCs w:val="0"/>
                <w:color w:val="000000"/>
                <w:sz w:val="18"/>
                <w:szCs w:val="18"/>
                <w:u w:val="none"/>
              </w:rPr>
            </w:pPr>
          </w:p>
        </w:tc>
        <w:tc>
          <w:tcPr>
            <w:tcW w:w="89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51628">
            <w:pPr>
              <w:jc w:val="center"/>
              <w:rPr>
                <w:rFonts w:hint="eastAsia" w:ascii="宋体" w:hAnsi="宋体" w:eastAsia="宋体" w:cs="宋体"/>
                <w:i w:val="0"/>
                <w:iCs w:val="0"/>
                <w:color w:val="000000"/>
                <w:sz w:val="18"/>
                <w:szCs w:val="18"/>
                <w:u w:val="none"/>
              </w:rPr>
            </w:pPr>
          </w:p>
        </w:tc>
        <w:tc>
          <w:tcPr>
            <w:tcW w:w="1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79A6B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 </w:t>
            </w:r>
            <w:r>
              <w:rPr>
                <w:rStyle w:val="18"/>
                <w:u w:val="none"/>
                <w:lang w:val="en-US" w:eastAsia="zh-CN" w:bidi="ar"/>
              </w:rPr>
              <w:t>经济效益</w:t>
            </w:r>
          </w:p>
        </w:tc>
        <w:tc>
          <w:tcPr>
            <w:tcW w:w="163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FB783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办事成本</w:t>
            </w:r>
          </w:p>
        </w:tc>
        <w:tc>
          <w:tcPr>
            <w:tcW w:w="9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A3EBBC">
            <w:pPr>
              <w:jc w:val="center"/>
              <w:rPr>
                <w:rFonts w:hint="default" w:ascii="Times New Roman" w:hAnsi="Times New Roman" w:eastAsia="宋体" w:cs="Times New Roman"/>
                <w:i w:val="0"/>
                <w:iCs w:val="0"/>
                <w:color w:val="000000"/>
                <w:sz w:val="18"/>
                <w:szCs w:val="18"/>
                <w:u w:val="none"/>
              </w:rPr>
            </w:pPr>
          </w:p>
        </w:tc>
        <w:tc>
          <w:tcPr>
            <w:tcW w:w="6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07A694">
            <w:pPr>
              <w:jc w:val="center"/>
              <w:rPr>
                <w:rFonts w:hint="default" w:ascii="Times New Roman" w:hAnsi="Times New Roman" w:eastAsia="宋体" w:cs="Times New Roman"/>
                <w:i w:val="0"/>
                <w:iCs w:val="0"/>
                <w:color w:val="000000"/>
                <w:sz w:val="18"/>
                <w:szCs w:val="18"/>
                <w:u w:val="none"/>
              </w:rPr>
            </w:pPr>
          </w:p>
        </w:tc>
        <w:tc>
          <w:tcPr>
            <w:tcW w:w="6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4CA7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降低</w:t>
            </w:r>
          </w:p>
        </w:tc>
        <w:tc>
          <w:tcPr>
            <w:tcW w:w="12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3DDD73">
            <w:pPr>
              <w:rPr>
                <w:rFonts w:hint="default" w:ascii="Times New Roman" w:hAnsi="Times New Roman" w:eastAsia="宋体" w:cs="Times New Roman"/>
                <w:i w:val="0"/>
                <w:iCs w:val="0"/>
                <w:color w:val="000000"/>
                <w:sz w:val="18"/>
                <w:szCs w:val="18"/>
                <w:u w:val="none"/>
              </w:rPr>
            </w:pPr>
          </w:p>
        </w:tc>
      </w:tr>
      <w:tr w14:paraId="375C8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1202" w:hRule="atLeast"/>
        </w:trPr>
        <w:tc>
          <w:tcPr>
            <w:tcW w:w="1201"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39FDABCC">
            <w:pPr>
              <w:jc w:val="center"/>
              <w:rPr>
                <w:rFonts w:hint="eastAsia" w:ascii="宋体" w:hAnsi="宋体" w:eastAsia="宋体" w:cs="宋体"/>
                <w:i w:val="0"/>
                <w:iCs w:val="0"/>
                <w:color w:val="000000"/>
                <w:sz w:val="18"/>
                <w:szCs w:val="18"/>
                <w:u w:val="none"/>
              </w:rPr>
            </w:pPr>
          </w:p>
        </w:tc>
        <w:tc>
          <w:tcPr>
            <w:tcW w:w="8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4CAE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407E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w:t>
            </w:r>
          </w:p>
        </w:tc>
        <w:tc>
          <w:tcPr>
            <w:tcW w:w="163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79240B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群众满意度</w:t>
            </w:r>
          </w:p>
        </w:tc>
        <w:tc>
          <w:tcPr>
            <w:tcW w:w="9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5CA224">
            <w:pPr>
              <w:jc w:val="center"/>
              <w:rPr>
                <w:rFonts w:hint="default" w:ascii="Times New Roman" w:hAnsi="Times New Roman" w:eastAsia="宋体" w:cs="Times New Roman"/>
                <w:i w:val="0"/>
                <w:iCs w:val="0"/>
                <w:color w:val="000000"/>
                <w:sz w:val="18"/>
                <w:szCs w:val="18"/>
                <w:u w:val="none"/>
              </w:rPr>
            </w:pPr>
          </w:p>
        </w:tc>
        <w:tc>
          <w:tcPr>
            <w:tcW w:w="6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43376E">
            <w:pPr>
              <w:jc w:val="center"/>
              <w:rPr>
                <w:rFonts w:hint="default" w:ascii="Times New Roman" w:hAnsi="Times New Roman" w:eastAsia="宋体" w:cs="Times New Roman"/>
                <w:i w:val="0"/>
                <w:iCs w:val="0"/>
                <w:color w:val="000000"/>
                <w:sz w:val="18"/>
                <w:szCs w:val="18"/>
                <w:u w:val="none"/>
              </w:rPr>
            </w:pPr>
          </w:p>
        </w:tc>
        <w:tc>
          <w:tcPr>
            <w:tcW w:w="6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B09B4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12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5ACF92">
            <w:pPr>
              <w:jc w:val="center"/>
              <w:rPr>
                <w:rFonts w:hint="default" w:ascii="Times New Roman" w:hAnsi="Times New Roman" w:eastAsia="宋体" w:cs="Times New Roman"/>
                <w:i w:val="0"/>
                <w:iCs w:val="0"/>
                <w:color w:val="000000"/>
                <w:sz w:val="18"/>
                <w:szCs w:val="18"/>
                <w:u w:val="none"/>
              </w:rPr>
            </w:pPr>
          </w:p>
        </w:tc>
      </w:tr>
      <w:tr w14:paraId="7D3C5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71" w:type="dxa"/>
          <w:trHeight w:val="904" w:hRule="atLeast"/>
        </w:trPr>
        <w:tc>
          <w:tcPr>
            <w:tcW w:w="120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6C03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帮助满60岁退役军人申报优抚对象，并完成相关审核工作；完成年度退役军人优待证办理和困难退役军人临时救助申报、重要节日慰问工作；加强政务服务“一网通办”工作</w:t>
            </w:r>
          </w:p>
        </w:tc>
        <w:tc>
          <w:tcPr>
            <w:tcW w:w="89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C12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3283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63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EE985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完成“我为群众办实事项目”</w:t>
            </w:r>
          </w:p>
        </w:tc>
        <w:tc>
          <w:tcPr>
            <w:tcW w:w="9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5CD0D">
            <w:pPr>
              <w:rPr>
                <w:rFonts w:hint="eastAsia" w:ascii="宋体" w:hAnsi="宋体" w:eastAsia="宋体" w:cs="宋体"/>
                <w:i w:val="0"/>
                <w:iCs w:val="0"/>
                <w:color w:val="000000"/>
                <w:sz w:val="18"/>
                <w:szCs w:val="18"/>
                <w:u w:val="none"/>
              </w:rPr>
            </w:pPr>
          </w:p>
        </w:tc>
        <w:tc>
          <w:tcPr>
            <w:tcW w:w="66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A6EFD">
            <w:pPr>
              <w:rPr>
                <w:rFonts w:hint="eastAsia" w:ascii="宋体" w:hAnsi="宋体" w:eastAsia="宋体" w:cs="宋体"/>
                <w:i w:val="0"/>
                <w:iCs w:val="0"/>
                <w:color w:val="000000"/>
                <w:sz w:val="18"/>
                <w:szCs w:val="18"/>
                <w:u w:val="none"/>
              </w:rPr>
            </w:pPr>
          </w:p>
        </w:tc>
        <w:tc>
          <w:tcPr>
            <w:tcW w:w="6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F8BE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5184件</w:t>
            </w:r>
          </w:p>
        </w:tc>
        <w:tc>
          <w:tcPr>
            <w:tcW w:w="124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DD6E1">
            <w:pPr>
              <w:rPr>
                <w:rFonts w:hint="eastAsia" w:ascii="宋体" w:hAnsi="宋体" w:eastAsia="宋体" w:cs="宋体"/>
                <w:i w:val="0"/>
                <w:iCs w:val="0"/>
                <w:color w:val="000000"/>
                <w:sz w:val="18"/>
                <w:szCs w:val="18"/>
                <w:u w:val="none"/>
              </w:rPr>
            </w:pPr>
          </w:p>
        </w:tc>
      </w:tr>
      <w:tr w14:paraId="65E8D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904" w:hRule="atLeast"/>
        </w:trPr>
        <w:tc>
          <w:tcPr>
            <w:tcW w:w="12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F0074">
            <w:pPr>
              <w:jc w:val="center"/>
              <w:rPr>
                <w:rFonts w:hint="eastAsia" w:ascii="宋体" w:hAnsi="宋体" w:eastAsia="宋体" w:cs="宋体"/>
                <w:i w:val="0"/>
                <w:iCs w:val="0"/>
                <w:color w:val="000000"/>
                <w:sz w:val="18"/>
                <w:szCs w:val="18"/>
                <w:u w:val="none"/>
              </w:rPr>
            </w:pPr>
          </w:p>
        </w:tc>
        <w:tc>
          <w:tcPr>
            <w:tcW w:w="89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2DF82">
            <w:pPr>
              <w:jc w:val="center"/>
              <w:rPr>
                <w:rFonts w:hint="eastAsia" w:ascii="宋体" w:hAnsi="宋体" w:eastAsia="宋体" w:cs="宋体"/>
                <w:i w:val="0"/>
                <w:iCs w:val="0"/>
                <w:color w:val="000000"/>
                <w:sz w:val="18"/>
                <w:szCs w:val="18"/>
                <w:u w:val="none"/>
              </w:rPr>
            </w:pPr>
          </w:p>
        </w:tc>
        <w:tc>
          <w:tcPr>
            <w:tcW w:w="1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1AB1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63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A2AD0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政务服务中心窗口办事数</w:t>
            </w:r>
          </w:p>
        </w:tc>
        <w:tc>
          <w:tcPr>
            <w:tcW w:w="9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394828">
            <w:pPr>
              <w:jc w:val="center"/>
              <w:rPr>
                <w:rFonts w:hint="default" w:ascii="Times New Roman" w:hAnsi="Times New Roman" w:eastAsia="宋体" w:cs="Times New Roman"/>
                <w:i w:val="0"/>
                <w:iCs w:val="0"/>
                <w:color w:val="000000"/>
                <w:sz w:val="18"/>
                <w:szCs w:val="18"/>
                <w:u w:val="none"/>
              </w:rPr>
            </w:pPr>
          </w:p>
        </w:tc>
        <w:tc>
          <w:tcPr>
            <w:tcW w:w="6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30C119">
            <w:pPr>
              <w:jc w:val="center"/>
              <w:rPr>
                <w:rFonts w:hint="default" w:ascii="Times New Roman" w:hAnsi="Times New Roman" w:eastAsia="宋体" w:cs="Times New Roman"/>
                <w:i w:val="0"/>
                <w:iCs w:val="0"/>
                <w:color w:val="000000"/>
                <w:sz w:val="18"/>
                <w:szCs w:val="18"/>
                <w:u w:val="none"/>
              </w:rPr>
            </w:pPr>
          </w:p>
        </w:tc>
        <w:tc>
          <w:tcPr>
            <w:tcW w:w="6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41AA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7920件</w:t>
            </w:r>
          </w:p>
        </w:tc>
        <w:tc>
          <w:tcPr>
            <w:tcW w:w="124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927EC">
            <w:pPr>
              <w:rPr>
                <w:rFonts w:hint="eastAsia" w:ascii="宋体" w:hAnsi="宋体" w:eastAsia="宋体" w:cs="宋体"/>
                <w:i w:val="0"/>
                <w:iCs w:val="0"/>
                <w:color w:val="000000"/>
                <w:sz w:val="18"/>
                <w:szCs w:val="18"/>
                <w:u w:val="none"/>
              </w:rPr>
            </w:pPr>
          </w:p>
        </w:tc>
      </w:tr>
      <w:tr w14:paraId="0DCB0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606" w:hRule="atLeast"/>
        </w:trPr>
        <w:tc>
          <w:tcPr>
            <w:tcW w:w="12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28464">
            <w:pPr>
              <w:jc w:val="center"/>
              <w:rPr>
                <w:rFonts w:hint="eastAsia" w:ascii="宋体" w:hAnsi="宋体" w:eastAsia="宋体" w:cs="宋体"/>
                <w:i w:val="0"/>
                <w:iCs w:val="0"/>
                <w:color w:val="000000"/>
                <w:sz w:val="18"/>
                <w:szCs w:val="18"/>
                <w:u w:val="none"/>
              </w:rPr>
            </w:pPr>
          </w:p>
        </w:tc>
        <w:tc>
          <w:tcPr>
            <w:tcW w:w="89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4ACC9">
            <w:pPr>
              <w:jc w:val="center"/>
              <w:rPr>
                <w:rFonts w:hint="eastAsia" w:ascii="宋体" w:hAnsi="宋体" w:eastAsia="宋体" w:cs="宋体"/>
                <w:i w:val="0"/>
                <w:iCs w:val="0"/>
                <w:color w:val="000000"/>
                <w:sz w:val="18"/>
                <w:szCs w:val="18"/>
                <w:u w:val="none"/>
              </w:rPr>
            </w:pPr>
          </w:p>
        </w:tc>
        <w:tc>
          <w:tcPr>
            <w:tcW w:w="1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8542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63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C75AF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退役军人优待证办理</w:t>
            </w:r>
          </w:p>
        </w:tc>
        <w:tc>
          <w:tcPr>
            <w:tcW w:w="9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E8BE32">
            <w:pPr>
              <w:jc w:val="center"/>
              <w:rPr>
                <w:rFonts w:hint="default" w:ascii="Times New Roman" w:hAnsi="Times New Roman" w:eastAsia="宋体" w:cs="Times New Roman"/>
                <w:i w:val="0"/>
                <w:iCs w:val="0"/>
                <w:color w:val="000000"/>
                <w:sz w:val="18"/>
                <w:szCs w:val="18"/>
                <w:u w:val="none"/>
              </w:rPr>
            </w:pPr>
          </w:p>
        </w:tc>
        <w:tc>
          <w:tcPr>
            <w:tcW w:w="6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977C55">
            <w:pPr>
              <w:jc w:val="center"/>
              <w:rPr>
                <w:rFonts w:hint="default" w:ascii="Times New Roman" w:hAnsi="Times New Roman" w:eastAsia="宋体" w:cs="Times New Roman"/>
                <w:i w:val="0"/>
                <w:iCs w:val="0"/>
                <w:color w:val="000000"/>
                <w:sz w:val="18"/>
                <w:szCs w:val="18"/>
                <w:u w:val="none"/>
              </w:rPr>
            </w:pPr>
          </w:p>
        </w:tc>
        <w:tc>
          <w:tcPr>
            <w:tcW w:w="6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1C8F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914人</w:t>
            </w:r>
          </w:p>
        </w:tc>
        <w:tc>
          <w:tcPr>
            <w:tcW w:w="124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55410">
            <w:pPr>
              <w:rPr>
                <w:rFonts w:hint="eastAsia" w:ascii="宋体" w:hAnsi="宋体" w:eastAsia="宋体" w:cs="宋体"/>
                <w:i w:val="0"/>
                <w:iCs w:val="0"/>
                <w:color w:val="000000"/>
                <w:sz w:val="18"/>
                <w:szCs w:val="18"/>
                <w:u w:val="none"/>
              </w:rPr>
            </w:pPr>
          </w:p>
        </w:tc>
      </w:tr>
      <w:tr w14:paraId="69A34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71" w:type="dxa"/>
          <w:trHeight w:val="904" w:hRule="atLeast"/>
        </w:trPr>
        <w:tc>
          <w:tcPr>
            <w:tcW w:w="12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10E1D">
            <w:pPr>
              <w:jc w:val="center"/>
              <w:rPr>
                <w:rFonts w:hint="eastAsia" w:ascii="宋体" w:hAnsi="宋体" w:eastAsia="宋体" w:cs="宋体"/>
                <w:i w:val="0"/>
                <w:iCs w:val="0"/>
                <w:color w:val="000000"/>
                <w:sz w:val="18"/>
                <w:szCs w:val="18"/>
                <w:u w:val="none"/>
              </w:rPr>
            </w:pPr>
          </w:p>
        </w:tc>
        <w:tc>
          <w:tcPr>
            <w:tcW w:w="89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4482F">
            <w:pPr>
              <w:jc w:val="center"/>
              <w:rPr>
                <w:rFonts w:hint="eastAsia" w:ascii="宋体" w:hAnsi="宋体" w:eastAsia="宋体" w:cs="宋体"/>
                <w:i w:val="0"/>
                <w:iCs w:val="0"/>
                <w:color w:val="000000"/>
                <w:sz w:val="18"/>
                <w:szCs w:val="18"/>
                <w:u w:val="none"/>
              </w:rPr>
            </w:pPr>
          </w:p>
        </w:tc>
        <w:tc>
          <w:tcPr>
            <w:tcW w:w="1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8DA6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63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23632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退役军人优抚对象满60岁申报率</w:t>
            </w:r>
          </w:p>
        </w:tc>
        <w:tc>
          <w:tcPr>
            <w:tcW w:w="9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154F52">
            <w:pPr>
              <w:jc w:val="center"/>
              <w:rPr>
                <w:rFonts w:hint="default" w:ascii="Times New Roman" w:hAnsi="Times New Roman" w:eastAsia="宋体" w:cs="Times New Roman"/>
                <w:i w:val="0"/>
                <w:iCs w:val="0"/>
                <w:color w:val="000000"/>
                <w:sz w:val="18"/>
                <w:szCs w:val="18"/>
                <w:u w:val="none"/>
              </w:rPr>
            </w:pPr>
          </w:p>
        </w:tc>
        <w:tc>
          <w:tcPr>
            <w:tcW w:w="6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A30153">
            <w:pPr>
              <w:jc w:val="center"/>
              <w:rPr>
                <w:rFonts w:hint="default" w:ascii="Times New Roman" w:hAnsi="Times New Roman" w:eastAsia="宋体" w:cs="Times New Roman"/>
                <w:i w:val="0"/>
                <w:iCs w:val="0"/>
                <w:color w:val="000000"/>
                <w:sz w:val="18"/>
                <w:szCs w:val="18"/>
                <w:u w:val="none"/>
              </w:rPr>
            </w:pPr>
          </w:p>
        </w:tc>
        <w:tc>
          <w:tcPr>
            <w:tcW w:w="6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9458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24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82854">
            <w:pPr>
              <w:rPr>
                <w:rFonts w:hint="eastAsia" w:ascii="宋体" w:hAnsi="宋体" w:eastAsia="宋体" w:cs="宋体"/>
                <w:i w:val="0"/>
                <w:iCs w:val="0"/>
                <w:color w:val="000000"/>
                <w:sz w:val="18"/>
                <w:szCs w:val="18"/>
                <w:u w:val="none"/>
              </w:rPr>
            </w:pPr>
          </w:p>
        </w:tc>
      </w:tr>
      <w:tr w14:paraId="6D578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904" w:hRule="atLeast"/>
        </w:trPr>
        <w:tc>
          <w:tcPr>
            <w:tcW w:w="12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EFDE9">
            <w:pPr>
              <w:jc w:val="center"/>
              <w:rPr>
                <w:rFonts w:hint="eastAsia" w:ascii="宋体" w:hAnsi="宋体" w:eastAsia="宋体" w:cs="宋体"/>
                <w:i w:val="0"/>
                <w:iCs w:val="0"/>
                <w:color w:val="000000"/>
                <w:sz w:val="18"/>
                <w:szCs w:val="18"/>
                <w:u w:val="none"/>
              </w:rPr>
            </w:pPr>
          </w:p>
        </w:tc>
        <w:tc>
          <w:tcPr>
            <w:tcW w:w="89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01774">
            <w:pPr>
              <w:jc w:val="center"/>
              <w:rPr>
                <w:rFonts w:hint="eastAsia" w:ascii="宋体" w:hAnsi="宋体" w:eastAsia="宋体" w:cs="宋体"/>
                <w:i w:val="0"/>
                <w:iCs w:val="0"/>
                <w:color w:val="000000"/>
                <w:sz w:val="18"/>
                <w:szCs w:val="18"/>
                <w:u w:val="none"/>
              </w:rPr>
            </w:pPr>
          </w:p>
        </w:tc>
        <w:tc>
          <w:tcPr>
            <w:tcW w:w="1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ACE8B5">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数量指标</w:t>
            </w:r>
          </w:p>
        </w:tc>
        <w:tc>
          <w:tcPr>
            <w:tcW w:w="163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D2F04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困难退役军人临时救助申报率</w:t>
            </w:r>
          </w:p>
        </w:tc>
        <w:tc>
          <w:tcPr>
            <w:tcW w:w="9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ADAFA">
            <w:pPr>
              <w:rPr>
                <w:rFonts w:hint="eastAsia" w:ascii="宋体" w:hAnsi="宋体" w:eastAsia="宋体" w:cs="宋体"/>
                <w:i w:val="0"/>
                <w:iCs w:val="0"/>
                <w:color w:val="000000"/>
                <w:sz w:val="22"/>
                <w:szCs w:val="22"/>
                <w:u w:val="none"/>
              </w:rPr>
            </w:pPr>
          </w:p>
        </w:tc>
        <w:tc>
          <w:tcPr>
            <w:tcW w:w="66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69F05">
            <w:pPr>
              <w:rPr>
                <w:rFonts w:hint="eastAsia" w:ascii="宋体" w:hAnsi="宋体" w:eastAsia="宋体" w:cs="宋体"/>
                <w:i w:val="0"/>
                <w:iCs w:val="0"/>
                <w:color w:val="000000"/>
                <w:sz w:val="22"/>
                <w:szCs w:val="22"/>
                <w:u w:val="none"/>
              </w:rPr>
            </w:pPr>
          </w:p>
        </w:tc>
        <w:tc>
          <w:tcPr>
            <w:tcW w:w="6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20C2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24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0CDB9">
            <w:pPr>
              <w:rPr>
                <w:rFonts w:hint="eastAsia" w:ascii="宋体" w:hAnsi="宋体" w:eastAsia="宋体" w:cs="宋体"/>
                <w:i w:val="0"/>
                <w:iCs w:val="0"/>
                <w:color w:val="000000"/>
                <w:sz w:val="22"/>
                <w:szCs w:val="22"/>
                <w:u w:val="none"/>
              </w:rPr>
            </w:pPr>
          </w:p>
        </w:tc>
      </w:tr>
      <w:tr w14:paraId="0DC6D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904" w:hRule="atLeast"/>
        </w:trPr>
        <w:tc>
          <w:tcPr>
            <w:tcW w:w="12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D36EC">
            <w:pPr>
              <w:jc w:val="center"/>
              <w:rPr>
                <w:rFonts w:hint="eastAsia" w:ascii="宋体" w:hAnsi="宋体" w:eastAsia="宋体" w:cs="宋体"/>
                <w:i w:val="0"/>
                <w:iCs w:val="0"/>
                <w:color w:val="000000"/>
                <w:sz w:val="18"/>
                <w:szCs w:val="18"/>
                <w:u w:val="none"/>
              </w:rPr>
            </w:pPr>
          </w:p>
        </w:tc>
        <w:tc>
          <w:tcPr>
            <w:tcW w:w="89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2CE09">
            <w:pPr>
              <w:jc w:val="center"/>
              <w:rPr>
                <w:rFonts w:hint="eastAsia" w:ascii="宋体" w:hAnsi="宋体" w:eastAsia="宋体" w:cs="宋体"/>
                <w:i w:val="0"/>
                <w:iCs w:val="0"/>
                <w:color w:val="000000"/>
                <w:sz w:val="18"/>
                <w:szCs w:val="18"/>
                <w:u w:val="none"/>
              </w:rPr>
            </w:pPr>
          </w:p>
        </w:tc>
        <w:tc>
          <w:tcPr>
            <w:tcW w:w="1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5DE38D">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数量指标</w:t>
            </w:r>
          </w:p>
        </w:tc>
        <w:tc>
          <w:tcPr>
            <w:tcW w:w="163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E26B3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困难退役军人慰问</w:t>
            </w:r>
          </w:p>
        </w:tc>
        <w:tc>
          <w:tcPr>
            <w:tcW w:w="9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56FB2">
            <w:pPr>
              <w:rPr>
                <w:rFonts w:hint="eastAsia" w:ascii="宋体" w:hAnsi="宋体" w:eastAsia="宋体" w:cs="宋体"/>
                <w:i w:val="0"/>
                <w:iCs w:val="0"/>
                <w:color w:val="000000"/>
                <w:sz w:val="22"/>
                <w:szCs w:val="22"/>
                <w:u w:val="none"/>
              </w:rPr>
            </w:pPr>
          </w:p>
        </w:tc>
        <w:tc>
          <w:tcPr>
            <w:tcW w:w="66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122B0">
            <w:pPr>
              <w:rPr>
                <w:rFonts w:hint="eastAsia" w:ascii="宋体" w:hAnsi="宋体" w:eastAsia="宋体" w:cs="宋体"/>
                <w:i w:val="0"/>
                <w:iCs w:val="0"/>
                <w:color w:val="000000"/>
                <w:sz w:val="22"/>
                <w:szCs w:val="22"/>
                <w:u w:val="none"/>
              </w:rPr>
            </w:pPr>
          </w:p>
        </w:tc>
        <w:tc>
          <w:tcPr>
            <w:tcW w:w="6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F581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2次</w:t>
            </w:r>
          </w:p>
        </w:tc>
        <w:tc>
          <w:tcPr>
            <w:tcW w:w="124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36B03">
            <w:pPr>
              <w:rPr>
                <w:rFonts w:hint="eastAsia" w:ascii="宋体" w:hAnsi="宋体" w:eastAsia="宋体" w:cs="宋体"/>
                <w:i w:val="0"/>
                <w:iCs w:val="0"/>
                <w:color w:val="000000"/>
                <w:sz w:val="22"/>
                <w:szCs w:val="22"/>
                <w:u w:val="none"/>
              </w:rPr>
            </w:pPr>
          </w:p>
        </w:tc>
      </w:tr>
      <w:tr w14:paraId="31964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71" w:type="dxa"/>
          <w:trHeight w:val="1202" w:hRule="atLeast"/>
        </w:trPr>
        <w:tc>
          <w:tcPr>
            <w:tcW w:w="12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29DCD">
            <w:pPr>
              <w:jc w:val="center"/>
              <w:rPr>
                <w:rFonts w:hint="eastAsia" w:ascii="宋体" w:hAnsi="宋体" w:eastAsia="宋体" w:cs="宋体"/>
                <w:i w:val="0"/>
                <w:iCs w:val="0"/>
                <w:color w:val="000000"/>
                <w:sz w:val="18"/>
                <w:szCs w:val="18"/>
                <w:u w:val="none"/>
              </w:rPr>
            </w:pPr>
          </w:p>
        </w:tc>
        <w:tc>
          <w:tcPr>
            <w:tcW w:w="89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912B6">
            <w:pPr>
              <w:jc w:val="center"/>
              <w:rPr>
                <w:rFonts w:hint="eastAsia" w:ascii="宋体" w:hAnsi="宋体" w:eastAsia="宋体" w:cs="宋体"/>
                <w:i w:val="0"/>
                <w:iCs w:val="0"/>
                <w:color w:val="000000"/>
                <w:sz w:val="18"/>
                <w:szCs w:val="18"/>
                <w:u w:val="none"/>
              </w:rPr>
            </w:pPr>
          </w:p>
        </w:tc>
        <w:tc>
          <w:tcPr>
            <w:tcW w:w="1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F51E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63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DE0B4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政务服务“一网通办”办结满意率</w:t>
            </w:r>
          </w:p>
        </w:tc>
        <w:tc>
          <w:tcPr>
            <w:tcW w:w="9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05CC4">
            <w:pPr>
              <w:rPr>
                <w:rFonts w:hint="eastAsia" w:ascii="宋体" w:hAnsi="宋体" w:eastAsia="宋体" w:cs="宋体"/>
                <w:i w:val="0"/>
                <w:iCs w:val="0"/>
                <w:color w:val="000000"/>
                <w:sz w:val="22"/>
                <w:szCs w:val="22"/>
                <w:u w:val="none"/>
              </w:rPr>
            </w:pPr>
          </w:p>
        </w:tc>
        <w:tc>
          <w:tcPr>
            <w:tcW w:w="66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6987B">
            <w:pPr>
              <w:rPr>
                <w:rFonts w:hint="eastAsia" w:ascii="宋体" w:hAnsi="宋体" w:eastAsia="宋体" w:cs="宋体"/>
                <w:i w:val="0"/>
                <w:iCs w:val="0"/>
                <w:color w:val="000000"/>
                <w:sz w:val="22"/>
                <w:szCs w:val="22"/>
                <w:u w:val="none"/>
              </w:rPr>
            </w:pPr>
          </w:p>
        </w:tc>
        <w:tc>
          <w:tcPr>
            <w:tcW w:w="6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857B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24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940AD">
            <w:pPr>
              <w:rPr>
                <w:rFonts w:hint="eastAsia" w:ascii="宋体" w:hAnsi="宋体" w:eastAsia="宋体" w:cs="宋体"/>
                <w:i w:val="0"/>
                <w:iCs w:val="0"/>
                <w:color w:val="000000"/>
                <w:sz w:val="22"/>
                <w:szCs w:val="22"/>
                <w:u w:val="none"/>
              </w:rPr>
            </w:pPr>
          </w:p>
        </w:tc>
      </w:tr>
      <w:tr w14:paraId="0801F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1202" w:hRule="atLeast"/>
        </w:trPr>
        <w:tc>
          <w:tcPr>
            <w:tcW w:w="12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DBE1C">
            <w:pPr>
              <w:jc w:val="center"/>
              <w:rPr>
                <w:rFonts w:hint="eastAsia" w:ascii="宋体" w:hAnsi="宋体" w:eastAsia="宋体" w:cs="宋体"/>
                <w:i w:val="0"/>
                <w:iCs w:val="0"/>
                <w:color w:val="000000"/>
                <w:sz w:val="18"/>
                <w:szCs w:val="18"/>
                <w:u w:val="none"/>
              </w:rPr>
            </w:pPr>
          </w:p>
        </w:tc>
        <w:tc>
          <w:tcPr>
            <w:tcW w:w="89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D3DC4">
            <w:pPr>
              <w:jc w:val="center"/>
              <w:rPr>
                <w:rFonts w:hint="eastAsia" w:ascii="宋体" w:hAnsi="宋体" w:eastAsia="宋体" w:cs="宋体"/>
                <w:i w:val="0"/>
                <w:iCs w:val="0"/>
                <w:color w:val="000000"/>
                <w:sz w:val="18"/>
                <w:szCs w:val="18"/>
                <w:u w:val="none"/>
              </w:rPr>
            </w:pPr>
          </w:p>
        </w:tc>
        <w:tc>
          <w:tcPr>
            <w:tcW w:w="1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4D2013">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 </w:t>
            </w:r>
            <w:r>
              <w:rPr>
                <w:rStyle w:val="18"/>
                <w:u w:val="none"/>
                <w:lang w:val="en-US" w:eastAsia="zh-CN" w:bidi="ar"/>
              </w:rPr>
              <w:t>质量指标</w:t>
            </w:r>
          </w:p>
        </w:tc>
        <w:tc>
          <w:tcPr>
            <w:tcW w:w="163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AB8FD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“高效办成一件事”考核位于全区前列</w:t>
            </w:r>
          </w:p>
        </w:tc>
        <w:tc>
          <w:tcPr>
            <w:tcW w:w="9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5FB5E">
            <w:pPr>
              <w:rPr>
                <w:rFonts w:hint="eastAsia" w:ascii="宋体" w:hAnsi="宋体" w:eastAsia="宋体" w:cs="宋体"/>
                <w:i w:val="0"/>
                <w:iCs w:val="0"/>
                <w:color w:val="000000"/>
                <w:sz w:val="22"/>
                <w:szCs w:val="22"/>
                <w:u w:val="none"/>
              </w:rPr>
            </w:pPr>
          </w:p>
        </w:tc>
        <w:tc>
          <w:tcPr>
            <w:tcW w:w="66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BE851">
            <w:pPr>
              <w:rPr>
                <w:rFonts w:hint="eastAsia" w:ascii="宋体" w:hAnsi="宋体" w:eastAsia="宋体" w:cs="宋体"/>
                <w:i w:val="0"/>
                <w:iCs w:val="0"/>
                <w:color w:val="000000"/>
                <w:sz w:val="22"/>
                <w:szCs w:val="22"/>
                <w:u w:val="none"/>
              </w:rPr>
            </w:pPr>
          </w:p>
        </w:tc>
        <w:tc>
          <w:tcPr>
            <w:tcW w:w="6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0DD6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前三</w:t>
            </w:r>
          </w:p>
        </w:tc>
        <w:tc>
          <w:tcPr>
            <w:tcW w:w="124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8C3A4">
            <w:pPr>
              <w:rPr>
                <w:rFonts w:hint="eastAsia" w:ascii="宋体" w:hAnsi="宋体" w:eastAsia="宋体" w:cs="宋体"/>
                <w:i w:val="0"/>
                <w:iCs w:val="0"/>
                <w:color w:val="000000"/>
                <w:sz w:val="22"/>
                <w:szCs w:val="22"/>
                <w:u w:val="none"/>
              </w:rPr>
            </w:pPr>
          </w:p>
        </w:tc>
      </w:tr>
      <w:tr w14:paraId="5F5F9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606" w:hRule="atLeast"/>
        </w:trPr>
        <w:tc>
          <w:tcPr>
            <w:tcW w:w="12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5DFE5">
            <w:pPr>
              <w:jc w:val="center"/>
              <w:rPr>
                <w:rFonts w:hint="eastAsia" w:ascii="宋体" w:hAnsi="宋体" w:eastAsia="宋体" w:cs="宋体"/>
                <w:i w:val="0"/>
                <w:iCs w:val="0"/>
                <w:color w:val="000000"/>
                <w:sz w:val="18"/>
                <w:szCs w:val="18"/>
                <w:u w:val="none"/>
              </w:rPr>
            </w:pPr>
          </w:p>
        </w:tc>
        <w:tc>
          <w:tcPr>
            <w:tcW w:w="89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C0FBE">
            <w:pPr>
              <w:jc w:val="center"/>
              <w:rPr>
                <w:rFonts w:hint="eastAsia" w:ascii="宋体" w:hAnsi="宋体" w:eastAsia="宋体" w:cs="宋体"/>
                <w:i w:val="0"/>
                <w:iCs w:val="0"/>
                <w:color w:val="000000"/>
                <w:sz w:val="18"/>
                <w:szCs w:val="18"/>
                <w:u w:val="none"/>
              </w:rPr>
            </w:pPr>
          </w:p>
        </w:tc>
        <w:tc>
          <w:tcPr>
            <w:tcW w:w="1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64A0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63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D0BF91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工作完成及时性</w:t>
            </w:r>
          </w:p>
        </w:tc>
        <w:tc>
          <w:tcPr>
            <w:tcW w:w="9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ADAE8">
            <w:pPr>
              <w:rPr>
                <w:rFonts w:hint="eastAsia" w:ascii="宋体" w:hAnsi="宋体" w:eastAsia="宋体" w:cs="宋体"/>
                <w:i w:val="0"/>
                <w:iCs w:val="0"/>
                <w:color w:val="000000"/>
                <w:sz w:val="22"/>
                <w:szCs w:val="22"/>
                <w:u w:val="none"/>
              </w:rPr>
            </w:pPr>
          </w:p>
        </w:tc>
        <w:tc>
          <w:tcPr>
            <w:tcW w:w="66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BDDE9">
            <w:pPr>
              <w:rPr>
                <w:rFonts w:hint="eastAsia" w:ascii="宋体" w:hAnsi="宋体" w:eastAsia="宋体" w:cs="宋体"/>
                <w:i w:val="0"/>
                <w:iCs w:val="0"/>
                <w:color w:val="000000"/>
                <w:sz w:val="22"/>
                <w:szCs w:val="22"/>
                <w:u w:val="none"/>
              </w:rPr>
            </w:pPr>
          </w:p>
        </w:tc>
        <w:tc>
          <w:tcPr>
            <w:tcW w:w="6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51C11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124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D892A">
            <w:pPr>
              <w:rPr>
                <w:rFonts w:hint="eastAsia" w:ascii="宋体" w:hAnsi="宋体" w:eastAsia="宋体" w:cs="宋体"/>
                <w:i w:val="0"/>
                <w:iCs w:val="0"/>
                <w:color w:val="000000"/>
                <w:sz w:val="22"/>
                <w:szCs w:val="22"/>
                <w:u w:val="none"/>
              </w:rPr>
            </w:pPr>
          </w:p>
        </w:tc>
      </w:tr>
      <w:tr w14:paraId="784E5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71" w:type="dxa"/>
          <w:trHeight w:val="606" w:hRule="atLeast"/>
        </w:trPr>
        <w:tc>
          <w:tcPr>
            <w:tcW w:w="12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7E8AF">
            <w:pPr>
              <w:jc w:val="center"/>
              <w:rPr>
                <w:rFonts w:hint="eastAsia" w:ascii="宋体" w:hAnsi="宋体" w:eastAsia="宋体" w:cs="宋体"/>
                <w:i w:val="0"/>
                <w:iCs w:val="0"/>
                <w:color w:val="000000"/>
                <w:sz w:val="18"/>
                <w:szCs w:val="18"/>
                <w:u w:val="none"/>
              </w:rPr>
            </w:pPr>
          </w:p>
        </w:tc>
        <w:tc>
          <w:tcPr>
            <w:tcW w:w="89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BB191">
            <w:pPr>
              <w:jc w:val="center"/>
              <w:rPr>
                <w:rFonts w:hint="eastAsia" w:ascii="宋体" w:hAnsi="宋体" w:eastAsia="宋体" w:cs="宋体"/>
                <w:i w:val="0"/>
                <w:iCs w:val="0"/>
                <w:color w:val="000000"/>
                <w:sz w:val="18"/>
                <w:szCs w:val="18"/>
                <w:u w:val="none"/>
              </w:rPr>
            </w:pPr>
          </w:p>
        </w:tc>
        <w:tc>
          <w:tcPr>
            <w:tcW w:w="1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A96B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63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5CE1F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经费使用规范</w:t>
            </w:r>
          </w:p>
        </w:tc>
        <w:tc>
          <w:tcPr>
            <w:tcW w:w="9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4DCAC">
            <w:pPr>
              <w:rPr>
                <w:rFonts w:hint="eastAsia" w:ascii="宋体" w:hAnsi="宋体" w:eastAsia="宋体" w:cs="宋体"/>
                <w:i w:val="0"/>
                <w:iCs w:val="0"/>
                <w:color w:val="000000"/>
                <w:sz w:val="22"/>
                <w:szCs w:val="22"/>
                <w:u w:val="none"/>
              </w:rPr>
            </w:pPr>
          </w:p>
        </w:tc>
        <w:tc>
          <w:tcPr>
            <w:tcW w:w="66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D721F">
            <w:pPr>
              <w:rPr>
                <w:rFonts w:hint="eastAsia" w:ascii="宋体" w:hAnsi="宋体" w:eastAsia="宋体" w:cs="宋体"/>
                <w:i w:val="0"/>
                <w:iCs w:val="0"/>
                <w:color w:val="000000"/>
                <w:sz w:val="22"/>
                <w:szCs w:val="22"/>
                <w:u w:val="none"/>
              </w:rPr>
            </w:pPr>
          </w:p>
        </w:tc>
        <w:tc>
          <w:tcPr>
            <w:tcW w:w="6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9D3C5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124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AFD7B">
            <w:pPr>
              <w:rPr>
                <w:rFonts w:hint="eastAsia" w:ascii="宋体" w:hAnsi="宋体" w:eastAsia="宋体" w:cs="宋体"/>
                <w:i w:val="0"/>
                <w:iCs w:val="0"/>
                <w:color w:val="000000"/>
                <w:sz w:val="22"/>
                <w:szCs w:val="22"/>
                <w:u w:val="none"/>
              </w:rPr>
            </w:pPr>
          </w:p>
        </w:tc>
      </w:tr>
      <w:tr w14:paraId="74867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606" w:hRule="atLeast"/>
        </w:trPr>
        <w:tc>
          <w:tcPr>
            <w:tcW w:w="12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808B0">
            <w:pPr>
              <w:jc w:val="center"/>
              <w:rPr>
                <w:rFonts w:hint="eastAsia" w:ascii="宋体" w:hAnsi="宋体" w:eastAsia="宋体" w:cs="宋体"/>
                <w:i w:val="0"/>
                <w:iCs w:val="0"/>
                <w:color w:val="000000"/>
                <w:sz w:val="18"/>
                <w:szCs w:val="18"/>
                <w:u w:val="none"/>
              </w:rPr>
            </w:pPr>
          </w:p>
        </w:tc>
        <w:tc>
          <w:tcPr>
            <w:tcW w:w="8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D5C0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B050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w:t>
            </w:r>
          </w:p>
        </w:tc>
        <w:tc>
          <w:tcPr>
            <w:tcW w:w="163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83C9C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办事效率</w:t>
            </w:r>
          </w:p>
        </w:tc>
        <w:tc>
          <w:tcPr>
            <w:tcW w:w="9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4A57A">
            <w:pPr>
              <w:rPr>
                <w:rFonts w:hint="eastAsia" w:ascii="宋体" w:hAnsi="宋体" w:eastAsia="宋体" w:cs="宋体"/>
                <w:i w:val="0"/>
                <w:iCs w:val="0"/>
                <w:color w:val="000000"/>
                <w:sz w:val="22"/>
                <w:szCs w:val="22"/>
                <w:u w:val="none"/>
              </w:rPr>
            </w:pPr>
          </w:p>
        </w:tc>
        <w:tc>
          <w:tcPr>
            <w:tcW w:w="66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5F77C">
            <w:pPr>
              <w:rPr>
                <w:rFonts w:hint="eastAsia" w:ascii="宋体" w:hAnsi="宋体" w:eastAsia="宋体" w:cs="宋体"/>
                <w:i w:val="0"/>
                <w:iCs w:val="0"/>
                <w:color w:val="000000"/>
                <w:sz w:val="22"/>
                <w:szCs w:val="22"/>
                <w:u w:val="none"/>
              </w:rPr>
            </w:pPr>
          </w:p>
        </w:tc>
        <w:tc>
          <w:tcPr>
            <w:tcW w:w="6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1696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提高</w:t>
            </w:r>
          </w:p>
        </w:tc>
        <w:tc>
          <w:tcPr>
            <w:tcW w:w="124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C31C5">
            <w:pPr>
              <w:rPr>
                <w:rFonts w:hint="eastAsia" w:ascii="宋体" w:hAnsi="宋体" w:eastAsia="宋体" w:cs="宋体"/>
                <w:i w:val="0"/>
                <w:iCs w:val="0"/>
                <w:color w:val="000000"/>
                <w:sz w:val="22"/>
                <w:szCs w:val="22"/>
                <w:u w:val="none"/>
              </w:rPr>
            </w:pPr>
          </w:p>
        </w:tc>
      </w:tr>
      <w:tr w14:paraId="0B27F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71" w:type="dxa"/>
          <w:trHeight w:val="904" w:hRule="atLeast"/>
        </w:trPr>
        <w:tc>
          <w:tcPr>
            <w:tcW w:w="12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7EEF5">
            <w:pPr>
              <w:jc w:val="center"/>
              <w:rPr>
                <w:rFonts w:hint="eastAsia" w:ascii="宋体" w:hAnsi="宋体" w:eastAsia="宋体" w:cs="宋体"/>
                <w:i w:val="0"/>
                <w:iCs w:val="0"/>
                <w:color w:val="000000"/>
                <w:sz w:val="18"/>
                <w:szCs w:val="18"/>
                <w:u w:val="none"/>
              </w:rPr>
            </w:pPr>
          </w:p>
        </w:tc>
        <w:tc>
          <w:tcPr>
            <w:tcW w:w="89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F217D">
            <w:pPr>
              <w:rPr>
                <w:rFonts w:hint="eastAsia" w:ascii="宋体" w:hAnsi="宋体" w:eastAsia="宋体" w:cs="宋体"/>
                <w:i w:val="0"/>
                <w:iCs w:val="0"/>
                <w:color w:val="000000"/>
                <w:sz w:val="22"/>
                <w:szCs w:val="22"/>
                <w:u w:val="none"/>
              </w:rPr>
            </w:pPr>
          </w:p>
        </w:tc>
        <w:tc>
          <w:tcPr>
            <w:tcW w:w="1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749377">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 </w:t>
            </w:r>
            <w:r>
              <w:rPr>
                <w:rStyle w:val="18"/>
                <w:u w:val="none"/>
                <w:lang w:val="en-US" w:eastAsia="zh-CN" w:bidi="ar"/>
              </w:rPr>
              <w:t>经济效益</w:t>
            </w:r>
          </w:p>
        </w:tc>
        <w:tc>
          <w:tcPr>
            <w:tcW w:w="163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36B59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办事成本</w:t>
            </w:r>
          </w:p>
        </w:tc>
        <w:tc>
          <w:tcPr>
            <w:tcW w:w="9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61DB5">
            <w:pPr>
              <w:rPr>
                <w:rFonts w:hint="eastAsia" w:ascii="宋体" w:hAnsi="宋体" w:eastAsia="宋体" w:cs="宋体"/>
                <w:i w:val="0"/>
                <w:iCs w:val="0"/>
                <w:color w:val="000000"/>
                <w:sz w:val="22"/>
                <w:szCs w:val="22"/>
                <w:u w:val="none"/>
              </w:rPr>
            </w:pPr>
          </w:p>
        </w:tc>
        <w:tc>
          <w:tcPr>
            <w:tcW w:w="66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AA047">
            <w:pPr>
              <w:rPr>
                <w:rFonts w:hint="eastAsia" w:ascii="宋体" w:hAnsi="宋体" w:eastAsia="宋体" w:cs="宋体"/>
                <w:i w:val="0"/>
                <w:iCs w:val="0"/>
                <w:color w:val="000000"/>
                <w:sz w:val="22"/>
                <w:szCs w:val="22"/>
                <w:u w:val="none"/>
              </w:rPr>
            </w:pPr>
          </w:p>
        </w:tc>
        <w:tc>
          <w:tcPr>
            <w:tcW w:w="6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649D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降低</w:t>
            </w:r>
          </w:p>
        </w:tc>
        <w:tc>
          <w:tcPr>
            <w:tcW w:w="124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6DDE2">
            <w:pPr>
              <w:rPr>
                <w:rFonts w:hint="eastAsia" w:ascii="宋体" w:hAnsi="宋体" w:eastAsia="宋体" w:cs="宋体"/>
                <w:i w:val="0"/>
                <w:iCs w:val="0"/>
                <w:color w:val="000000"/>
                <w:sz w:val="22"/>
                <w:szCs w:val="22"/>
                <w:u w:val="none"/>
              </w:rPr>
            </w:pPr>
          </w:p>
        </w:tc>
      </w:tr>
      <w:tr w14:paraId="2AFB7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71" w:type="dxa"/>
          <w:trHeight w:val="1211" w:hRule="atLeast"/>
        </w:trPr>
        <w:tc>
          <w:tcPr>
            <w:tcW w:w="12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EA012">
            <w:pPr>
              <w:jc w:val="center"/>
              <w:rPr>
                <w:rFonts w:hint="eastAsia" w:ascii="宋体" w:hAnsi="宋体" w:eastAsia="宋体" w:cs="宋体"/>
                <w:i w:val="0"/>
                <w:iCs w:val="0"/>
                <w:color w:val="000000"/>
                <w:sz w:val="18"/>
                <w:szCs w:val="18"/>
                <w:u w:val="none"/>
              </w:rPr>
            </w:pPr>
          </w:p>
        </w:tc>
        <w:tc>
          <w:tcPr>
            <w:tcW w:w="8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BDC0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DBDE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w:t>
            </w:r>
          </w:p>
        </w:tc>
        <w:tc>
          <w:tcPr>
            <w:tcW w:w="163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02C601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群众满意度</w:t>
            </w:r>
          </w:p>
        </w:tc>
        <w:tc>
          <w:tcPr>
            <w:tcW w:w="9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D5E37">
            <w:pPr>
              <w:rPr>
                <w:rFonts w:hint="eastAsia" w:ascii="宋体" w:hAnsi="宋体" w:eastAsia="宋体" w:cs="宋体"/>
                <w:i w:val="0"/>
                <w:iCs w:val="0"/>
                <w:color w:val="000000"/>
                <w:sz w:val="22"/>
                <w:szCs w:val="22"/>
                <w:u w:val="none"/>
              </w:rPr>
            </w:pPr>
          </w:p>
        </w:tc>
        <w:tc>
          <w:tcPr>
            <w:tcW w:w="66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67450">
            <w:pPr>
              <w:rPr>
                <w:rFonts w:hint="eastAsia" w:ascii="宋体" w:hAnsi="宋体" w:eastAsia="宋体" w:cs="宋体"/>
                <w:i w:val="0"/>
                <w:iCs w:val="0"/>
                <w:color w:val="000000"/>
                <w:sz w:val="22"/>
                <w:szCs w:val="22"/>
                <w:u w:val="none"/>
              </w:rPr>
            </w:pPr>
          </w:p>
        </w:tc>
        <w:tc>
          <w:tcPr>
            <w:tcW w:w="6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5676C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124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833F4">
            <w:pPr>
              <w:rPr>
                <w:rFonts w:hint="eastAsia" w:ascii="宋体" w:hAnsi="宋体" w:eastAsia="宋体" w:cs="宋体"/>
                <w:i w:val="0"/>
                <w:iCs w:val="0"/>
                <w:color w:val="000000"/>
                <w:sz w:val="22"/>
                <w:szCs w:val="22"/>
                <w:u w:val="none"/>
              </w:rPr>
            </w:pPr>
          </w:p>
        </w:tc>
      </w:tr>
    </w:tbl>
    <w:p w14:paraId="0B30364E">
      <w:pPr>
        <w:pStyle w:val="6"/>
        <w:rPr>
          <w:rFonts w:hint="eastAsia"/>
          <w:u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9"/>
        <w:gridCol w:w="1515"/>
        <w:gridCol w:w="832"/>
        <w:gridCol w:w="914"/>
        <w:gridCol w:w="990"/>
        <w:gridCol w:w="781"/>
        <w:gridCol w:w="900"/>
        <w:gridCol w:w="1321"/>
      </w:tblGrid>
      <w:tr w14:paraId="11041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5000" w:type="pct"/>
            <w:gridSpan w:val="8"/>
            <w:tcBorders>
              <w:top w:val="nil"/>
              <w:left w:val="nil"/>
              <w:bottom w:val="nil"/>
              <w:right w:val="nil"/>
            </w:tcBorders>
            <w:shd w:val="clear" w:color="auto" w:fill="auto"/>
            <w:noWrap/>
            <w:vAlign w:val="center"/>
          </w:tcPr>
          <w:p w14:paraId="354D592E">
            <w:pPr>
              <w:keepNext w:val="0"/>
              <w:keepLines w:val="0"/>
              <w:widowControl/>
              <w:suppressLineNumbers w:val="0"/>
              <w:jc w:val="center"/>
              <w:textAlignment w:val="center"/>
              <w:rPr>
                <w:rFonts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bidi="ar"/>
              </w:rPr>
              <w:t>表12-6、 部门项目申报表(含绩效目标)</w:t>
            </w:r>
          </w:p>
        </w:tc>
      </w:tr>
      <w:tr w14:paraId="5E68D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745" w:type="pct"/>
            <w:tcBorders>
              <w:top w:val="nil"/>
              <w:left w:val="nil"/>
              <w:bottom w:val="nil"/>
              <w:right w:val="nil"/>
            </w:tcBorders>
            <w:shd w:val="clear" w:color="auto" w:fill="auto"/>
            <w:noWrap/>
            <w:vAlign w:val="center"/>
          </w:tcPr>
          <w:p w14:paraId="145E128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申报日期：</w:t>
            </w:r>
          </w:p>
        </w:tc>
        <w:tc>
          <w:tcPr>
            <w:tcW w:w="888" w:type="pct"/>
            <w:tcBorders>
              <w:top w:val="nil"/>
              <w:left w:val="nil"/>
              <w:bottom w:val="nil"/>
              <w:right w:val="nil"/>
            </w:tcBorders>
            <w:shd w:val="clear" w:color="auto" w:fill="auto"/>
            <w:noWrap/>
            <w:vAlign w:val="center"/>
          </w:tcPr>
          <w:p w14:paraId="78A7AD18">
            <w:pPr>
              <w:rPr>
                <w:rFonts w:hint="eastAsia" w:ascii="宋体" w:hAnsi="宋体" w:eastAsia="宋体" w:cs="宋体"/>
                <w:i w:val="0"/>
                <w:iCs w:val="0"/>
                <w:color w:val="000000"/>
                <w:sz w:val="22"/>
                <w:szCs w:val="22"/>
                <w:u w:val="none"/>
              </w:rPr>
            </w:pPr>
          </w:p>
        </w:tc>
        <w:tc>
          <w:tcPr>
            <w:tcW w:w="488" w:type="pct"/>
            <w:tcBorders>
              <w:top w:val="nil"/>
              <w:left w:val="nil"/>
              <w:bottom w:val="nil"/>
              <w:right w:val="nil"/>
            </w:tcBorders>
            <w:shd w:val="clear" w:color="auto" w:fill="auto"/>
            <w:noWrap/>
            <w:vAlign w:val="center"/>
          </w:tcPr>
          <w:p w14:paraId="1A4C11D6">
            <w:pPr>
              <w:rPr>
                <w:rFonts w:hint="eastAsia" w:ascii="宋体" w:hAnsi="宋体" w:eastAsia="宋体" w:cs="宋体"/>
                <w:i w:val="0"/>
                <w:iCs w:val="0"/>
                <w:color w:val="000000"/>
                <w:sz w:val="22"/>
                <w:szCs w:val="22"/>
                <w:u w:val="none"/>
              </w:rPr>
            </w:pPr>
          </w:p>
        </w:tc>
        <w:tc>
          <w:tcPr>
            <w:tcW w:w="536" w:type="pct"/>
            <w:tcBorders>
              <w:top w:val="nil"/>
              <w:left w:val="nil"/>
              <w:bottom w:val="nil"/>
              <w:right w:val="nil"/>
            </w:tcBorders>
            <w:shd w:val="clear" w:color="auto" w:fill="auto"/>
            <w:noWrap/>
            <w:vAlign w:val="center"/>
          </w:tcPr>
          <w:p w14:paraId="54DB7DA6">
            <w:pPr>
              <w:rPr>
                <w:rFonts w:hint="eastAsia" w:ascii="宋体" w:hAnsi="宋体" w:eastAsia="宋体" w:cs="宋体"/>
                <w:i w:val="0"/>
                <w:iCs w:val="0"/>
                <w:color w:val="000000"/>
                <w:sz w:val="22"/>
                <w:szCs w:val="22"/>
                <w:u w:val="none"/>
              </w:rPr>
            </w:pPr>
          </w:p>
        </w:tc>
        <w:tc>
          <w:tcPr>
            <w:tcW w:w="581" w:type="pct"/>
            <w:tcBorders>
              <w:top w:val="nil"/>
              <w:left w:val="nil"/>
              <w:bottom w:val="nil"/>
              <w:right w:val="nil"/>
            </w:tcBorders>
            <w:shd w:val="clear" w:color="auto" w:fill="auto"/>
            <w:noWrap/>
            <w:vAlign w:val="center"/>
          </w:tcPr>
          <w:p w14:paraId="50BB87DE">
            <w:pPr>
              <w:rPr>
                <w:rFonts w:hint="eastAsia" w:ascii="宋体" w:hAnsi="宋体" w:eastAsia="宋体" w:cs="宋体"/>
                <w:i w:val="0"/>
                <w:iCs w:val="0"/>
                <w:color w:val="000000"/>
                <w:sz w:val="22"/>
                <w:szCs w:val="22"/>
                <w:u w:val="none"/>
              </w:rPr>
            </w:pPr>
          </w:p>
        </w:tc>
        <w:tc>
          <w:tcPr>
            <w:tcW w:w="458" w:type="pct"/>
            <w:tcBorders>
              <w:top w:val="nil"/>
              <w:left w:val="nil"/>
              <w:bottom w:val="nil"/>
              <w:right w:val="nil"/>
            </w:tcBorders>
            <w:shd w:val="clear" w:color="auto" w:fill="auto"/>
            <w:noWrap/>
            <w:vAlign w:val="center"/>
          </w:tcPr>
          <w:p w14:paraId="2CD07C18">
            <w:pPr>
              <w:rPr>
                <w:rFonts w:hint="eastAsia" w:ascii="宋体" w:hAnsi="宋体" w:eastAsia="宋体" w:cs="宋体"/>
                <w:i w:val="0"/>
                <w:iCs w:val="0"/>
                <w:color w:val="000000"/>
                <w:sz w:val="22"/>
                <w:szCs w:val="22"/>
                <w:u w:val="none"/>
              </w:rPr>
            </w:pPr>
          </w:p>
        </w:tc>
        <w:tc>
          <w:tcPr>
            <w:tcW w:w="528" w:type="pct"/>
            <w:tcBorders>
              <w:top w:val="nil"/>
              <w:left w:val="nil"/>
              <w:bottom w:val="nil"/>
              <w:right w:val="nil"/>
            </w:tcBorders>
            <w:shd w:val="clear" w:color="auto" w:fill="auto"/>
            <w:noWrap/>
            <w:vAlign w:val="center"/>
          </w:tcPr>
          <w:p w14:paraId="5D3FC982">
            <w:pPr>
              <w:rPr>
                <w:rFonts w:hint="eastAsia" w:ascii="宋体" w:hAnsi="宋体" w:eastAsia="宋体" w:cs="宋体"/>
                <w:i w:val="0"/>
                <w:iCs w:val="0"/>
                <w:color w:val="000000"/>
                <w:sz w:val="22"/>
                <w:szCs w:val="22"/>
                <w:u w:val="none"/>
              </w:rPr>
            </w:pPr>
          </w:p>
        </w:tc>
        <w:tc>
          <w:tcPr>
            <w:tcW w:w="773" w:type="pct"/>
            <w:tcBorders>
              <w:top w:val="nil"/>
              <w:left w:val="nil"/>
              <w:bottom w:val="nil"/>
              <w:right w:val="nil"/>
            </w:tcBorders>
            <w:shd w:val="clear" w:color="auto" w:fill="auto"/>
            <w:noWrap/>
            <w:vAlign w:val="center"/>
          </w:tcPr>
          <w:p w14:paraId="2BF683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66CA5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45" w:type="pct"/>
            <w:tcBorders>
              <w:top w:val="single" w:color="000000" w:sz="8" w:space="0"/>
              <w:left w:val="single" w:color="000000" w:sz="8" w:space="0"/>
              <w:bottom w:val="single" w:color="000000" w:sz="4" w:space="0"/>
              <w:right w:val="single" w:color="000000" w:sz="4" w:space="0"/>
            </w:tcBorders>
            <w:shd w:val="clear" w:color="auto" w:fill="auto"/>
            <w:vAlign w:val="center"/>
          </w:tcPr>
          <w:p w14:paraId="45BD74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913" w:type="pct"/>
            <w:gridSpan w:val="3"/>
            <w:tcBorders>
              <w:top w:val="single" w:color="000000" w:sz="8" w:space="0"/>
              <w:left w:val="single" w:color="000000" w:sz="4" w:space="0"/>
              <w:bottom w:val="single" w:color="000000" w:sz="4" w:space="0"/>
              <w:right w:val="single" w:color="000000" w:sz="4" w:space="0"/>
            </w:tcBorders>
            <w:shd w:val="clear" w:color="auto" w:fill="auto"/>
            <w:vAlign w:val="center"/>
          </w:tcPr>
          <w:p w14:paraId="639F81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网格中心运转经费</w:t>
            </w:r>
          </w:p>
        </w:tc>
        <w:tc>
          <w:tcPr>
            <w:tcW w:w="581" w:type="pct"/>
            <w:tcBorders>
              <w:top w:val="single" w:color="000000" w:sz="8" w:space="0"/>
              <w:left w:val="single" w:color="000000" w:sz="4" w:space="0"/>
              <w:bottom w:val="single" w:color="000000" w:sz="4" w:space="0"/>
              <w:right w:val="single" w:color="000000" w:sz="4" w:space="0"/>
            </w:tcBorders>
            <w:shd w:val="clear" w:color="auto" w:fill="auto"/>
            <w:vAlign w:val="center"/>
          </w:tcPr>
          <w:p w14:paraId="037FA0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1760" w:type="pct"/>
            <w:gridSpan w:val="3"/>
            <w:tcBorders>
              <w:top w:val="single" w:color="000000" w:sz="8" w:space="0"/>
              <w:left w:val="single" w:color="000000" w:sz="4" w:space="0"/>
              <w:bottom w:val="single" w:color="000000" w:sz="4" w:space="0"/>
              <w:right w:val="single" w:color="000000" w:sz="8" w:space="0"/>
            </w:tcBorders>
            <w:shd w:val="clear" w:color="auto" w:fill="auto"/>
            <w:vAlign w:val="center"/>
          </w:tcPr>
          <w:p w14:paraId="72B546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42011622125T000000113</w:t>
            </w:r>
          </w:p>
        </w:tc>
      </w:tr>
      <w:tr w14:paraId="1D029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4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99EAA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项目主管部门</w:t>
            </w:r>
          </w:p>
        </w:tc>
        <w:tc>
          <w:tcPr>
            <w:tcW w:w="19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47F9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蔡家榨街道社区网格管理综合服务中心</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05B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项目执行单位</w:t>
            </w:r>
          </w:p>
        </w:tc>
        <w:tc>
          <w:tcPr>
            <w:tcW w:w="1760" w:type="pct"/>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630F21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蔡家榨街道社区网格管理综合服务中心</w:t>
            </w:r>
          </w:p>
        </w:tc>
      </w:tr>
      <w:tr w14:paraId="3D2F4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4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EA2C7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w:t>
            </w:r>
          </w:p>
        </w:tc>
        <w:tc>
          <w:tcPr>
            <w:tcW w:w="19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AB7E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周海鹏</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72A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联系电话</w:t>
            </w:r>
          </w:p>
        </w:tc>
        <w:tc>
          <w:tcPr>
            <w:tcW w:w="1760" w:type="pct"/>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27DF7F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13995503338</w:t>
            </w:r>
          </w:p>
        </w:tc>
      </w:tr>
      <w:tr w14:paraId="7EF9C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4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D8B39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单位地址</w:t>
            </w:r>
          </w:p>
        </w:tc>
        <w:tc>
          <w:tcPr>
            <w:tcW w:w="19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74F91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8"/>
                <w:u w:val="none"/>
                <w:lang w:val="en-US" w:eastAsia="zh-CN" w:bidi="ar"/>
              </w:rPr>
              <w:t>蔡家榨街道民群大街</w:t>
            </w:r>
            <w:r>
              <w:rPr>
                <w:rStyle w:val="12"/>
                <w:rFonts w:eastAsia="宋体"/>
                <w:u w:val="none"/>
                <w:lang w:val="en-US" w:eastAsia="zh-CN" w:bidi="ar"/>
              </w:rPr>
              <w:t>8</w:t>
            </w:r>
            <w:r>
              <w:rPr>
                <w:rStyle w:val="18"/>
                <w:u w:val="none"/>
                <w:lang w:val="en-US" w:eastAsia="zh-CN" w:bidi="ar"/>
              </w:rPr>
              <w:t>号</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56D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邮政编码</w:t>
            </w:r>
          </w:p>
        </w:tc>
        <w:tc>
          <w:tcPr>
            <w:tcW w:w="1760" w:type="pct"/>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5C6ED2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430317</w:t>
            </w:r>
          </w:p>
        </w:tc>
      </w:tr>
      <w:tr w14:paraId="43A0A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4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1405A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项目属性</w:t>
            </w:r>
          </w:p>
        </w:tc>
        <w:tc>
          <w:tcPr>
            <w:tcW w:w="425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27640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经常性项目</w:t>
            </w:r>
          </w:p>
        </w:tc>
      </w:tr>
      <w:tr w14:paraId="15E1D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4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B7EB6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支出项目类别</w:t>
            </w:r>
          </w:p>
        </w:tc>
        <w:tc>
          <w:tcPr>
            <w:tcW w:w="425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8B023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部门项目</w:t>
            </w:r>
          </w:p>
        </w:tc>
      </w:tr>
      <w:tr w14:paraId="5630A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4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E5BA8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起始年度</w:t>
            </w:r>
          </w:p>
        </w:tc>
        <w:tc>
          <w:tcPr>
            <w:tcW w:w="19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BA6EC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eastAsia" w:cs="Times New Roman"/>
                <w:i w:val="0"/>
                <w:iCs w:val="0"/>
                <w:color w:val="000000"/>
                <w:kern w:val="0"/>
                <w:sz w:val="18"/>
                <w:szCs w:val="18"/>
                <w:u w:val="none"/>
                <w:lang w:val="en-US" w:eastAsia="zh-CN" w:bidi="ar"/>
              </w:rPr>
              <w:t>2023</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012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终止年度</w:t>
            </w:r>
          </w:p>
        </w:tc>
        <w:tc>
          <w:tcPr>
            <w:tcW w:w="1760" w:type="pct"/>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7C26AF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w:t>
            </w:r>
            <w:r>
              <w:rPr>
                <w:rFonts w:hint="eastAsia" w:ascii="宋体" w:hAnsi="宋体" w:cs="宋体"/>
                <w:i w:val="0"/>
                <w:iCs w:val="0"/>
                <w:color w:val="000000"/>
                <w:kern w:val="0"/>
                <w:sz w:val="21"/>
                <w:szCs w:val="21"/>
                <w:u w:val="none"/>
                <w:lang w:val="en-US" w:eastAsia="zh-CN" w:bidi="ar"/>
              </w:rPr>
              <w:t>4</w:t>
            </w:r>
          </w:p>
        </w:tc>
      </w:tr>
      <w:tr w14:paraId="25705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745"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6EF425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项目立项依据</w:t>
            </w:r>
          </w:p>
        </w:tc>
        <w:tc>
          <w:tcPr>
            <w:tcW w:w="4254" w:type="pct"/>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46C3B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2021</w:t>
            </w:r>
            <w:r>
              <w:rPr>
                <w:rStyle w:val="18"/>
                <w:u w:val="none"/>
                <w:lang w:val="en-US" w:eastAsia="zh-CN" w:bidi="ar"/>
              </w:rPr>
              <w:t>年区财政体制</w:t>
            </w:r>
          </w:p>
        </w:tc>
      </w:tr>
      <w:tr w14:paraId="2E9D9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74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6C114B2">
            <w:pPr>
              <w:jc w:val="center"/>
              <w:rPr>
                <w:rFonts w:hint="eastAsia" w:ascii="宋体" w:hAnsi="宋体" w:eastAsia="宋体" w:cs="宋体"/>
                <w:i w:val="0"/>
                <w:iCs w:val="0"/>
                <w:color w:val="000000"/>
                <w:sz w:val="21"/>
                <w:szCs w:val="21"/>
                <w:u w:val="none"/>
              </w:rPr>
            </w:pPr>
          </w:p>
        </w:tc>
        <w:tc>
          <w:tcPr>
            <w:tcW w:w="4254"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73A84">
            <w:pPr>
              <w:jc w:val="center"/>
              <w:rPr>
                <w:rFonts w:hint="default" w:ascii="Times New Roman" w:hAnsi="Times New Roman" w:eastAsia="宋体" w:cs="Times New Roman"/>
                <w:i w:val="0"/>
                <w:iCs w:val="0"/>
                <w:color w:val="000000"/>
                <w:sz w:val="18"/>
                <w:szCs w:val="18"/>
                <w:u w:val="none"/>
              </w:rPr>
            </w:pPr>
          </w:p>
        </w:tc>
      </w:tr>
      <w:tr w14:paraId="22960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45"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6319E3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项目实施方案</w:t>
            </w:r>
          </w:p>
        </w:tc>
        <w:tc>
          <w:tcPr>
            <w:tcW w:w="4254" w:type="pct"/>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7A776F">
            <w:pPr>
              <w:jc w:val="center"/>
              <w:rPr>
                <w:rFonts w:hint="default" w:ascii="Times New Roman" w:hAnsi="Times New Roman" w:eastAsia="宋体" w:cs="Times New Roman"/>
                <w:i w:val="0"/>
                <w:iCs w:val="0"/>
                <w:color w:val="000000"/>
                <w:sz w:val="18"/>
                <w:szCs w:val="18"/>
                <w:u w:val="none"/>
              </w:rPr>
            </w:pPr>
          </w:p>
        </w:tc>
      </w:tr>
      <w:tr w14:paraId="7BA46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4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4EBBF2F">
            <w:pPr>
              <w:jc w:val="center"/>
              <w:rPr>
                <w:rFonts w:hint="eastAsia" w:ascii="宋体" w:hAnsi="宋体" w:eastAsia="宋体" w:cs="宋体"/>
                <w:i w:val="0"/>
                <w:iCs w:val="0"/>
                <w:color w:val="000000"/>
                <w:sz w:val="21"/>
                <w:szCs w:val="21"/>
                <w:u w:val="none"/>
              </w:rPr>
            </w:pPr>
          </w:p>
        </w:tc>
        <w:tc>
          <w:tcPr>
            <w:tcW w:w="4254"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E809B">
            <w:pPr>
              <w:jc w:val="center"/>
              <w:rPr>
                <w:rFonts w:hint="default" w:ascii="Times New Roman" w:hAnsi="Times New Roman" w:eastAsia="宋体" w:cs="Times New Roman"/>
                <w:i w:val="0"/>
                <w:iCs w:val="0"/>
                <w:color w:val="000000"/>
                <w:sz w:val="18"/>
                <w:szCs w:val="18"/>
                <w:u w:val="none"/>
              </w:rPr>
            </w:pPr>
          </w:p>
        </w:tc>
      </w:tr>
      <w:tr w14:paraId="038C7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4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5E2FC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项目总预算</w:t>
            </w:r>
          </w:p>
        </w:tc>
        <w:tc>
          <w:tcPr>
            <w:tcW w:w="19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21C3A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34B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项目当年预算</w:t>
            </w:r>
          </w:p>
        </w:tc>
        <w:tc>
          <w:tcPr>
            <w:tcW w:w="1760" w:type="pct"/>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1D6FA1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3827D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745"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7CC238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项目前两年预算及当年预算变动情况</w:t>
            </w:r>
          </w:p>
        </w:tc>
        <w:tc>
          <w:tcPr>
            <w:tcW w:w="4254" w:type="pct"/>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BC4166">
            <w:pPr>
              <w:jc w:val="center"/>
              <w:rPr>
                <w:rFonts w:hint="default" w:ascii="Times New Roman" w:hAnsi="Times New Roman" w:eastAsia="宋体" w:cs="Times New Roman"/>
                <w:i w:val="0"/>
                <w:iCs w:val="0"/>
                <w:color w:val="000000"/>
                <w:sz w:val="18"/>
                <w:szCs w:val="18"/>
                <w:u w:val="none"/>
              </w:rPr>
            </w:pPr>
          </w:p>
        </w:tc>
      </w:tr>
      <w:tr w14:paraId="368BE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7" w:hRule="atLeast"/>
        </w:trPr>
        <w:tc>
          <w:tcPr>
            <w:tcW w:w="74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5573878">
            <w:pPr>
              <w:jc w:val="center"/>
              <w:rPr>
                <w:rFonts w:hint="eastAsia" w:ascii="宋体" w:hAnsi="宋体" w:eastAsia="宋体" w:cs="宋体"/>
                <w:i w:val="0"/>
                <w:iCs w:val="0"/>
                <w:color w:val="000000"/>
                <w:sz w:val="21"/>
                <w:szCs w:val="21"/>
                <w:u w:val="none"/>
              </w:rPr>
            </w:pPr>
          </w:p>
        </w:tc>
        <w:tc>
          <w:tcPr>
            <w:tcW w:w="4254"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D081D">
            <w:pPr>
              <w:jc w:val="center"/>
              <w:rPr>
                <w:rFonts w:hint="default" w:ascii="Times New Roman" w:hAnsi="Times New Roman" w:eastAsia="宋体" w:cs="Times New Roman"/>
                <w:i w:val="0"/>
                <w:iCs w:val="0"/>
                <w:color w:val="000000"/>
                <w:sz w:val="18"/>
                <w:szCs w:val="18"/>
                <w:u w:val="none"/>
              </w:rPr>
            </w:pPr>
          </w:p>
        </w:tc>
      </w:tr>
      <w:tr w14:paraId="5D280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696E133">
            <w:pPr>
              <w:jc w:val="center"/>
              <w:rPr>
                <w:rFonts w:hint="eastAsia" w:ascii="宋体" w:hAnsi="宋体" w:eastAsia="宋体" w:cs="宋体"/>
                <w:i w:val="0"/>
                <w:iCs w:val="0"/>
                <w:color w:val="000000"/>
                <w:sz w:val="20"/>
                <w:szCs w:val="20"/>
                <w:u w:val="none"/>
              </w:rPr>
            </w:pPr>
          </w:p>
        </w:tc>
        <w:tc>
          <w:tcPr>
            <w:tcW w:w="249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9767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来源项目</w:t>
            </w:r>
          </w:p>
        </w:tc>
        <w:tc>
          <w:tcPr>
            <w:tcW w:w="1760" w:type="pct"/>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5EDD75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w:t>
            </w:r>
          </w:p>
        </w:tc>
      </w:tr>
      <w:tr w14:paraId="4054B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45"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33F5C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项目资金来源</w:t>
            </w:r>
          </w:p>
        </w:tc>
        <w:tc>
          <w:tcPr>
            <w:tcW w:w="249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7E3A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1760" w:type="pct"/>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5F31DB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335B0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4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F471148">
            <w:pPr>
              <w:jc w:val="center"/>
              <w:rPr>
                <w:rFonts w:hint="eastAsia" w:ascii="宋体" w:hAnsi="宋体" w:eastAsia="宋体" w:cs="宋体"/>
                <w:i w:val="0"/>
                <w:iCs w:val="0"/>
                <w:color w:val="000000"/>
                <w:sz w:val="21"/>
                <w:szCs w:val="21"/>
                <w:u w:val="none"/>
              </w:rPr>
            </w:pPr>
          </w:p>
        </w:tc>
        <w:tc>
          <w:tcPr>
            <w:tcW w:w="2494" w:type="pct"/>
            <w:gridSpan w:val="4"/>
            <w:tcBorders>
              <w:top w:val="single" w:color="FFFFFF" w:sz="4" w:space="0"/>
              <w:left w:val="single" w:color="000000" w:sz="4" w:space="0"/>
              <w:bottom w:val="single" w:color="000000" w:sz="4" w:space="0"/>
              <w:right w:val="single" w:color="000000" w:sz="4" w:space="0"/>
            </w:tcBorders>
            <w:shd w:val="clear" w:color="auto" w:fill="auto"/>
            <w:vAlign w:val="center"/>
          </w:tcPr>
          <w:p w14:paraId="59EA47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1.一般公共预算财政拨款收入</w:t>
            </w:r>
          </w:p>
        </w:tc>
        <w:tc>
          <w:tcPr>
            <w:tcW w:w="1760" w:type="pct"/>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60EED6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4C441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4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11CA237">
            <w:pPr>
              <w:jc w:val="center"/>
              <w:rPr>
                <w:rFonts w:hint="eastAsia" w:ascii="宋体" w:hAnsi="宋体" w:eastAsia="宋体" w:cs="宋体"/>
                <w:i w:val="0"/>
                <w:iCs w:val="0"/>
                <w:color w:val="000000"/>
                <w:sz w:val="21"/>
                <w:szCs w:val="21"/>
                <w:u w:val="none"/>
              </w:rPr>
            </w:pPr>
          </w:p>
        </w:tc>
        <w:tc>
          <w:tcPr>
            <w:tcW w:w="2494" w:type="pct"/>
            <w:gridSpan w:val="4"/>
            <w:tcBorders>
              <w:top w:val="single" w:color="FFFFFF" w:sz="4" w:space="0"/>
              <w:left w:val="single" w:color="000000" w:sz="4" w:space="0"/>
              <w:bottom w:val="single" w:color="000000" w:sz="4" w:space="0"/>
              <w:right w:val="single" w:color="000000" w:sz="4" w:space="0"/>
            </w:tcBorders>
            <w:shd w:val="clear" w:color="auto" w:fill="auto"/>
            <w:vAlign w:val="center"/>
          </w:tcPr>
          <w:p w14:paraId="4DBDEB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其中：申请当年预算拨款</w:t>
            </w:r>
          </w:p>
        </w:tc>
        <w:tc>
          <w:tcPr>
            <w:tcW w:w="1760" w:type="pct"/>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2C8481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0ACBE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4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1235746">
            <w:pPr>
              <w:jc w:val="center"/>
              <w:rPr>
                <w:rFonts w:hint="eastAsia" w:ascii="宋体" w:hAnsi="宋体" w:eastAsia="宋体" w:cs="宋体"/>
                <w:i w:val="0"/>
                <w:iCs w:val="0"/>
                <w:color w:val="000000"/>
                <w:sz w:val="21"/>
                <w:szCs w:val="21"/>
                <w:u w:val="none"/>
              </w:rPr>
            </w:pPr>
          </w:p>
        </w:tc>
        <w:tc>
          <w:tcPr>
            <w:tcW w:w="2494" w:type="pct"/>
            <w:gridSpan w:val="4"/>
            <w:tcBorders>
              <w:top w:val="single" w:color="FFFFFF" w:sz="4" w:space="0"/>
              <w:left w:val="single" w:color="000000" w:sz="4" w:space="0"/>
              <w:bottom w:val="single" w:color="000000" w:sz="4" w:space="0"/>
              <w:right w:val="single" w:color="000000" w:sz="4" w:space="0"/>
            </w:tcBorders>
            <w:shd w:val="clear" w:color="auto" w:fill="auto"/>
            <w:vAlign w:val="center"/>
          </w:tcPr>
          <w:p w14:paraId="2305B9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2.政府性基金预算财政拨款收入</w:t>
            </w:r>
          </w:p>
        </w:tc>
        <w:tc>
          <w:tcPr>
            <w:tcW w:w="1760" w:type="pct"/>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4672587F">
            <w:pPr>
              <w:jc w:val="center"/>
              <w:rPr>
                <w:rFonts w:hint="eastAsia" w:ascii="宋体" w:hAnsi="宋体" w:eastAsia="宋体" w:cs="宋体"/>
                <w:i w:val="0"/>
                <w:iCs w:val="0"/>
                <w:color w:val="000000"/>
                <w:sz w:val="21"/>
                <w:szCs w:val="21"/>
                <w:u w:val="none"/>
              </w:rPr>
            </w:pPr>
          </w:p>
        </w:tc>
      </w:tr>
      <w:tr w14:paraId="13E44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4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62BDA5E">
            <w:pPr>
              <w:jc w:val="center"/>
              <w:rPr>
                <w:rFonts w:hint="eastAsia" w:ascii="宋体" w:hAnsi="宋体" w:eastAsia="宋体" w:cs="宋体"/>
                <w:i w:val="0"/>
                <w:iCs w:val="0"/>
                <w:color w:val="000000"/>
                <w:sz w:val="21"/>
                <w:szCs w:val="21"/>
                <w:u w:val="none"/>
              </w:rPr>
            </w:pPr>
          </w:p>
        </w:tc>
        <w:tc>
          <w:tcPr>
            <w:tcW w:w="2494" w:type="pct"/>
            <w:gridSpan w:val="4"/>
            <w:tcBorders>
              <w:top w:val="single" w:color="FFFFFF" w:sz="4" w:space="0"/>
              <w:left w:val="single" w:color="000000" w:sz="4" w:space="0"/>
              <w:bottom w:val="single" w:color="000000" w:sz="4" w:space="0"/>
              <w:right w:val="single" w:color="000000" w:sz="4" w:space="0"/>
            </w:tcBorders>
            <w:shd w:val="clear" w:color="auto" w:fill="auto"/>
            <w:vAlign w:val="center"/>
          </w:tcPr>
          <w:p w14:paraId="56A796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其中：申请当年预算拨款</w:t>
            </w:r>
          </w:p>
        </w:tc>
        <w:tc>
          <w:tcPr>
            <w:tcW w:w="1760" w:type="pct"/>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18C7499C">
            <w:pPr>
              <w:jc w:val="center"/>
              <w:rPr>
                <w:rFonts w:hint="eastAsia" w:ascii="宋体" w:hAnsi="宋体" w:eastAsia="宋体" w:cs="宋体"/>
                <w:i w:val="0"/>
                <w:iCs w:val="0"/>
                <w:color w:val="000000"/>
                <w:sz w:val="21"/>
                <w:szCs w:val="21"/>
                <w:u w:val="none"/>
              </w:rPr>
            </w:pPr>
          </w:p>
        </w:tc>
      </w:tr>
      <w:tr w14:paraId="18FE8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4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14B83F7">
            <w:pPr>
              <w:jc w:val="center"/>
              <w:rPr>
                <w:rFonts w:hint="eastAsia" w:ascii="宋体" w:hAnsi="宋体" w:eastAsia="宋体" w:cs="宋体"/>
                <w:i w:val="0"/>
                <w:iCs w:val="0"/>
                <w:color w:val="000000"/>
                <w:sz w:val="21"/>
                <w:szCs w:val="21"/>
                <w:u w:val="none"/>
              </w:rPr>
            </w:pPr>
          </w:p>
        </w:tc>
        <w:tc>
          <w:tcPr>
            <w:tcW w:w="2494" w:type="pct"/>
            <w:gridSpan w:val="4"/>
            <w:tcBorders>
              <w:top w:val="single" w:color="FFFFFF" w:sz="4" w:space="0"/>
              <w:left w:val="single" w:color="000000" w:sz="4" w:space="0"/>
              <w:bottom w:val="single" w:color="000000" w:sz="4" w:space="0"/>
              <w:right w:val="single" w:color="000000" w:sz="4" w:space="0"/>
            </w:tcBorders>
            <w:shd w:val="clear" w:color="auto" w:fill="auto"/>
            <w:vAlign w:val="center"/>
          </w:tcPr>
          <w:p w14:paraId="7E083F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3.财政专户管理资金</w:t>
            </w:r>
          </w:p>
        </w:tc>
        <w:tc>
          <w:tcPr>
            <w:tcW w:w="1760" w:type="pct"/>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498E493C">
            <w:pPr>
              <w:jc w:val="center"/>
              <w:rPr>
                <w:rFonts w:hint="eastAsia" w:ascii="宋体" w:hAnsi="宋体" w:eastAsia="宋体" w:cs="宋体"/>
                <w:i w:val="0"/>
                <w:iCs w:val="0"/>
                <w:color w:val="000000"/>
                <w:sz w:val="21"/>
                <w:szCs w:val="21"/>
                <w:u w:val="none"/>
              </w:rPr>
            </w:pPr>
          </w:p>
        </w:tc>
      </w:tr>
      <w:tr w14:paraId="06BAF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4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4AE774D">
            <w:pPr>
              <w:jc w:val="center"/>
              <w:rPr>
                <w:rFonts w:hint="eastAsia" w:ascii="宋体" w:hAnsi="宋体" w:eastAsia="宋体" w:cs="宋体"/>
                <w:i w:val="0"/>
                <w:iCs w:val="0"/>
                <w:color w:val="000000"/>
                <w:sz w:val="21"/>
                <w:szCs w:val="21"/>
                <w:u w:val="none"/>
              </w:rPr>
            </w:pPr>
          </w:p>
        </w:tc>
        <w:tc>
          <w:tcPr>
            <w:tcW w:w="2494" w:type="pct"/>
            <w:gridSpan w:val="4"/>
            <w:tcBorders>
              <w:top w:val="single" w:color="FFFFFF" w:sz="4" w:space="0"/>
              <w:left w:val="single" w:color="000000" w:sz="4" w:space="0"/>
              <w:bottom w:val="single" w:color="000000" w:sz="4" w:space="0"/>
              <w:right w:val="single" w:color="000000" w:sz="4" w:space="0"/>
            </w:tcBorders>
            <w:shd w:val="clear" w:color="auto" w:fill="auto"/>
            <w:vAlign w:val="center"/>
          </w:tcPr>
          <w:p w14:paraId="2FFF7C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4.单位资金</w:t>
            </w:r>
          </w:p>
        </w:tc>
        <w:tc>
          <w:tcPr>
            <w:tcW w:w="1760" w:type="pct"/>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4202482B">
            <w:pPr>
              <w:jc w:val="center"/>
              <w:rPr>
                <w:rFonts w:hint="eastAsia" w:ascii="宋体" w:hAnsi="宋体" w:eastAsia="宋体" w:cs="宋体"/>
                <w:i w:val="0"/>
                <w:iCs w:val="0"/>
                <w:color w:val="000000"/>
                <w:sz w:val="21"/>
                <w:szCs w:val="21"/>
                <w:u w:val="none"/>
              </w:rPr>
            </w:pPr>
          </w:p>
        </w:tc>
      </w:tr>
      <w:tr w14:paraId="13D6B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4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D72D860">
            <w:pPr>
              <w:jc w:val="center"/>
              <w:rPr>
                <w:rFonts w:hint="eastAsia" w:ascii="宋体" w:hAnsi="宋体" w:eastAsia="宋体" w:cs="宋体"/>
                <w:i w:val="0"/>
                <w:iCs w:val="0"/>
                <w:color w:val="000000"/>
                <w:sz w:val="21"/>
                <w:szCs w:val="21"/>
                <w:u w:val="none"/>
              </w:rPr>
            </w:pPr>
          </w:p>
        </w:tc>
        <w:tc>
          <w:tcPr>
            <w:tcW w:w="2494" w:type="pct"/>
            <w:gridSpan w:val="4"/>
            <w:tcBorders>
              <w:top w:val="single" w:color="FFFFFF" w:sz="4" w:space="0"/>
              <w:left w:val="single" w:color="000000" w:sz="4" w:space="0"/>
              <w:bottom w:val="single" w:color="000000" w:sz="4" w:space="0"/>
              <w:right w:val="single" w:color="000000" w:sz="4" w:space="0"/>
            </w:tcBorders>
            <w:shd w:val="clear" w:color="auto" w:fill="auto"/>
            <w:vAlign w:val="center"/>
          </w:tcPr>
          <w:p w14:paraId="4A1BF0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其中：事业收入</w:t>
            </w:r>
          </w:p>
        </w:tc>
        <w:tc>
          <w:tcPr>
            <w:tcW w:w="1760" w:type="pct"/>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2F612BED">
            <w:pPr>
              <w:jc w:val="center"/>
              <w:rPr>
                <w:rFonts w:hint="eastAsia" w:ascii="宋体" w:hAnsi="宋体" w:eastAsia="宋体" w:cs="宋体"/>
                <w:i w:val="0"/>
                <w:iCs w:val="0"/>
                <w:color w:val="000000"/>
                <w:sz w:val="21"/>
                <w:szCs w:val="21"/>
                <w:u w:val="none"/>
              </w:rPr>
            </w:pPr>
          </w:p>
        </w:tc>
      </w:tr>
      <w:tr w14:paraId="7685D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4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3BA001F">
            <w:pPr>
              <w:jc w:val="center"/>
              <w:rPr>
                <w:rFonts w:hint="eastAsia" w:ascii="宋体" w:hAnsi="宋体" w:eastAsia="宋体" w:cs="宋体"/>
                <w:i w:val="0"/>
                <w:iCs w:val="0"/>
                <w:color w:val="000000"/>
                <w:sz w:val="21"/>
                <w:szCs w:val="21"/>
                <w:u w:val="none"/>
              </w:rPr>
            </w:pPr>
          </w:p>
        </w:tc>
        <w:tc>
          <w:tcPr>
            <w:tcW w:w="2494" w:type="pct"/>
            <w:gridSpan w:val="4"/>
            <w:tcBorders>
              <w:top w:val="single" w:color="FFFFFF" w:sz="4" w:space="0"/>
              <w:left w:val="single" w:color="000000" w:sz="4" w:space="0"/>
              <w:bottom w:val="single" w:color="000000" w:sz="4" w:space="0"/>
              <w:right w:val="single" w:color="000000" w:sz="4" w:space="0"/>
            </w:tcBorders>
            <w:shd w:val="clear" w:color="auto" w:fill="auto"/>
            <w:vAlign w:val="center"/>
          </w:tcPr>
          <w:p w14:paraId="6F7E0B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上级补助收入</w:t>
            </w:r>
          </w:p>
        </w:tc>
        <w:tc>
          <w:tcPr>
            <w:tcW w:w="1760" w:type="pct"/>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6D7F1D92">
            <w:pPr>
              <w:jc w:val="center"/>
              <w:rPr>
                <w:rFonts w:hint="eastAsia" w:ascii="宋体" w:hAnsi="宋体" w:eastAsia="宋体" w:cs="宋体"/>
                <w:i w:val="0"/>
                <w:iCs w:val="0"/>
                <w:color w:val="000000"/>
                <w:sz w:val="21"/>
                <w:szCs w:val="21"/>
                <w:u w:val="none"/>
              </w:rPr>
            </w:pPr>
          </w:p>
        </w:tc>
      </w:tr>
      <w:tr w14:paraId="779D5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4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EB03F33">
            <w:pPr>
              <w:jc w:val="center"/>
              <w:rPr>
                <w:rFonts w:hint="eastAsia" w:ascii="宋体" w:hAnsi="宋体" w:eastAsia="宋体" w:cs="宋体"/>
                <w:i w:val="0"/>
                <w:iCs w:val="0"/>
                <w:color w:val="000000"/>
                <w:sz w:val="21"/>
                <w:szCs w:val="21"/>
                <w:u w:val="none"/>
              </w:rPr>
            </w:pPr>
          </w:p>
        </w:tc>
        <w:tc>
          <w:tcPr>
            <w:tcW w:w="2494" w:type="pct"/>
            <w:gridSpan w:val="4"/>
            <w:tcBorders>
              <w:top w:val="single" w:color="FFFFFF" w:sz="4" w:space="0"/>
              <w:left w:val="single" w:color="000000" w:sz="4" w:space="0"/>
              <w:bottom w:val="single" w:color="000000" w:sz="4" w:space="0"/>
              <w:right w:val="single" w:color="000000" w:sz="4" w:space="0"/>
            </w:tcBorders>
            <w:shd w:val="clear" w:color="auto" w:fill="auto"/>
            <w:vAlign w:val="center"/>
          </w:tcPr>
          <w:p w14:paraId="3054F9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附属单位上缴收入</w:t>
            </w:r>
          </w:p>
        </w:tc>
        <w:tc>
          <w:tcPr>
            <w:tcW w:w="1760" w:type="pct"/>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29FE52C8">
            <w:pPr>
              <w:jc w:val="center"/>
              <w:rPr>
                <w:rFonts w:hint="eastAsia" w:ascii="宋体" w:hAnsi="宋体" w:eastAsia="宋体" w:cs="宋体"/>
                <w:i w:val="0"/>
                <w:iCs w:val="0"/>
                <w:color w:val="000000"/>
                <w:sz w:val="21"/>
                <w:szCs w:val="21"/>
                <w:u w:val="none"/>
              </w:rPr>
            </w:pPr>
          </w:p>
        </w:tc>
      </w:tr>
      <w:tr w14:paraId="1FD7C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4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C77C89B">
            <w:pPr>
              <w:jc w:val="center"/>
              <w:rPr>
                <w:rFonts w:hint="eastAsia" w:ascii="宋体" w:hAnsi="宋体" w:eastAsia="宋体" w:cs="宋体"/>
                <w:i w:val="0"/>
                <w:iCs w:val="0"/>
                <w:color w:val="000000"/>
                <w:sz w:val="21"/>
                <w:szCs w:val="21"/>
                <w:u w:val="none"/>
              </w:rPr>
            </w:pPr>
          </w:p>
        </w:tc>
        <w:tc>
          <w:tcPr>
            <w:tcW w:w="2494" w:type="pct"/>
            <w:gridSpan w:val="4"/>
            <w:tcBorders>
              <w:top w:val="single" w:color="FFFFFF" w:sz="4" w:space="0"/>
              <w:left w:val="single" w:color="000000" w:sz="4" w:space="0"/>
              <w:bottom w:val="single" w:color="000000" w:sz="4" w:space="0"/>
              <w:right w:val="single" w:color="000000" w:sz="4" w:space="0"/>
            </w:tcBorders>
            <w:shd w:val="clear" w:color="auto" w:fill="auto"/>
            <w:vAlign w:val="center"/>
          </w:tcPr>
          <w:p w14:paraId="2750BC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事业单位经营收入</w:t>
            </w:r>
          </w:p>
        </w:tc>
        <w:tc>
          <w:tcPr>
            <w:tcW w:w="1760" w:type="pct"/>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79BC8029">
            <w:pPr>
              <w:jc w:val="center"/>
              <w:rPr>
                <w:rFonts w:hint="eastAsia" w:ascii="宋体" w:hAnsi="宋体" w:eastAsia="宋体" w:cs="宋体"/>
                <w:i w:val="0"/>
                <w:iCs w:val="0"/>
                <w:color w:val="000000"/>
                <w:sz w:val="21"/>
                <w:szCs w:val="21"/>
                <w:u w:val="none"/>
              </w:rPr>
            </w:pPr>
          </w:p>
        </w:tc>
      </w:tr>
      <w:tr w14:paraId="11A33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4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D3D258A">
            <w:pPr>
              <w:jc w:val="center"/>
              <w:rPr>
                <w:rFonts w:hint="eastAsia" w:ascii="宋体" w:hAnsi="宋体" w:eastAsia="宋体" w:cs="宋体"/>
                <w:i w:val="0"/>
                <w:iCs w:val="0"/>
                <w:color w:val="000000"/>
                <w:sz w:val="21"/>
                <w:szCs w:val="21"/>
                <w:u w:val="none"/>
              </w:rPr>
            </w:pPr>
          </w:p>
        </w:tc>
        <w:tc>
          <w:tcPr>
            <w:tcW w:w="2494" w:type="pct"/>
            <w:gridSpan w:val="4"/>
            <w:tcBorders>
              <w:top w:val="single" w:color="FFFFFF" w:sz="4" w:space="0"/>
              <w:left w:val="single" w:color="000000" w:sz="4" w:space="0"/>
              <w:bottom w:val="single" w:color="000000" w:sz="4" w:space="0"/>
              <w:right w:val="single" w:color="000000" w:sz="4" w:space="0"/>
            </w:tcBorders>
            <w:shd w:val="clear" w:color="auto" w:fill="auto"/>
            <w:vAlign w:val="center"/>
          </w:tcPr>
          <w:p w14:paraId="210EA3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其他收入</w:t>
            </w:r>
          </w:p>
        </w:tc>
        <w:tc>
          <w:tcPr>
            <w:tcW w:w="1760" w:type="pct"/>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50246CD5">
            <w:pPr>
              <w:jc w:val="center"/>
              <w:rPr>
                <w:rFonts w:hint="eastAsia" w:ascii="宋体" w:hAnsi="宋体" w:eastAsia="宋体" w:cs="宋体"/>
                <w:i w:val="0"/>
                <w:iCs w:val="0"/>
                <w:color w:val="000000"/>
                <w:sz w:val="21"/>
                <w:szCs w:val="21"/>
                <w:u w:val="none"/>
              </w:rPr>
            </w:pPr>
          </w:p>
        </w:tc>
      </w:tr>
      <w:tr w14:paraId="380EA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8"/>
            <w:tcBorders>
              <w:top w:val="single" w:color="000000" w:sz="4" w:space="0"/>
              <w:left w:val="single" w:color="000000" w:sz="8" w:space="0"/>
              <w:bottom w:val="single" w:color="000000" w:sz="4" w:space="0"/>
              <w:right w:val="single" w:color="000000" w:sz="4" w:space="0"/>
            </w:tcBorders>
            <w:shd w:val="clear" w:color="auto" w:fill="auto"/>
            <w:vAlign w:val="center"/>
          </w:tcPr>
          <w:p w14:paraId="31ED23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项目支出明细测算</w:t>
            </w:r>
          </w:p>
        </w:tc>
      </w:tr>
      <w:tr w14:paraId="07FF2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745"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937E3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项目活动</w:t>
            </w:r>
          </w:p>
        </w:tc>
        <w:tc>
          <w:tcPr>
            <w:tcW w:w="8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3DC3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活动内容表述</w:t>
            </w:r>
          </w:p>
        </w:tc>
        <w:tc>
          <w:tcPr>
            <w:tcW w:w="4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F2BA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支出经济分类</w:t>
            </w:r>
          </w:p>
        </w:tc>
        <w:tc>
          <w:tcPr>
            <w:tcW w:w="5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5E2A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w:t>
            </w:r>
          </w:p>
        </w:tc>
        <w:tc>
          <w:tcPr>
            <w:tcW w:w="1567"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3E0B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测算依据及说明</w:t>
            </w:r>
          </w:p>
        </w:tc>
        <w:tc>
          <w:tcPr>
            <w:tcW w:w="773" w:type="pct"/>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20CAD6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1563F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745"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AF50F2D">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5E68C">
            <w:pPr>
              <w:jc w:val="center"/>
              <w:rPr>
                <w:rFonts w:hint="eastAsia" w:ascii="宋体" w:hAnsi="宋体" w:eastAsia="宋体" w:cs="宋体"/>
                <w:i w:val="0"/>
                <w:iCs w:val="0"/>
                <w:color w:val="000000"/>
                <w:sz w:val="21"/>
                <w:szCs w:val="21"/>
                <w:u w:val="none"/>
              </w:rPr>
            </w:pP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DFF71">
            <w:pPr>
              <w:jc w:val="center"/>
              <w:rPr>
                <w:rFonts w:hint="eastAsia" w:ascii="宋体" w:hAnsi="宋体" w:eastAsia="宋体" w:cs="宋体"/>
                <w:i w:val="0"/>
                <w:iCs w:val="0"/>
                <w:color w:val="000000"/>
                <w:sz w:val="21"/>
                <w:szCs w:val="21"/>
                <w:u w:val="none"/>
              </w:rPr>
            </w:pPr>
          </w:p>
        </w:tc>
        <w:tc>
          <w:tcPr>
            <w:tcW w:w="5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F9988">
            <w:pPr>
              <w:jc w:val="center"/>
              <w:rPr>
                <w:rFonts w:hint="eastAsia" w:ascii="宋体" w:hAnsi="宋体" w:eastAsia="宋体" w:cs="宋体"/>
                <w:i w:val="0"/>
                <w:iCs w:val="0"/>
                <w:color w:val="000000"/>
                <w:sz w:val="21"/>
                <w:szCs w:val="21"/>
                <w:u w:val="none"/>
              </w:rPr>
            </w:pPr>
          </w:p>
        </w:tc>
        <w:tc>
          <w:tcPr>
            <w:tcW w:w="156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28A82">
            <w:pPr>
              <w:jc w:val="center"/>
              <w:rPr>
                <w:rFonts w:hint="eastAsia" w:ascii="宋体" w:hAnsi="宋体" w:eastAsia="宋体" w:cs="宋体"/>
                <w:i w:val="0"/>
                <w:iCs w:val="0"/>
                <w:color w:val="000000"/>
                <w:sz w:val="21"/>
                <w:szCs w:val="21"/>
                <w:u w:val="none"/>
              </w:rPr>
            </w:pPr>
          </w:p>
        </w:tc>
        <w:tc>
          <w:tcPr>
            <w:tcW w:w="773"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2C77AB42">
            <w:pPr>
              <w:jc w:val="center"/>
              <w:rPr>
                <w:rFonts w:hint="eastAsia" w:ascii="宋体" w:hAnsi="宋体" w:eastAsia="宋体" w:cs="宋体"/>
                <w:i w:val="0"/>
                <w:iCs w:val="0"/>
                <w:color w:val="000000"/>
                <w:sz w:val="21"/>
                <w:szCs w:val="21"/>
                <w:u w:val="none"/>
              </w:rPr>
            </w:pPr>
          </w:p>
        </w:tc>
      </w:tr>
      <w:tr w14:paraId="7A777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74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489274E">
            <w:pPr>
              <w:jc w:val="center"/>
              <w:rPr>
                <w:rFonts w:hint="default" w:ascii="Times New Roman" w:hAnsi="Times New Roman" w:eastAsia="宋体" w:cs="Times New Roman"/>
                <w:i w:val="0"/>
                <w:iCs w:val="0"/>
                <w:color w:val="000000"/>
                <w:sz w:val="16"/>
                <w:szCs w:val="16"/>
                <w:u w:val="none"/>
              </w:rPr>
            </w:pP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BC6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业务管理工作</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83F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5"/>
                <w:szCs w:val="15"/>
                <w:u w:val="none"/>
                <w:lang w:val="en-US" w:eastAsia="zh-CN" w:bidi="ar"/>
              </w:rPr>
              <w:t>商品服务支出</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4FB0F">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5</w:t>
            </w:r>
          </w:p>
        </w:tc>
        <w:tc>
          <w:tcPr>
            <w:tcW w:w="15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FEDA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据实测算</w:t>
            </w:r>
          </w:p>
        </w:tc>
        <w:tc>
          <w:tcPr>
            <w:tcW w:w="77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2336100">
            <w:pPr>
              <w:jc w:val="center"/>
              <w:rPr>
                <w:rFonts w:hint="default" w:ascii="Times New Roman" w:hAnsi="Times New Roman" w:eastAsia="宋体" w:cs="Times New Roman"/>
                <w:i w:val="0"/>
                <w:iCs w:val="0"/>
                <w:color w:val="000000"/>
                <w:sz w:val="16"/>
                <w:szCs w:val="16"/>
                <w:u w:val="none"/>
              </w:rPr>
            </w:pPr>
          </w:p>
        </w:tc>
      </w:tr>
      <w:tr w14:paraId="4C366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74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2E05B6B">
            <w:pPr>
              <w:jc w:val="center"/>
              <w:rPr>
                <w:rFonts w:hint="default" w:ascii="Times New Roman" w:hAnsi="Times New Roman" w:eastAsia="宋体" w:cs="Times New Roman"/>
                <w:i w:val="0"/>
                <w:iCs w:val="0"/>
                <w:color w:val="000000"/>
                <w:sz w:val="16"/>
                <w:szCs w:val="16"/>
                <w:u w:val="none"/>
              </w:rPr>
            </w:pP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BB7EA">
            <w:pPr>
              <w:jc w:val="center"/>
              <w:rPr>
                <w:rFonts w:hint="default" w:ascii="Times New Roman" w:hAnsi="Times New Roman" w:eastAsia="宋体" w:cs="Times New Roman"/>
                <w:i w:val="0"/>
                <w:iCs w:val="0"/>
                <w:color w:val="000000"/>
                <w:sz w:val="16"/>
                <w:szCs w:val="16"/>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BFBF9">
            <w:pPr>
              <w:jc w:val="center"/>
              <w:rPr>
                <w:rFonts w:hint="eastAsia" w:ascii="宋体" w:hAnsi="宋体" w:eastAsia="宋体" w:cs="宋体"/>
                <w:i w:val="0"/>
                <w:iCs w:val="0"/>
                <w:color w:val="000000"/>
                <w:sz w:val="16"/>
                <w:szCs w:val="16"/>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6E9F2">
            <w:pPr>
              <w:jc w:val="center"/>
              <w:rPr>
                <w:rFonts w:hint="default" w:ascii="Times New Roman" w:hAnsi="Times New Roman" w:eastAsia="宋体" w:cs="Times New Roman"/>
                <w:i w:val="0"/>
                <w:iCs w:val="0"/>
                <w:color w:val="000000"/>
                <w:sz w:val="16"/>
                <w:szCs w:val="16"/>
                <w:u w:val="none"/>
              </w:rPr>
            </w:pPr>
          </w:p>
        </w:tc>
        <w:tc>
          <w:tcPr>
            <w:tcW w:w="15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E246D8">
            <w:pPr>
              <w:jc w:val="center"/>
              <w:rPr>
                <w:rFonts w:hint="eastAsia" w:ascii="宋体" w:hAnsi="宋体" w:eastAsia="宋体" w:cs="宋体"/>
                <w:i w:val="0"/>
                <w:iCs w:val="0"/>
                <w:color w:val="000000"/>
                <w:sz w:val="16"/>
                <w:szCs w:val="16"/>
                <w:u w:val="none"/>
              </w:rPr>
            </w:pPr>
          </w:p>
        </w:tc>
        <w:tc>
          <w:tcPr>
            <w:tcW w:w="77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2581327">
            <w:pPr>
              <w:jc w:val="center"/>
              <w:rPr>
                <w:rFonts w:hint="default" w:ascii="Times New Roman" w:hAnsi="Times New Roman" w:eastAsia="宋体" w:cs="Times New Roman"/>
                <w:i w:val="0"/>
                <w:iCs w:val="0"/>
                <w:color w:val="000000"/>
                <w:sz w:val="16"/>
                <w:szCs w:val="16"/>
                <w:u w:val="none"/>
              </w:rPr>
            </w:pPr>
          </w:p>
        </w:tc>
      </w:tr>
      <w:tr w14:paraId="22B06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74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1604A1D">
            <w:pPr>
              <w:jc w:val="center"/>
              <w:rPr>
                <w:rFonts w:hint="default" w:ascii="Times New Roman" w:hAnsi="Times New Roman" w:eastAsia="宋体" w:cs="Times New Roman"/>
                <w:i w:val="0"/>
                <w:iCs w:val="0"/>
                <w:color w:val="000000"/>
                <w:sz w:val="16"/>
                <w:szCs w:val="16"/>
                <w:u w:val="none"/>
              </w:rPr>
            </w:pP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A789B">
            <w:pPr>
              <w:jc w:val="center"/>
              <w:rPr>
                <w:rFonts w:hint="eastAsia" w:ascii="宋体" w:hAnsi="宋体" w:eastAsia="宋体" w:cs="宋体"/>
                <w:i w:val="0"/>
                <w:iCs w:val="0"/>
                <w:color w:val="000000"/>
                <w:sz w:val="16"/>
                <w:szCs w:val="16"/>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56DD1">
            <w:pPr>
              <w:jc w:val="center"/>
              <w:rPr>
                <w:rFonts w:hint="eastAsia" w:ascii="宋体" w:hAnsi="宋体" w:eastAsia="宋体" w:cs="宋体"/>
                <w:i w:val="0"/>
                <w:iCs w:val="0"/>
                <w:color w:val="000000"/>
                <w:sz w:val="16"/>
                <w:szCs w:val="16"/>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B650A">
            <w:pPr>
              <w:jc w:val="center"/>
              <w:rPr>
                <w:rFonts w:hint="default" w:ascii="Times New Roman" w:hAnsi="Times New Roman" w:eastAsia="宋体" w:cs="Times New Roman"/>
                <w:i w:val="0"/>
                <w:iCs w:val="0"/>
                <w:color w:val="000000"/>
                <w:sz w:val="16"/>
                <w:szCs w:val="16"/>
                <w:u w:val="none"/>
              </w:rPr>
            </w:pPr>
          </w:p>
        </w:tc>
        <w:tc>
          <w:tcPr>
            <w:tcW w:w="15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86D1BA">
            <w:pPr>
              <w:jc w:val="center"/>
              <w:rPr>
                <w:rFonts w:hint="eastAsia" w:ascii="宋体" w:hAnsi="宋体" w:eastAsia="宋体" w:cs="宋体"/>
                <w:i w:val="0"/>
                <w:iCs w:val="0"/>
                <w:color w:val="000000"/>
                <w:sz w:val="16"/>
                <w:szCs w:val="16"/>
                <w:u w:val="none"/>
              </w:rPr>
            </w:pPr>
          </w:p>
        </w:tc>
        <w:tc>
          <w:tcPr>
            <w:tcW w:w="77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01C902B">
            <w:pPr>
              <w:jc w:val="center"/>
              <w:rPr>
                <w:rFonts w:hint="default" w:ascii="Times New Roman" w:hAnsi="Times New Roman" w:eastAsia="宋体" w:cs="Times New Roman"/>
                <w:i w:val="0"/>
                <w:iCs w:val="0"/>
                <w:color w:val="000000"/>
                <w:sz w:val="16"/>
                <w:szCs w:val="16"/>
                <w:u w:val="none"/>
              </w:rPr>
            </w:pPr>
          </w:p>
        </w:tc>
      </w:tr>
      <w:tr w14:paraId="227E8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74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A4A7469">
            <w:pPr>
              <w:jc w:val="center"/>
              <w:rPr>
                <w:rFonts w:hint="default" w:ascii="Times New Roman" w:hAnsi="Times New Roman" w:eastAsia="宋体" w:cs="Times New Roman"/>
                <w:i w:val="0"/>
                <w:iCs w:val="0"/>
                <w:color w:val="000000"/>
                <w:sz w:val="16"/>
                <w:szCs w:val="16"/>
                <w:u w:val="none"/>
              </w:rPr>
            </w:pP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9D62B">
            <w:pPr>
              <w:jc w:val="center"/>
              <w:rPr>
                <w:rFonts w:hint="default" w:ascii="Times New Roman" w:hAnsi="Times New Roman" w:eastAsia="宋体" w:cs="Times New Roman"/>
                <w:i w:val="0"/>
                <w:iCs w:val="0"/>
                <w:color w:val="000000"/>
                <w:sz w:val="16"/>
                <w:szCs w:val="16"/>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D1527">
            <w:pPr>
              <w:jc w:val="center"/>
              <w:rPr>
                <w:rFonts w:hint="default" w:ascii="Times New Roman" w:hAnsi="Times New Roman" w:eastAsia="宋体" w:cs="Times New Roman"/>
                <w:i w:val="0"/>
                <w:iCs w:val="0"/>
                <w:color w:val="000000"/>
                <w:sz w:val="16"/>
                <w:szCs w:val="16"/>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09EF1">
            <w:pPr>
              <w:jc w:val="center"/>
              <w:rPr>
                <w:rFonts w:hint="default" w:ascii="Times New Roman" w:hAnsi="Times New Roman" w:eastAsia="宋体" w:cs="Times New Roman"/>
                <w:i w:val="0"/>
                <w:iCs w:val="0"/>
                <w:color w:val="000000"/>
                <w:sz w:val="16"/>
                <w:szCs w:val="16"/>
                <w:u w:val="none"/>
              </w:rPr>
            </w:pPr>
          </w:p>
        </w:tc>
        <w:tc>
          <w:tcPr>
            <w:tcW w:w="15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2BEA6D">
            <w:pPr>
              <w:jc w:val="center"/>
              <w:rPr>
                <w:rFonts w:hint="default" w:ascii="Times New Roman" w:hAnsi="Times New Roman" w:eastAsia="宋体" w:cs="Times New Roman"/>
                <w:i w:val="0"/>
                <w:iCs w:val="0"/>
                <w:color w:val="000000"/>
                <w:sz w:val="16"/>
                <w:szCs w:val="16"/>
                <w:u w:val="none"/>
              </w:rPr>
            </w:pPr>
          </w:p>
        </w:tc>
        <w:tc>
          <w:tcPr>
            <w:tcW w:w="77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74BB34B">
            <w:pPr>
              <w:jc w:val="center"/>
              <w:rPr>
                <w:rFonts w:hint="default" w:ascii="Times New Roman" w:hAnsi="Times New Roman" w:eastAsia="宋体" w:cs="Times New Roman"/>
                <w:i w:val="0"/>
                <w:iCs w:val="0"/>
                <w:color w:val="000000"/>
                <w:sz w:val="16"/>
                <w:szCs w:val="16"/>
                <w:u w:val="none"/>
              </w:rPr>
            </w:pPr>
          </w:p>
        </w:tc>
      </w:tr>
      <w:tr w14:paraId="2FB2E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000" w:type="pct"/>
            <w:gridSpan w:val="8"/>
            <w:tcBorders>
              <w:top w:val="single" w:color="000000" w:sz="4" w:space="0"/>
              <w:left w:val="single" w:color="000000" w:sz="8" w:space="0"/>
              <w:bottom w:val="single" w:color="000000" w:sz="4" w:space="0"/>
              <w:right w:val="single" w:color="000000" w:sz="4" w:space="0"/>
            </w:tcBorders>
            <w:shd w:val="clear" w:color="auto" w:fill="auto"/>
            <w:vAlign w:val="center"/>
          </w:tcPr>
          <w:p w14:paraId="1B1EF6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项目采购</w:t>
            </w:r>
          </w:p>
        </w:tc>
      </w:tr>
      <w:tr w14:paraId="351D5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634"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0573C1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品名</w:t>
            </w:r>
          </w:p>
        </w:tc>
        <w:tc>
          <w:tcPr>
            <w:tcW w:w="10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EB22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23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CF63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w:t>
            </w:r>
          </w:p>
        </w:tc>
      </w:tr>
      <w:tr w14:paraId="025D8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634"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B9C5CF7">
            <w:pPr>
              <w:jc w:val="center"/>
              <w:rPr>
                <w:rFonts w:hint="default" w:ascii="Times New Roman" w:hAnsi="Times New Roman" w:eastAsia="宋体" w:cs="Times New Roman"/>
                <w:i w:val="0"/>
                <w:iCs w:val="0"/>
                <w:color w:val="000000"/>
                <w:sz w:val="16"/>
                <w:szCs w:val="16"/>
                <w:u w:val="none"/>
              </w:rPr>
            </w:pPr>
          </w:p>
        </w:tc>
        <w:tc>
          <w:tcPr>
            <w:tcW w:w="10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F5EF99">
            <w:pPr>
              <w:jc w:val="center"/>
              <w:rPr>
                <w:rFonts w:hint="default" w:ascii="Times New Roman" w:hAnsi="Times New Roman" w:eastAsia="宋体" w:cs="Times New Roman"/>
                <w:i w:val="0"/>
                <w:iCs w:val="0"/>
                <w:color w:val="000000"/>
                <w:sz w:val="16"/>
                <w:szCs w:val="16"/>
                <w:u w:val="none"/>
              </w:rPr>
            </w:pPr>
          </w:p>
        </w:tc>
        <w:tc>
          <w:tcPr>
            <w:tcW w:w="23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574C64">
            <w:pPr>
              <w:jc w:val="center"/>
              <w:rPr>
                <w:rFonts w:hint="default" w:ascii="Times New Roman" w:hAnsi="Times New Roman" w:eastAsia="宋体" w:cs="Times New Roman"/>
                <w:i w:val="0"/>
                <w:iCs w:val="0"/>
                <w:color w:val="000000"/>
                <w:sz w:val="16"/>
                <w:szCs w:val="16"/>
                <w:u w:val="none"/>
              </w:rPr>
            </w:pPr>
          </w:p>
        </w:tc>
      </w:tr>
      <w:tr w14:paraId="2E726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000" w:type="pct"/>
            <w:gridSpan w:val="8"/>
            <w:tcBorders>
              <w:top w:val="single" w:color="000000" w:sz="4" w:space="0"/>
              <w:left w:val="single" w:color="000000" w:sz="8" w:space="0"/>
              <w:bottom w:val="single" w:color="000000" w:sz="4" w:space="0"/>
              <w:right w:val="single" w:color="000000" w:sz="4" w:space="0"/>
            </w:tcBorders>
            <w:shd w:val="clear" w:color="auto" w:fill="auto"/>
            <w:vAlign w:val="center"/>
          </w:tcPr>
          <w:p w14:paraId="60DA6D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项目绩效总目标</w:t>
            </w:r>
          </w:p>
        </w:tc>
      </w:tr>
      <w:tr w14:paraId="0E5C0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634"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4C3EB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33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7A67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目标说明</w:t>
            </w:r>
          </w:p>
        </w:tc>
      </w:tr>
      <w:tr w14:paraId="0666E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6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42C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网格业务管理工作</w:t>
            </w:r>
          </w:p>
        </w:tc>
        <w:tc>
          <w:tcPr>
            <w:tcW w:w="3365" w:type="pct"/>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6958A5E6">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 1、强化社区网格管理服务工作，加大宣传力度，引导群众知晓和参与“微邻里”报事。              </w:t>
            </w:r>
          </w:p>
          <w:p w14:paraId="16D2E11D">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    2、积极落实案件回访制度，保证“微邻里”、“民呼我应”平台报事办结率100%，满意率100%。</w:t>
            </w:r>
          </w:p>
          <w:p w14:paraId="4E0B5A69">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    3、第一时间对反响集中的问题有针对性的深入研究，分析原因，同时加强与报事人的沟通，及时帮助其解决实际困难和问题。</w:t>
            </w:r>
          </w:p>
          <w:p w14:paraId="58CAF95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4、及时、准确回复“12345”市民服务热线，确保办理率100%，回访率100%。</w:t>
            </w:r>
          </w:p>
        </w:tc>
      </w:tr>
      <w:tr w14:paraId="22B10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6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9AE3CA">
            <w:pPr>
              <w:jc w:val="center"/>
              <w:rPr>
                <w:rFonts w:hint="eastAsia" w:ascii="宋体" w:hAnsi="宋体" w:eastAsia="宋体" w:cs="宋体"/>
                <w:i w:val="0"/>
                <w:iCs w:val="0"/>
                <w:color w:val="000000"/>
                <w:sz w:val="16"/>
                <w:szCs w:val="16"/>
                <w:u w:val="none"/>
              </w:rPr>
            </w:pPr>
          </w:p>
        </w:tc>
        <w:tc>
          <w:tcPr>
            <w:tcW w:w="3365" w:type="pct"/>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636A7796">
            <w:pPr>
              <w:jc w:val="left"/>
              <w:rPr>
                <w:rFonts w:hint="default" w:ascii="Times New Roman" w:hAnsi="Times New Roman" w:eastAsia="宋体" w:cs="Times New Roman"/>
                <w:i w:val="0"/>
                <w:iCs w:val="0"/>
                <w:color w:val="000000"/>
                <w:sz w:val="16"/>
                <w:szCs w:val="16"/>
                <w:u w:val="none"/>
              </w:rPr>
            </w:pPr>
          </w:p>
        </w:tc>
      </w:tr>
      <w:tr w14:paraId="1C26B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000" w:type="pct"/>
            <w:gridSpan w:val="8"/>
            <w:tcBorders>
              <w:top w:val="single" w:color="000000" w:sz="4" w:space="0"/>
              <w:left w:val="single" w:color="000000" w:sz="8" w:space="0"/>
              <w:bottom w:val="single" w:color="000000" w:sz="4" w:space="0"/>
              <w:right w:val="single" w:color="000000" w:sz="4" w:space="0"/>
            </w:tcBorders>
            <w:shd w:val="clear" w:color="auto" w:fill="auto"/>
            <w:vAlign w:val="center"/>
          </w:tcPr>
          <w:p w14:paraId="616871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长期绩效目标表</w:t>
            </w:r>
          </w:p>
        </w:tc>
      </w:tr>
      <w:tr w14:paraId="561B6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4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57901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目标名称</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EEF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E68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11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CB15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D5D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w:t>
            </w:r>
          </w:p>
        </w:tc>
        <w:tc>
          <w:tcPr>
            <w:tcW w:w="13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FC32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指标值确定依据</w:t>
            </w:r>
          </w:p>
        </w:tc>
      </w:tr>
      <w:tr w14:paraId="4E0F8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D1C72B">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长期目标</w:t>
            </w:r>
          </w:p>
        </w:tc>
        <w:tc>
          <w:tcPr>
            <w:tcW w:w="888" w:type="pct"/>
            <w:vMerge w:val="restart"/>
            <w:tcBorders>
              <w:top w:val="nil"/>
              <w:left w:val="nil"/>
              <w:bottom w:val="single" w:color="000000" w:sz="4" w:space="0"/>
              <w:right w:val="nil"/>
            </w:tcBorders>
            <w:shd w:val="clear" w:color="auto" w:fill="auto"/>
            <w:vAlign w:val="center"/>
          </w:tcPr>
          <w:p w14:paraId="1F9678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274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数量 </w:t>
            </w:r>
            <w:r>
              <w:rPr>
                <w:rStyle w:val="20"/>
                <w:u w:val="none"/>
                <w:lang w:val="en-US" w:eastAsia="zh-CN" w:bidi="ar"/>
              </w:rPr>
              <w:t>指标</w:t>
            </w:r>
          </w:p>
        </w:tc>
        <w:tc>
          <w:tcPr>
            <w:tcW w:w="11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57E5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网格数量</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1F14A">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w:t>
            </w:r>
          </w:p>
        </w:tc>
        <w:tc>
          <w:tcPr>
            <w:tcW w:w="13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DCE7DB">
            <w:pPr>
              <w:jc w:val="center"/>
              <w:rPr>
                <w:rFonts w:hint="default" w:ascii="Times New Roman" w:hAnsi="Times New Roman" w:eastAsia="宋体" w:cs="Times New Roman"/>
                <w:i w:val="0"/>
                <w:iCs w:val="0"/>
                <w:color w:val="000000"/>
                <w:sz w:val="16"/>
                <w:szCs w:val="16"/>
                <w:u w:val="none"/>
              </w:rPr>
            </w:pPr>
          </w:p>
        </w:tc>
      </w:tr>
      <w:tr w14:paraId="4ED8D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01D05">
            <w:pPr>
              <w:jc w:val="center"/>
              <w:rPr>
                <w:rFonts w:hint="default" w:ascii="Times New Roman" w:hAnsi="Times New Roman" w:eastAsia="宋体" w:cs="Times New Roman"/>
                <w:i w:val="0"/>
                <w:iCs w:val="0"/>
                <w:color w:val="000000"/>
                <w:sz w:val="16"/>
                <w:szCs w:val="16"/>
                <w:u w:val="none"/>
              </w:rPr>
            </w:pPr>
          </w:p>
        </w:tc>
        <w:tc>
          <w:tcPr>
            <w:tcW w:w="888" w:type="pct"/>
            <w:vMerge w:val="continue"/>
            <w:tcBorders>
              <w:top w:val="nil"/>
              <w:left w:val="nil"/>
              <w:bottom w:val="single" w:color="000000" w:sz="4" w:space="0"/>
              <w:right w:val="nil"/>
            </w:tcBorders>
            <w:shd w:val="clear" w:color="auto" w:fill="auto"/>
            <w:vAlign w:val="center"/>
          </w:tcPr>
          <w:p w14:paraId="240AE403">
            <w:pPr>
              <w:jc w:val="center"/>
              <w:rPr>
                <w:rFonts w:hint="eastAsia" w:ascii="宋体" w:hAnsi="宋体" w:eastAsia="宋体" w:cs="宋体"/>
                <w:i w:val="0"/>
                <w:iCs w:val="0"/>
                <w:color w:val="000000"/>
                <w:sz w:val="21"/>
                <w:szCs w:val="21"/>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FCE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时效 </w:t>
            </w:r>
            <w:r>
              <w:rPr>
                <w:rStyle w:val="20"/>
                <w:u w:val="none"/>
                <w:lang w:val="en-US" w:eastAsia="zh-CN" w:bidi="ar"/>
              </w:rPr>
              <w:t>指标</w:t>
            </w:r>
          </w:p>
        </w:tc>
        <w:tc>
          <w:tcPr>
            <w:tcW w:w="11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4F78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网格化工作任务</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F8E88">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13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3C19C9">
            <w:pPr>
              <w:jc w:val="center"/>
              <w:rPr>
                <w:rFonts w:hint="default" w:ascii="Times New Roman" w:hAnsi="Times New Roman" w:eastAsia="宋体" w:cs="Times New Roman"/>
                <w:i w:val="0"/>
                <w:iCs w:val="0"/>
                <w:color w:val="000000"/>
                <w:sz w:val="16"/>
                <w:szCs w:val="16"/>
                <w:u w:val="none"/>
              </w:rPr>
            </w:pPr>
          </w:p>
        </w:tc>
      </w:tr>
      <w:tr w14:paraId="7F979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2C033">
            <w:pPr>
              <w:jc w:val="center"/>
              <w:rPr>
                <w:rFonts w:hint="default" w:ascii="Times New Roman" w:hAnsi="Times New Roman" w:eastAsia="宋体" w:cs="Times New Roman"/>
                <w:i w:val="0"/>
                <w:iCs w:val="0"/>
                <w:color w:val="000000"/>
                <w:sz w:val="16"/>
                <w:szCs w:val="16"/>
                <w:u w:val="none"/>
              </w:rPr>
            </w:pPr>
          </w:p>
        </w:tc>
        <w:tc>
          <w:tcPr>
            <w:tcW w:w="888" w:type="pct"/>
            <w:tcBorders>
              <w:top w:val="nil"/>
              <w:left w:val="nil"/>
              <w:bottom w:val="single" w:color="000000" w:sz="4" w:space="0"/>
              <w:right w:val="nil"/>
            </w:tcBorders>
            <w:shd w:val="clear" w:color="auto" w:fill="auto"/>
            <w:vAlign w:val="center"/>
          </w:tcPr>
          <w:p w14:paraId="0E9F33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01F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1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E57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网格化工作规范管理、信息的及时上报</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ED622">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13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B9E4A6">
            <w:pPr>
              <w:jc w:val="center"/>
              <w:rPr>
                <w:rFonts w:hint="default" w:ascii="Times New Roman" w:hAnsi="Times New Roman" w:eastAsia="宋体" w:cs="Times New Roman"/>
                <w:i w:val="0"/>
                <w:iCs w:val="0"/>
                <w:color w:val="000000"/>
                <w:sz w:val="16"/>
                <w:szCs w:val="16"/>
                <w:u w:val="none"/>
              </w:rPr>
            </w:pPr>
          </w:p>
        </w:tc>
      </w:tr>
      <w:tr w14:paraId="336CF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6577D">
            <w:pPr>
              <w:jc w:val="center"/>
              <w:rPr>
                <w:rFonts w:hint="default" w:ascii="Times New Roman" w:hAnsi="Times New Roman" w:eastAsia="宋体" w:cs="Times New Roman"/>
                <w:i w:val="0"/>
                <w:iCs w:val="0"/>
                <w:color w:val="000000"/>
                <w:sz w:val="16"/>
                <w:szCs w:val="16"/>
                <w:u w:val="none"/>
              </w:rPr>
            </w:pP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7A2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BD0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服务对象满意度</w:t>
            </w:r>
            <w:r>
              <w:rPr>
                <w:rStyle w:val="20"/>
                <w:u w:val="none"/>
                <w:lang w:val="en-US" w:eastAsia="zh-CN" w:bidi="ar"/>
              </w:rPr>
              <w:t>指标</w:t>
            </w:r>
          </w:p>
        </w:tc>
        <w:tc>
          <w:tcPr>
            <w:tcW w:w="11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A191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群众满意度</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11486">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w:t>
            </w:r>
          </w:p>
        </w:tc>
        <w:tc>
          <w:tcPr>
            <w:tcW w:w="13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275010">
            <w:pPr>
              <w:jc w:val="center"/>
              <w:rPr>
                <w:rFonts w:hint="default" w:ascii="Times New Roman" w:hAnsi="Times New Roman" w:eastAsia="宋体" w:cs="Times New Roman"/>
                <w:i w:val="0"/>
                <w:iCs w:val="0"/>
                <w:color w:val="000000"/>
                <w:sz w:val="16"/>
                <w:szCs w:val="16"/>
                <w:u w:val="none"/>
              </w:rPr>
            </w:pPr>
          </w:p>
        </w:tc>
      </w:tr>
      <w:tr w14:paraId="116D1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000" w:type="pct"/>
            <w:gridSpan w:val="8"/>
            <w:tcBorders>
              <w:top w:val="single" w:color="000000" w:sz="4" w:space="0"/>
              <w:left w:val="single" w:color="000000" w:sz="8" w:space="0"/>
              <w:bottom w:val="single" w:color="000000" w:sz="4" w:space="0"/>
              <w:right w:val="single" w:color="000000" w:sz="4" w:space="0"/>
            </w:tcBorders>
            <w:shd w:val="clear" w:color="auto" w:fill="auto"/>
            <w:vAlign w:val="center"/>
          </w:tcPr>
          <w:p w14:paraId="2FA73B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年度绩效目标表</w:t>
            </w:r>
          </w:p>
        </w:tc>
      </w:tr>
      <w:tr w14:paraId="60C87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45"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01071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目标名称</w:t>
            </w:r>
          </w:p>
        </w:tc>
        <w:tc>
          <w:tcPr>
            <w:tcW w:w="8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5B6E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4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94F8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5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05FB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15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6317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w:t>
            </w:r>
          </w:p>
        </w:tc>
        <w:tc>
          <w:tcPr>
            <w:tcW w:w="773" w:type="pct"/>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419ACA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指标值确定依据</w:t>
            </w:r>
          </w:p>
        </w:tc>
      </w:tr>
      <w:tr w14:paraId="63C32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45" w:type="pct"/>
            <w:vMerge w:val="continue"/>
            <w:tcBorders>
              <w:top w:val="single" w:color="000000" w:sz="4" w:space="0"/>
              <w:left w:val="single" w:color="000000" w:sz="8" w:space="0"/>
              <w:bottom w:val="single" w:color="auto" w:sz="4" w:space="0"/>
              <w:right w:val="single" w:color="000000" w:sz="4" w:space="0"/>
            </w:tcBorders>
            <w:shd w:val="clear" w:color="auto" w:fill="auto"/>
            <w:vAlign w:val="center"/>
          </w:tcPr>
          <w:p w14:paraId="50557B9F">
            <w:pPr>
              <w:jc w:val="center"/>
              <w:rPr>
                <w:rFonts w:hint="eastAsia" w:ascii="宋体" w:hAnsi="宋体" w:eastAsia="宋体" w:cs="宋体"/>
                <w:i w:val="0"/>
                <w:iCs w:val="0"/>
                <w:color w:val="000000"/>
                <w:sz w:val="21"/>
                <w:szCs w:val="21"/>
                <w:u w:val="none"/>
              </w:rPr>
            </w:pPr>
          </w:p>
        </w:tc>
        <w:tc>
          <w:tcPr>
            <w:tcW w:w="888"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111F27EB">
            <w:pPr>
              <w:jc w:val="center"/>
              <w:rPr>
                <w:rFonts w:hint="eastAsia" w:ascii="宋体" w:hAnsi="宋体" w:eastAsia="宋体" w:cs="宋体"/>
                <w:i w:val="0"/>
                <w:iCs w:val="0"/>
                <w:color w:val="000000"/>
                <w:sz w:val="21"/>
                <w:szCs w:val="21"/>
                <w:u w:val="none"/>
              </w:rPr>
            </w:pPr>
          </w:p>
        </w:tc>
        <w:tc>
          <w:tcPr>
            <w:tcW w:w="488"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5638AA35">
            <w:pPr>
              <w:jc w:val="center"/>
              <w:rPr>
                <w:rFonts w:hint="eastAsia" w:ascii="宋体" w:hAnsi="宋体" w:eastAsia="宋体" w:cs="宋体"/>
                <w:i w:val="0"/>
                <w:iCs w:val="0"/>
                <w:color w:val="000000"/>
                <w:sz w:val="21"/>
                <w:szCs w:val="21"/>
                <w:u w:val="none"/>
              </w:rPr>
            </w:pPr>
          </w:p>
        </w:tc>
        <w:tc>
          <w:tcPr>
            <w:tcW w:w="536"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5E26F40D">
            <w:pPr>
              <w:jc w:val="center"/>
              <w:rPr>
                <w:rFonts w:hint="eastAsia" w:ascii="宋体" w:hAnsi="宋体" w:eastAsia="宋体" w:cs="宋体"/>
                <w:i w:val="0"/>
                <w:iCs w:val="0"/>
                <w:color w:val="000000"/>
                <w:sz w:val="21"/>
                <w:szCs w:val="21"/>
                <w:u w:val="none"/>
              </w:rPr>
            </w:pPr>
          </w:p>
        </w:tc>
        <w:tc>
          <w:tcPr>
            <w:tcW w:w="581" w:type="pct"/>
            <w:tcBorders>
              <w:top w:val="single" w:color="000000" w:sz="4" w:space="0"/>
              <w:left w:val="single" w:color="000000" w:sz="4" w:space="0"/>
              <w:bottom w:val="single" w:color="auto" w:sz="4" w:space="0"/>
              <w:right w:val="single" w:color="000000" w:sz="4" w:space="0"/>
            </w:tcBorders>
            <w:shd w:val="clear" w:color="auto" w:fill="auto"/>
            <w:vAlign w:val="center"/>
          </w:tcPr>
          <w:p w14:paraId="588C21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前年</w:t>
            </w:r>
          </w:p>
        </w:tc>
        <w:tc>
          <w:tcPr>
            <w:tcW w:w="458" w:type="pct"/>
            <w:tcBorders>
              <w:top w:val="single" w:color="000000" w:sz="4" w:space="0"/>
              <w:left w:val="single" w:color="000000" w:sz="4" w:space="0"/>
              <w:bottom w:val="single" w:color="auto" w:sz="4" w:space="0"/>
              <w:right w:val="single" w:color="000000" w:sz="4" w:space="0"/>
            </w:tcBorders>
            <w:shd w:val="clear" w:color="auto" w:fill="auto"/>
            <w:vAlign w:val="center"/>
          </w:tcPr>
          <w:p w14:paraId="52504E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上年</w:t>
            </w:r>
          </w:p>
        </w:tc>
        <w:tc>
          <w:tcPr>
            <w:tcW w:w="528" w:type="pct"/>
            <w:tcBorders>
              <w:top w:val="single" w:color="000000" w:sz="4" w:space="0"/>
              <w:left w:val="single" w:color="000000" w:sz="4" w:space="0"/>
              <w:bottom w:val="single" w:color="auto" w:sz="4" w:space="0"/>
              <w:right w:val="single" w:color="000000" w:sz="4" w:space="0"/>
            </w:tcBorders>
            <w:shd w:val="clear" w:color="auto" w:fill="auto"/>
            <w:vAlign w:val="center"/>
          </w:tcPr>
          <w:p w14:paraId="76F9E0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预计当年实现</w:t>
            </w:r>
          </w:p>
        </w:tc>
        <w:tc>
          <w:tcPr>
            <w:tcW w:w="773" w:type="pct"/>
            <w:vMerge w:val="continue"/>
            <w:tcBorders>
              <w:top w:val="single" w:color="000000" w:sz="4" w:space="0"/>
              <w:left w:val="single" w:color="000000" w:sz="4" w:space="0"/>
              <w:bottom w:val="single" w:color="auto" w:sz="4" w:space="0"/>
              <w:right w:val="single" w:color="000000" w:sz="8" w:space="0"/>
            </w:tcBorders>
            <w:shd w:val="clear" w:color="auto" w:fill="auto"/>
            <w:vAlign w:val="center"/>
          </w:tcPr>
          <w:p w14:paraId="2FDBCAF4">
            <w:pPr>
              <w:jc w:val="center"/>
              <w:rPr>
                <w:rFonts w:hint="eastAsia" w:ascii="宋体" w:hAnsi="宋体" w:eastAsia="宋体" w:cs="宋体"/>
                <w:i w:val="0"/>
                <w:iCs w:val="0"/>
                <w:color w:val="000000"/>
                <w:sz w:val="21"/>
                <w:szCs w:val="21"/>
                <w:u w:val="none"/>
              </w:rPr>
            </w:pPr>
          </w:p>
        </w:tc>
      </w:tr>
      <w:tr w14:paraId="5ED4B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45"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B4AA8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年度目标 </w:t>
            </w:r>
          </w:p>
        </w:tc>
        <w:tc>
          <w:tcPr>
            <w:tcW w:w="8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DDD5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488" w:type="pct"/>
            <w:tcBorders>
              <w:top w:val="single" w:color="auto" w:sz="4" w:space="0"/>
              <w:left w:val="single" w:color="auto" w:sz="4" w:space="0"/>
              <w:bottom w:val="single" w:color="auto" w:sz="4" w:space="0"/>
              <w:right w:val="single" w:color="auto" w:sz="4" w:space="0"/>
            </w:tcBorders>
            <w:shd w:val="clear" w:color="auto" w:fill="auto"/>
            <w:vAlign w:val="center"/>
          </w:tcPr>
          <w:p w14:paraId="3A7C81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数量 </w:t>
            </w:r>
            <w:r>
              <w:rPr>
                <w:rStyle w:val="20"/>
                <w:u w:val="none"/>
                <w:lang w:val="en-US" w:eastAsia="zh-CN" w:bidi="ar"/>
              </w:rPr>
              <w:t>指标</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7303FD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网格数量</w:t>
            </w:r>
          </w:p>
        </w:tc>
        <w:tc>
          <w:tcPr>
            <w:tcW w:w="581" w:type="pct"/>
            <w:tcBorders>
              <w:top w:val="single" w:color="auto" w:sz="4" w:space="0"/>
              <w:left w:val="single" w:color="auto" w:sz="4" w:space="0"/>
              <w:bottom w:val="single" w:color="auto" w:sz="4" w:space="0"/>
              <w:right w:val="single" w:color="auto" w:sz="4" w:space="0"/>
            </w:tcBorders>
            <w:shd w:val="clear" w:color="auto" w:fill="auto"/>
            <w:vAlign w:val="center"/>
          </w:tcPr>
          <w:p w14:paraId="2DA76D02">
            <w:pPr>
              <w:jc w:val="center"/>
              <w:rPr>
                <w:rFonts w:hint="default" w:ascii="Times New Roman" w:hAnsi="Times New Roman" w:eastAsia="宋体" w:cs="Times New Roman"/>
                <w:i w:val="0"/>
                <w:iCs w:val="0"/>
                <w:color w:val="000000"/>
                <w:sz w:val="18"/>
                <w:szCs w:val="18"/>
                <w:u w:val="none"/>
              </w:rPr>
            </w:pPr>
          </w:p>
        </w:tc>
        <w:tc>
          <w:tcPr>
            <w:tcW w:w="458" w:type="pct"/>
            <w:tcBorders>
              <w:top w:val="single" w:color="auto" w:sz="4" w:space="0"/>
              <w:left w:val="single" w:color="auto" w:sz="4" w:space="0"/>
              <w:bottom w:val="single" w:color="auto" w:sz="4" w:space="0"/>
              <w:right w:val="single" w:color="auto" w:sz="4" w:space="0"/>
            </w:tcBorders>
            <w:shd w:val="clear" w:color="auto" w:fill="auto"/>
            <w:vAlign w:val="center"/>
          </w:tcPr>
          <w:p w14:paraId="5927A274">
            <w:pPr>
              <w:jc w:val="center"/>
              <w:rPr>
                <w:rFonts w:hint="default" w:ascii="Times New Roman" w:hAnsi="Times New Roman" w:eastAsia="宋体" w:cs="Times New Roman"/>
                <w:i w:val="0"/>
                <w:iCs w:val="0"/>
                <w:color w:val="000000"/>
                <w:sz w:val="18"/>
                <w:szCs w:val="18"/>
                <w:u w:val="none"/>
              </w:rPr>
            </w:pPr>
          </w:p>
        </w:tc>
        <w:tc>
          <w:tcPr>
            <w:tcW w:w="528" w:type="pct"/>
            <w:tcBorders>
              <w:top w:val="single" w:color="auto" w:sz="4" w:space="0"/>
              <w:left w:val="single" w:color="auto" w:sz="4" w:space="0"/>
              <w:bottom w:val="single" w:color="auto" w:sz="4" w:space="0"/>
              <w:right w:val="single" w:color="auto" w:sz="4" w:space="0"/>
            </w:tcBorders>
            <w:shd w:val="clear" w:color="auto" w:fill="auto"/>
            <w:vAlign w:val="center"/>
          </w:tcPr>
          <w:p w14:paraId="79CD97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773" w:type="pct"/>
            <w:tcBorders>
              <w:top w:val="single" w:color="auto" w:sz="4" w:space="0"/>
              <w:left w:val="single" w:color="auto" w:sz="4" w:space="0"/>
              <w:bottom w:val="single" w:color="auto" w:sz="4" w:space="0"/>
              <w:right w:val="single" w:color="auto" w:sz="4" w:space="0"/>
            </w:tcBorders>
            <w:shd w:val="clear" w:color="auto" w:fill="auto"/>
            <w:vAlign w:val="center"/>
          </w:tcPr>
          <w:p w14:paraId="7E10DC2F">
            <w:pPr>
              <w:jc w:val="center"/>
              <w:rPr>
                <w:rFonts w:hint="default" w:ascii="Times New Roman" w:hAnsi="Times New Roman" w:eastAsia="宋体" w:cs="Times New Roman"/>
                <w:i w:val="0"/>
                <w:iCs w:val="0"/>
                <w:color w:val="000000"/>
                <w:sz w:val="18"/>
                <w:szCs w:val="18"/>
                <w:u w:val="none"/>
              </w:rPr>
            </w:pPr>
          </w:p>
        </w:tc>
      </w:tr>
      <w:tr w14:paraId="087CF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4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3DEC6FB">
            <w:pPr>
              <w:jc w:val="center"/>
              <w:rPr>
                <w:rFonts w:hint="eastAsia" w:ascii="宋体" w:hAnsi="宋体" w:eastAsia="宋体" w:cs="宋体"/>
                <w:i w:val="0"/>
                <w:iCs w:val="0"/>
                <w:color w:val="000000"/>
                <w:sz w:val="18"/>
                <w:szCs w:val="18"/>
                <w:u w:val="none"/>
              </w:rPr>
            </w:pPr>
          </w:p>
        </w:tc>
        <w:tc>
          <w:tcPr>
            <w:tcW w:w="88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A48754">
            <w:pPr>
              <w:jc w:val="center"/>
              <w:rPr>
                <w:rFonts w:hint="eastAsia" w:ascii="宋体" w:hAnsi="宋体" w:eastAsia="宋体" w:cs="宋体"/>
                <w:i w:val="0"/>
                <w:iCs w:val="0"/>
                <w:color w:val="000000"/>
                <w:sz w:val="21"/>
                <w:szCs w:val="21"/>
                <w:u w:val="none"/>
              </w:rPr>
            </w:pPr>
          </w:p>
        </w:tc>
        <w:tc>
          <w:tcPr>
            <w:tcW w:w="488" w:type="pct"/>
            <w:tcBorders>
              <w:top w:val="single" w:color="auto" w:sz="4" w:space="0"/>
              <w:left w:val="single" w:color="auto" w:sz="4" w:space="0"/>
              <w:bottom w:val="single" w:color="auto" w:sz="4" w:space="0"/>
              <w:right w:val="single" w:color="auto" w:sz="4" w:space="0"/>
            </w:tcBorders>
            <w:shd w:val="clear" w:color="auto" w:fill="auto"/>
            <w:vAlign w:val="center"/>
          </w:tcPr>
          <w:p w14:paraId="132F7B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时效 </w:t>
            </w:r>
            <w:r>
              <w:rPr>
                <w:rStyle w:val="20"/>
                <w:u w:val="none"/>
                <w:lang w:val="en-US" w:eastAsia="zh-CN" w:bidi="ar"/>
              </w:rPr>
              <w:t>指标</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349F5C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网格化工作任务</w:t>
            </w:r>
          </w:p>
        </w:tc>
        <w:tc>
          <w:tcPr>
            <w:tcW w:w="581" w:type="pct"/>
            <w:tcBorders>
              <w:top w:val="single" w:color="auto" w:sz="4" w:space="0"/>
              <w:left w:val="single" w:color="auto" w:sz="4" w:space="0"/>
              <w:bottom w:val="single" w:color="auto" w:sz="4" w:space="0"/>
              <w:right w:val="single" w:color="auto" w:sz="4" w:space="0"/>
            </w:tcBorders>
            <w:shd w:val="clear" w:color="auto" w:fill="auto"/>
            <w:vAlign w:val="center"/>
          </w:tcPr>
          <w:p w14:paraId="0343B278">
            <w:pPr>
              <w:jc w:val="center"/>
              <w:rPr>
                <w:rFonts w:hint="default" w:ascii="Times New Roman" w:hAnsi="Times New Roman" w:eastAsia="宋体" w:cs="Times New Roman"/>
                <w:i w:val="0"/>
                <w:iCs w:val="0"/>
                <w:color w:val="000000"/>
                <w:sz w:val="18"/>
                <w:szCs w:val="18"/>
                <w:u w:val="none"/>
              </w:rPr>
            </w:pPr>
          </w:p>
        </w:tc>
        <w:tc>
          <w:tcPr>
            <w:tcW w:w="458" w:type="pct"/>
            <w:tcBorders>
              <w:top w:val="single" w:color="auto" w:sz="4" w:space="0"/>
              <w:left w:val="single" w:color="auto" w:sz="4" w:space="0"/>
              <w:bottom w:val="single" w:color="auto" w:sz="4" w:space="0"/>
              <w:right w:val="single" w:color="auto" w:sz="4" w:space="0"/>
            </w:tcBorders>
            <w:shd w:val="clear" w:color="auto" w:fill="auto"/>
            <w:vAlign w:val="center"/>
          </w:tcPr>
          <w:p w14:paraId="4E1E2907">
            <w:pPr>
              <w:jc w:val="center"/>
              <w:rPr>
                <w:rFonts w:hint="default" w:ascii="Times New Roman" w:hAnsi="Times New Roman" w:eastAsia="宋体" w:cs="Times New Roman"/>
                <w:i w:val="0"/>
                <w:iCs w:val="0"/>
                <w:color w:val="000000"/>
                <w:sz w:val="18"/>
                <w:szCs w:val="18"/>
                <w:u w:val="none"/>
              </w:rPr>
            </w:pPr>
          </w:p>
        </w:tc>
        <w:tc>
          <w:tcPr>
            <w:tcW w:w="528" w:type="pct"/>
            <w:tcBorders>
              <w:top w:val="single" w:color="auto" w:sz="4" w:space="0"/>
              <w:left w:val="single" w:color="auto" w:sz="4" w:space="0"/>
              <w:bottom w:val="single" w:color="auto" w:sz="4" w:space="0"/>
              <w:right w:val="single" w:color="auto" w:sz="4" w:space="0"/>
            </w:tcBorders>
            <w:shd w:val="clear" w:color="auto" w:fill="auto"/>
            <w:vAlign w:val="center"/>
          </w:tcPr>
          <w:p w14:paraId="642AC7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773" w:type="pct"/>
            <w:tcBorders>
              <w:top w:val="single" w:color="auto" w:sz="4" w:space="0"/>
              <w:left w:val="single" w:color="auto" w:sz="4" w:space="0"/>
              <w:bottom w:val="single" w:color="auto" w:sz="4" w:space="0"/>
              <w:right w:val="single" w:color="auto" w:sz="4" w:space="0"/>
            </w:tcBorders>
            <w:shd w:val="clear" w:color="auto" w:fill="auto"/>
            <w:vAlign w:val="center"/>
          </w:tcPr>
          <w:p w14:paraId="71488422">
            <w:pPr>
              <w:jc w:val="center"/>
              <w:rPr>
                <w:rFonts w:hint="default" w:ascii="Times New Roman" w:hAnsi="Times New Roman" w:eastAsia="宋体" w:cs="Times New Roman"/>
                <w:i w:val="0"/>
                <w:iCs w:val="0"/>
                <w:color w:val="000000"/>
                <w:sz w:val="18"/>
                <w:szCs w:val="18"/>
                <w:u w:val="none"/>
              </w:rPr>
            </w:pPr>
          </w:p>
        </w:tc>
      </w:tr>
      <w:tr w14:paraId="1E00E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4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A11B076">
            <w:pPr>
              <w:jc w:val="center"/>
              <w:rPr>
                <w:rFonts w:hint="eastAsia" w:ascii="宋体" w:hAnsi="宋体" w:eastAsia="宋体" w:cs="宋体"/>
                <w:i w:val="0"/>
                <w:iCs w:val="0"/>
                <w:color w:val="000000"/>
                <w:sz w:val="18"/>
                <w:szCs w:val="18"/>
                <w:u w:val="none"/>
              </w:rPr>
            </w:pPr>
          </w:p>
        </w:tc>
        <w:tc>
          <w:tcPr>
            <w:tcW w:w="888" w:type="pct"/>
            <w:tcBorders>
              <w:top w:val="single" w:color="auto" w:sz="4" w:space="0"/>
              <w:left w:val="single" w:color="auto" w:sz="4" w:space="0"/>
              <w:bottom w:val="single" w:color="auto" w:sz="4" w:space="0"/>
              <w:right w:val="single" w:color="auto" w:sz="4" w:space="0"/>
            </w:tcBorders>
            <w:shd w:val="clear" w:color="auto" w:fill="auto"/>
            <w:vAlign w:val="center"/>
          </w:tcPr>
          <w:p w14:paraId="3EF0CC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488" w:type="pct"/>
            <w:tcBorders>
              <w:top w:val="single" w:color="auto" w:sz="4" w:space="0"/>
              <w:left w:val="single" w:color="auto" w:sz="4" w:space="0"/>
              <w:bottom w:val="single" w:color="auto" w:sz="4" w:space="0"/>
              <w:right w:val="single" w:color="auto" w:sz="4" w:space="0"/>
            </w:tcBorders>
            <w:shd w:val="clear" w:color="auto" w:fill="auto"/>
            <w:vAlign w:val="center"/>
          </w:tcPr>
          <w:p w14:paraId="28B2EB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057FF4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网格化工作规范管理、信息的及时上报</w:t>
            </w:r>
          </w:p>
        </w:tc>
        <w:tc>
          <w:tcPr>
            <w:tcW w:w="581" w:type="pct"/>
            <w:tcBorders>
              <w:top w:val="single" w:color="auto" w:sz="4" w:space="0"/>
              <w:left w:val="single" w:color="auto" w:sz="4" w:space="0"/>
              <w:bottom w:val="single" w:color="auto" w:sz="4" w:space="0"/>
              <w:right w:val="single" w:color="auto" w:sz="4" w:space="0"/>
            </w:tcBorders>
            <w:shd w:val="clear" w:color="auto" w:fill="auto"/>
            <w:vAlign w:val="center"/>
          </w:tcPr>
          <w:p w14:paraId="2D54B270">
            <w:pPr>
              <w:jc w:val="center"/>
              <w:rPr>
                <w:rFonts w:hint="default" w:ascii="Times New Roman" w:hAnsi="Times New Roman" w:eastAsia="宋体" w:cs="Times New Roman"/>
                <w:i w:val="0"/>
                <w:iCs w:val="0"/>
                <w:color w:val="000000"/>
                <w:sz w:val="18"/>
                <w:szCs w:val="18"/>
                <w:u w:val="none"/>
              </w:rPr>
            </w:pPr>
          </w:p>
        </w:tc>
        <w:tc>
          <w:tcPr>
            <w:tcW w:w="458" w:type="pct"/>
            <w:tcBorders>
              <w:top w:val="single" w:color="auto" w:sz="4" w:space="0"/>
              <w:left w:val="single" w:color="auto" w:sz="4" w:space="0"/>
              <w:bottom w:val="single" w:color="auto" w:sz="4" w:space="0"/>
              <w:right w:val="single" w:color="auto" w:sz="4" w:space="0"/>
            </w:tcBorders>
            <w:shd w:val="clear" w:color="auto" w:fill="auto"/>
            <w:vAlign w:val="center"/>
          </w:tcPr>
          <w:p w14:paraId="636B7AE5">
            <w:pPr>
              <w:jc w:val="center"/>
              <w:rPr>
                <w:rFonts w:hint="default" w:ascii="Times New Roman" w:hAnsi="Times New Roman" w:eastAsia="宋体" w:cs="Times New Roman"/>
                <w:i w:val="0"/>
                <w:iCs w:val="0"/>
                <w:color w:val="000000"/>
                <w:sz w:val="18"/>
                <w:szCs w:val="18"/>
                <w:u w:val="none"/>
              </w:rPr>
            </w:pPr>
          </w:p>
        </w:tc>
        <w:tc>
          <w:tcPr>
            <w:tcW w:w="528" w:type="pct"/>
            <w:tcBorders>
              <w:top w:val="single" w:color="auto" w:sz="4" w:space="0"/>
              <w:left w:val="single" w:color="auto" w:sz="4" w:space="0"/>
              <w:bottom w:val="single" w:color="auto" w:sz="4" w:space="0"/>
              <w:right w:val="single" w:color="auto" w:sz="4" w:space="0"/>
            </w:tcBorders>
            <w:shd w:val="clear" w:color="auto" w:fill="auto"/>
            <w:vAlign w:val="center"/>
          </w:tcPr>
          <w:p w14:paraId="53787B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773" w:type="pct"/>
            <w:tcBorders>
              <w:top w:val="single" w:color="auto" w:sz="4" w:space="0"/>
              <w:left w:val="single" w:color="auto" w:sz="4" w:space="0"/>
              <w:bottom w:val="single" w:color="auto" w:sz="4" w:space="0"/>
              <w:right w:val="single" w:color="auto" w:sz="4" w:space="0"/>
            </w:tcBorders>
            <w:shd w:val="clear" w:color="auto" w:fill="auto"/>
            <w:vAlign w:val="center"/>
          </w:tcPr>
          <w:p w14:paraId="02858EBC">
            <w:pPr>
              <w:jc w:val="center"/>
              <w:rPr>
                <w:rFonts w:hint="default" w:ascii="Times New Roman" w:hAnsi="Times New Roman" w:eastAsia="宋体" w:cs="Times New Roman"/>
                <w:i w:val="0"/>
                <w:iCs w:val="0"/>
                <w:color w:val="000000"/>
                <w:sz w:val="18"/>
                <w:szCs w:val="18"/>
                <w:u w:val="none"/>
              </w:rPr>
            </w:pPr>
          </w:p>
        </w:tc>
      </w:tr>
      <w:tr w14:paraId="1543A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4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497130B">
            <w:pPr>
              <w:jc w:val="center"/>
              <w:rPr>
                <w:rFonts w:hint="eastAsia" w:ascii="宋体" w:hAnsi="宋体" w:eastAsia="宋体" w:cs="宋体"/>
                <w:i w:val="0"/>
                <w:iCs w:val="0"/>
                <w:color w:val="000000"/>
                <w:sz w:val="18"/>
                <w:szCs w:val="18"/>
                <w:u w:val="none"/>
              </w:rPr>
            </w:pPr>
          </w:p>
        </w:tc>
        <w:tc>
          <w:tcPr>
            <w:tcW w:w="888" w:type="pct"/>
            <w:tcBorders>
              <w:top w:val="single" w:color="auto" w:sz="4" w:space="0"/>
              <w:left w:val="single" w:color="auto" w:sz="4" w:space="0"/>
              <w:bottom w:val="single" w:color="auto" w:sz="4" w:space="0"/>
              <w:right w:val="single" w:color="auto" w:sz="4" w:space="0"/>
            </w:tcBorders>
            <w:shd w:val="clear" w:color="auto" w:fill="auto"/>
            <w:vAlign w:val="center"/>
          </w:tcPr>
          <w:p w14:paraId="294469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488" w:type="pct"/>
            <w:tcBorders>
              <w:top w:val="single" w:color="auto" w:sz="4" w:space="0"/>
              <w:left w:val="single" w:color="auto" w:sz="4" w:space="0"/>
              <w:bottom w:val="single" w:color="auto" w:sz="4" w:space="0"/>
              <w:right w:val="single" w:color="auto" w:sz="4" w:space="0"/>
            </w:tcBorders>
            <w:shd w:val="clear" w:color="auto" w:fill="auto"/>
            <w:vAlign w:val="center"/>
          </w:tcPr>
          <w:p w14:paraId="0D31DC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服务对象满意度</w:t>
            </w:r>
            <w:r>
              <w:rPr>
                <w:rStyle w:val="20"/>
                <w:u w:val="none"/>
                <w:lang w:val="en-US" w:eastAsia="zh-CN" w:bidi="ar"/>
              </w:rPr>
              <w:t>指标</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342D3F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群众满意度达到95%以上</w:t>
            </w:r>
          </w:p>
        </w:tc>
        <w:tc>
          <w:tcPr>
            <w:tcW w:w="581" w:type="pct"/>
            <w:tcBorders>
              <w:top w:val="single" w:color="auto" w:sz="4" w:space="0"/>
              <w:left w:val="single" w:color="auto" w:sz="4" w:space="0"/>
              <w:bottom w:val="single" w:color="auto" w:sz="4" w:space="0"/>
              <w:right w:val="single" w:color="auto" w:sz="4" w:space="0"/>
            </w:tcBorders>
            <w:shd w:val="clear" w:color="auto" w:fill="auto"/>
            <w:vAlign w:val="center"/>
          </w:tcPr>
          <w:p w14:paraId="6708A036">
            <w:pPr>
              <w:jc w:val="center"/>
              <w:rPr>
                <w:rFonts w:hint="default" w:ascii="Times New Roman" w:hAnsi="Times New Roman" w:eastAsia="宋体" w:cs="Times New Roman"/>
                <w:i w:val="0"/>
                <w:iCs w:val="0"/>
                <w:color w:val="000000"/>
                <w:sz w:val="18"/>
                <w:szCs w:val="18"/>
                <w:u w:val="none"/>
              </w:rPr>
            </w:pPr>
          </w:p>
        </w:tc>
        <w:tc>
          <w:tcPr>
            <w:tcW w:w="458" w:type="pct"/>
            <w:tcBorders>
              <w:top w:val="single" w:color="auto" w:sz="4" w:space="0"/>
              <w:left w:val="single" w:color="auto" w:sz="4" w:space="0"/>
              <w:bottom w:val="single" w:color="auto" w:sz="4" w:space="0"/>
              <w:right w:val="single" w:color="auto" w:sz="4" w:space="0"/>
            </w:tcBorders>
            <w:shd w:val="clear" w:color="auto" w:fill="auto"/>
            <w:vAlign w:val="center"/>
          </w:tcPr>
          <w:p w14:paraId="17AD28B6">
            <w:pPr>
              <w:jc w:val="center"/>
              <w:rPr>
                <w:rFonts w:hint="default" w:ascii="Times New Roman" w:hAnsi="Times New Roman" w:eastAsia="宋体" w:cs="Times New Roman"/>
                <w:i w:val="0"/>
                <w:iCs w:val="0"/>
                <w:color w:val="000000"/>
                <w:sz w:val="18"/>
                <w:szCs w:val="18"/>
                <w:u w:val="none"/>
              </w:rPr>
            </w:pPr>
          </w:p>
        </w:tc>
        <w:tc>
          <w:tcPr>
            <w:tcW w:w="528" w:type="pct"/>
            <w:tcBorders>
              <w:top w:val="single" w:color="auto" w:sz="4" w:space="0"/>
              <w:left w:val="single" w:color="auto" w:sz="4" w:space="0"/>
              <w:bottom w:val="single" w:color="auto" w:sz="4" w:space="0"/>
              <w:right w:val="single" w:color="auto" w:sz="4" w:space="0"/>
            </w:tcBorders>
            <w:shd w:val="clear" w:color="auto" w:fill="auto"/>
            <w:vAlign w:val="center"/>
          </w:tcPr>
          <w:p w14:paraId="4168F5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773" w:type="pct"/>
            <w:tcBorders>
              <w:top w:val="single" w:color="auto" w:sz="4" w:space="0"/>
              <w:left w:val="single" w:color="auto" w:sz="4" w:space="0"/>
              <w:bottom w:val="single" w:color="auto" w:sz="4" w:space="0"/>
              <w:right w:val="single" w:color="auto" w:sz="4" w:space="0"/>
            </w:tcBorders>
            <w:shd w:val="clear" w:color="auto" w:fill="auto"/>
            <w:vAlign w:val="center"/>
          </w:tcPr>
          <w:p w14:paraId="6000A7B5">
            <w:pPr>
              <w:jc w:val="center"/>
              <w:rPr>
                <w:rFonts w:hint="default" w:ascii="Times New Roman" w:hAnsi="Times New Roman" w:eastAsia="宋体" w:cs="Times New Roman"/>
                <w:i w:val="0"/>
                <w:iCs w:val="0"/>
                <w:color w:val="000000"/>
                <w:sz w:val="18"/>
                <w:szCs w:val="18"/>
                <w:u w:val="none"/>
              </w:rPr>
            </w:pPr>
          </w:p>
        </w:tc>
      </w:tr>
    </w:tbl>
    <w:p w14:paraId="5FA4AF6C">
      <w:pPr>
        <w:pStyle w:val="6"/>
        <w:rPr>
          <w:rFonts w:hint="eastAsia"/>
          <w:u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7"/>
        <w:tblW w:w="138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29"/>
        <w:gridCol w:w="1490"/>
        <w:gridCol w:w="1686"/>
        <w:gridCol w:w="265"/>
        <w:gridCol w:w="1583"/>
        <w:gridCol w:w="265"/>
        <w:gridCol w:w="1633"/>
        <w:gridCol w:w="851"/>
        <w:gridCol w:w="729"/>
        <w:gridCol w:w="255"/>
        <w:gridCol w:w="855"/>
        <w:gridCol w:w="1074"/>
        <w:gridCol w:w="1905"/>
      </w:tblGrid>
      <w:tr w14:paraId="1FC3E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13820" w:type="dxa"/>
            <w:gridSpan w:val="13"/>
            <w:tcBorders>
              <w:top w:val="nil"/>
              <w:left w:val="nil"/>
              <w:bottom w:val="nil"/>
              <w:right w:val="nil"/>
            </w:tcBorders>
            <w:shd w:val="clear" w:color="auto" w:fill="auto"/>
            <w:noWrap/>
            <w:vAlign w:val="center"/>
          </w:tcPr>
          <w:p w14:paraId="0DC5379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ascii="黑体" w:hAnsi="宋体" w:eastAsia="黑体" w:cs="黑体"/>
                <w:i w:val="0"/>
                <w:iCs w:val="0"/>
                <w:color w:val="000000"/>
                <w:sz w:val="36"/>
                <w:szCs w:val="36"/>
                <w:u w:val="none"/>
              </w:rPr>
            </w:pPr>
            <w:r>
              <w:rPr>
                <w:rFonts w:hint="eastAsia" w:ascii="黑体" w:hAnsi="宋体" w:eastAsia="黑体" w:cs="黑体"/>
                <w:i w:val="0"/>
                <w:iCs w:val="0"/>
                <w:color w:val="000000"/>
                <w:kern w:val="0"/>
                <w:sz w:val="24"/>
                <w:szCs w:val="24"/>
                <w:u w:val="none"/>
                <w:lang w:val="en-US" w:eastAsia="zh-CN" w:bidi="ar"/>
              </w:rPr>
              <w:t xml:space="preserve">表12-7                                 </w:t>
            </w:r>
            <w:r>
              <w:rPr>
                <w:rFonts w:hint="eastAsia" w:ascii="黑体" w:hAnsi="宋体" w:eastAsia="黑体" w:cs="黑体"/>
                <w:i w:val="0"/>
                <w:iCs w:val="0"/>
                <w:color w:val="000000"/>
                <w:kern w:val="0"/>
                <w:sz w:val="36"/>
                <w:szCs w:val="36"/>
                <w:u w:val="none"/>
                <w:lang w:val="en-US" w:eastAsia="zh-CN" w:bidi="ar"/>
              </w:rPr>
              <w:t>部门项目申报表(含绩效目标)</w:t>
            </w:r>
          </w:p>
        </w:tc>
      </w:tr>
      <w:tr w14:paraId="4C5A3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1229" w:type="dxa"/>
            <w:tcBorders>
              <w:top w:val="nil"/>
              <w:left w:val="nil"/>
              <w:bottom w:val="nil"/>
              <w:right w:val="nil"/>
            </w:tcBorders>
            <w:shd w:val="clear" w:color="auto" w:fill="auto"/>
            <w:noWrap/>
            <w:vAlign w:val="center"/>
          </w:tcPr>
          <w:p w14:paraId="0A36A1A9">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申报日期：</w:t>
            </w:r>
          </w:p>
        </w:tc>
        <w:tc>
          <w:tcPr>
            <w:tcW w:w="3441" w:type="dxa"/>
            <w:gridSpan w:val="3"/>
            <w:tcBorders>
              <w:top w:val="nil"/>
              <w:left w:val="nil"/>
              <w:bottom w:val="nil"/>
              <w:right w:val="nil"/>
            </w:tcBorders>
            <w:shd w:val="clear" w:color="auto" w:fill="auto"/>
            <w:noWrap/>
            <w:vAlign w:val="center"/>
          </w:tcPr>
          <w:p w14:paraId="5071C46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r>
              <w:rPr>
                <w:rFonts w:hint="eastAsia" w:ascii="宋体" w:hAnsi="宋体" w:cs="宋体"/>
                <w:i w:val="0"/>
                <w:iCs w:val="0"/>
                <w:color w:val="000000"/>
                <w:kern w:val="0"/>
                <w:sz w:val="22"/>
                <w:szCs w:val="22"/>
                <w:u w:val="none"/>
                <w:lang w:val="en-US" w:eastAsia="zh-CN" w:bidi="ar"/>
              </w:rPr>
              <w:t>23</w:t>
            </w:r>
            <w:r>
              <w:rPr>
                <w:rFonts w:hint="eastAsia" w:ascii="宋体" w:hAnsi="宋体" w:eastAsia="宋体" w:cs="宋体"/>
                <w:i w:val="0"/>
                <w:iCs w:val="0"/>
                <w:color w:val="000000"/>
                <w:kern w:val="0"/>
                <w:sz w:val="22"/>
                <w:szCs w:val="22"/>
                <w:u w:val="none"/>
                <w:lang w:val="en-US" w:eastAsia="zh-CN" w:bidi="ar"/>
              </w:rPr>
              <w:t>.12.30</w:t>
            </w:r>
          </w:p>
        </w:tc>
        <w:tc>
          <w:tcPr>
            <w:tcW w:w="1583" w:type="dxa"/>
            <w:tcBorders>
              <w:top w:val="nil"/>
              <w:left w:val="nil"/>
              <w:bottom w:val="nil"/>
              <w:right w:val="nil"/>
            </w:tcBorders>
            <w:shd w:val="clear" w:color="auto" w:fill="auto"/>
            <w:noWrap/>
            <w:vAlign w:val="center"/>
          </w:tcPr>
          <w:p w14:paraId="16A08701">
            <w:pPr>
              <w:keepNext w:val="0"/>
              <w:keepLines w:val="0"/>
              <w:pageBreakBefore w:val="0"/>
              <w:kinsoku/>
              <w:wordWrap/>
              <w:overflowPunct/>
              <w:topLinePunct w:val="0"/>
              <w:autoSpaceDE/>
              <w:autoSpaceDN/>
              <w:bidi w:val="0"/>
              <w:adjustRightInd/>
              <w:snapToGrid/>
              <w:spacing w:line="560" w:lineRule="exact"/>
              <w:rPr>
                <w:rFonts w:hint="eastAsia" w:ascii="宋体" w:hAnsi="宋体" w:eastAsia="宋体" w:cs="宋体"/>
                <w:i w:val="0"/>
                <w:iCs w:val="0"/>
                <w:color w:val="000000"/>
                <w:sz w:val="22"/>
                <w:szCs w:val="22"/>
                <w:u w:val="none"/>
              </w:rPr>
            </w:pPr>
          </w:p>
        </w:tc>
        <w:tc>
          <w:tcPr>
            <w:tcW w:w="1898" w:type="dxa"/>
            <w:gridSpan w:val="2"/>
            <w:tcBorders>
              <w:top w:val="nil"/>
              <w:left w:val="nil"/>
              <w:bottom w:val="nil"/>
              <w:right w:val="nil"/>
            </w:tcBorders>
            <w:shd w:val="clear" w:color="auto" w:fill="auto"/>
            <w:noWrap/>
            <w:vAlign w:val="center"/>
          </w:tcPr>
          <w:p w14:paraId="13043D7F">
            <w:pPr>
              <w:keepNext w:val="0"/>
              <w:keepLines w:val="0"/>
              <w:pageBreakBefore w:val="0"/>
              <w:kinsoku/>
              <w:wordWrap/>
              <w:overflowPunct/>
              <w:topLinePunct w:val="0"/>
              <w:autoSpaceDE/>
              <w:autoSpaceDN/>
              <w:bidi w:val="0"/>
              <w:adjustRightInd/>
              <w:snapToGrid/>
              <w:spacing w:line="560" w:lineRule="exact"/>
              <w:rPr>
                <w:rFonts w:hint="eastAsia" w:ascii="宋体" w:hAnsi="宋体" w:eastAsia="宋体" w:cs="宋体"/>
                <w:i w:val="0"/>
                <w:iCs w:val="0"/>
                <w:color w:val="000000"/>
                <w:sz w:val="22"/>
                <w:szCs w:val="22"/>
                <w:u w:val="none"/>
              </w:rPr>
            </w:pPr>
          </w:p>
        </w:tc>
        <w:tc>
          <w:tcPr>
            <w:tcW w:w="1580" w:type="dxa"/>
            <w:gridSpan w:val="2"/>
            <w:tcBorders>
              <w:top w:val="nil"/>
              <w:left w:val="nil"/>
              <w:bottom w:val="nil"/>
              <w:right w:val="nil"/>
            </w:tcBorders>
            <w:shd w:val="clear" w:color="auto" w:fill="auto"/>
            <w:noWrap/>
            <w:vAlign w:val="center"/>
          </w:tcPr>
          <w:p w14:paraId="584FD3AD">
            <w:pPr>
              <w:keepNext w:val="0"/>
              <w:keepLines w:val="0"/>
              <w:pageBreakBefore w:val="0"/>
              <w:kinsoku/>
              <w:wordWrap/>
              <w:overflowPunct/>
              <w:topLinePunct w:val="0"/>
              <w:autoSpaceDE/>
              <w:autoSpaceDN/>
              <w:bidi w:val="0"/>
              <w:adjustRightInd/>
              <w:snapToGrid/>
              <w:spacing w:line="560" w:lineRule="exact"/>
              <w:rPr>
                <w:rFonts w:hint="eastAsia" w:ascii="宋体" w:hAnsi="宋体" w:eastAsia="宋体" w:cs="宋体"/>
                <w:i w:val="0"/>
                <w:iCs w:val="0"/>
                <w:color w:val="000000"/>
                <w:sz w:val="22"/>
                <w:szCs w:val="22"/>
                <w:u w:val="none"/>
              </w:rPr>
            </w:pPr>
          </w:p>
        </w:tc>
        <w:tc>
          <w:tcPr>
            <w:tcW w:w="1110" w:type="dxa"/>
            <w:gridSpan w:val="2"/>
            <w:tcBorders>
              <w:top w:val="nil"/>
              <w:left w:val="nil"/>
              <w:bottom w:val="nil"/>
              <w:right w:val="nil"/>
            </w:tcBorders>
            <w:shd w:val="clear" w:color="auto" w:fill="auto"/>
            <w:noWrap/>
            <w:vAlign w:val="center"/>
          </w:tcPr>
          <w:p w14:paraId="5136B879">
            <w:pPr>
              <w:keepNext w:val="0"/>
              <w:keepLines w:val="0"/>
              <w:pageBreakBefore w:val="0"/>
              <w:kinsoku/>
              <w:wordWrap/>
              <w:overflowPunct/>
              <w:topLinePunct w:val="0"/>
              <w:autoSpaceDE/>
              <w:autoSpaceDN/>
              <w:bidi w:val="0"/>
              <w:adjustRightInd/>
              <w:snapToGrid/>
              <w:spacing w:line="560" w:lineRule="exact"/>
              <w:rPr>
                <w:rFonts w:hint="eastAsia" w:ascii="宋体" w:hAnsi="宋体" w:eastAsia="宋体" w:cs="宋体"/>
                <w:i w:val="0"/>
                <w:iCs w:val="0"/>
                <w:color w:val="000000"/>
                <w:sz w:val="22"/>
                <w:szCs w:val="22"/>
                <w:u w:val="none"/>
              </w:rPr>
            </w:pPr>
          </w:p>
        </w:tc>
        <w:tc>
          <w:tcPr>
            <w:tcW w:w="1074" w:type="dxa"/>
            <w:tcBorders>
              <w:top w:val="nil"/>
              <w:left w:val="nil"/>
              <w:bottom w:val="nil"/>
              <w:right w:val="nil"/>
            </w:tcBorders>
            <w:shd w:val="clear" w:color="auto" w:fill="auto"/>
            <w:noWrap/>
            <w:vAlign w:val="center"/>
          </w:tcPr>
          <w:p w14:paraId="14CFA30E">
            <w:pPr>
              <w:keepNext w:val="0"/>
              <w:keepLines w:val="0"/>
              <w:pageBreakBefore w:val="0"/>
              <w:kinsoku/>
              <w:wordWrap/>
              <w:overflowPunct/>
              <w:topLinePunct w:val="0"/>
              <w:autoSpaceDE/>
              <w:autoSpaceDN/>
              <w:bidi w:val="0"/>
              <w:adjustRightInd/>
              <w:snapToGrid/>
              <w:spacing w:line="560" w:lineRule="exact"/>
              <w:rPr>
                <w:rFonts w:hint="eastAsia" w:ascii="宋体" w:hAnsi="宋体" w:eastAsia="宋体" w:cs="宋体"/>
                <w:i w:val="0"/>
                <w:iCs w:val="0"/>
                <w:color w:val="000000"/>
                <w:sz w:val="22"/>
                <w:szCs w:val="22"/>
                <w:u w:val="none"/>
              </w:rPr>
            </w:pPr>
          </w:p>
        </w:tc>
        <w:tc>
          <w:tcPr>
            <w:tcW w:w="1905" w:type="dxa"/>
            <w:tcBorders>
              <w:top w:val="nil"/>
              <w:left w:val="nil"/>
              <w:bottom w:val="nil"/>
              <w:right w:val="nil"/>
            </w:tcBorders>
            <w:shd w:val="clear" w:color="auto" w:fill="auto"/>
            <w:noWrap/>
            <w:vAlign w:val="center"/>
          </w:tcPr>
          <w:p w14:paraId="15AE5E1D">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单位：万元</w:t>
            </w:r>
          </w:p>
        </w:tc>
      </w:tr>
      <w:tr w14:paraId="749FD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2719"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14:paraId="70F6492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5432" w:type="dxa"/>
            <w:gridSpan w:val="5"/>
            <w:tcBorders>
              <w:top w:val="single" w:color="000000" w:sz="8" w:space="0"/>
              <w:left w:val="single" w:color="000000" w:sz="4" w:space="0"/>
              <w:bottom w:val="single" w:color="000000" w:sz="4" w:space="0"/>
              <w:right w:val="single" w:color="000000" w:sz="4" w:space="0"/>
            </w:tcBorders>
            <w:shd w:val="clear" w:color="auto" w:fill="auto"/>
            <w:vAlign w:val="center"/>
          </w:tcPr>
          <w:p w14:paraId="0B059B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综合执法中心运转经费</w:t>
            </w:r>
          </w:p>
        </w:tc>
        <w:tc>
          <w:tcPr>
            <w:tcW w:w="1580"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509BBD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4089" w:type="dxa"/>
            <w:gridSpan w:val="4"/>
            <w:tcBorders>
              <w:top w:val="single" w:color="000000" w:sz="8" w:space="0"/>
              <w:left w:val="single" w:color="000000" w:sz="4" w:space="0"/>
              <w:bottom w:val="single" w:color="000000" w:sz="4" w:space="0"/>
              <w:right w:val="single" w:color="000000" w:sz="8" w:space="0"/>
            </w:tcBorders>
            <w:shd w:val="clear" w:color="auto" w:fill="auto"/>
            <w:vAlign w:val="center"/>
          </w:tcPr>
          <w:p w14:paraId="6E813F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42011623125T000000103</w:t>
            </w:r>
          </w:p>
        </w:tc>
      </w:tr>
      <w:tr w14:paraId="443B4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2719"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5F089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项目主管部门</w:t>
            </w:r>
          </w:p>
        </w:tc>
        <w:tc>
          <w:tcPr>
            <w:tcW w:w="54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D55E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蔡家榨街道综合执法中心</w:t>
            </w:r>
          </w:p>
        </w:tc>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8E5A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项目执行单位</w:t>
            </w:r>
          </w:p>
        </w:tc>
        <w:tc>
          <w:tcPr>
            <w:tcW w:w="4089"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02605F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蔡家榨街道综合执法中心</w:t>
            </w:r>
          </w:p>
        </w:tc>
      </w:tr>
      <w:tr w14:paraId="25D04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2719"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BC8D6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w:t>
            </w:r>
          </w:p>
        </w:tc>
        <w:tc>
          <w:tcPr>
            <w:tcW w:w="54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55E8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lang w:eastAsia="zh-CN"/>
              </w:rPr>
            </w:pPr>
            <w:r>
              <w:rPr>
                <w:rFonts w:hint="eastAsia" w:ascii="宋体" w:hAnsi="宋体" w:cs="宋体"/>
                <w:i w:val="0"/>
                <w:iCs w:val="0"/>
                <w:color w:val="000000"/>
                <w:sz w:val="21"/>
                <w:szCs w:val="21"/>
                <w:u w:val="none"/>
                <w:lang w:eastAsia="zh-CN"/>
              </w:rPr>
              <w:t>段建新</w:t>
            </w:r>
          </w:p>
        </w:tc>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DEC3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联系电话</w:t>
            </w:r>
          </w:p>
        </w:tc>
        <w:tc>
          <w:tcPr>
            <w:tcW w:w="4089"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470688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13886133817</w:t>
            </w:r>
          </w:p>
        </w:tc>
      </w:tr>
      <w:tr w14:paraId="7B715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2719"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4D4516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单位地址</w:t>
            </w:r>
          </w:p>
        </w:tc>
        <w:tc>
          <w:tcPr>
            <w:tcW w:w="54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1B48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Style w:val="21"/>
                <w:sz w:val="21"/>
                <w:szCs w:val="21"/>
                <w:u w:val="none"/>
                <w:lang w:val="en-US" w:eastAsia="zh-CN" w:bidi="ar"/>
              </w:rPr>
              <w:t>蔡家榨街道民群大街</w:t>
            </w:r>
            <w:r>
              <w:rPr>
                <w:rStyle w:val="21"/>
                <w:rFonts w:hint="eastAsia"/>
                <w:sz w:val="21"/>
                <w:szCs w:val="21"/>
                <w:u w:val="none"/>
                <w:lang w:val="en-US" w:eastAsia="zh-CN" w:bidi="ar"/>
              </w:rPr>
              <w:t>15</w:t>
            </w:r>
            <w:r>
              <w:rPr>
                <w:rStyle w:val="21"/>
                <w:sz w:val="21"/>
                <w:szCs w:val="21"/>
                <w:u w:val="none"/>
                <w:lang w:val="en-US" w:eastAsia="zh-CN" w:bidi="ar"/>
              </w:rPr>
              <w:t>号</w:t>
            </w:r>
          </w:p>
        </w:tc>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E4D1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邮政编码</w:t>
            </w:r>
          </w:p>
        </w:tc>
        <w:tc>
          <w:tcPr>
            <w:tcW w:w="4089"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17CD16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4303</w:t>
            </w:r>
            <w:r>
              <w:rPr>
                <w:rFonts w:hint="eastAsia" w:ascii="宋体" w:hAnsi="宋体" w:cs="宋体"/>
                <w:i w:val="0"/>
                <w:iCs w:val="0"/>
                <w:color w:val="000000"/>
                <w:kern w:val="0"/>
                <w:sz w:val="21"/>
                <w:szCs w:val="21"/>
                <w:u w:val="none"/>
                <w:lang w:val="en-US" w:eastAsia="zh-CN" w:bidi="ar"/>
              </w:rPr>
              <w:t>00</w:t>
            </w:r>
          </w:p>
        </w:tc>
      </w:tr>
      <w:tr w14:paraId="28174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2719"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16F47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项目属性</w:t>
            </w:r>
          </w:p>
        </w:tc>
        <w:tc>
          <w:tcPr>
            <w:tcW w:w="1110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A194A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经常性项目</w:t>
            </w:r>
          </w:p>
        </w:tc>
      </w:tr>
      <w:tr w14:paraId="22FAE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trPr>
        <w:tc>
          <w:tcPr>
            <w:tcW w:w="2719"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59D25B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支出项目类别</w:t>
            </w:r>
          </w:p>
        </w:tc>
        <w:tc>
          <w:tcPr>
            <w:tcW w:w="1110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A0CC4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部门项目</w:t>
            </w:r>
          </w:p>
        </w:tc>
      </w:tr>
      <w:tr w14:paraId="616E3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rPr>
        <w:tc>
          <w:tcPr>
            <w:tcW w:w="2719"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50242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起始年度</w:t>
            </w:r>
          </w:p>
        </w:tc>
        <w:tc>
          <w:tcPr>
            <w:tcW w:w="54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DC21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2023</w:t>
            </w:r>
          </w:p>
        </w:tc>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3AA5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终止年度</w:t>
            </w:r>
          </w:p>
        </w:tc>
        <w:tc>
          <w:tcPr>
            <w:tcW w:w="4089"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239A21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2024</w:t>
            </w:r>
          </w:p>
        </w:tc>
      </w:tr>
      <w:tr w14:paraId="1EEA7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719" w:type="dxa"/>
            <w:gridSpan w:val="2"/>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44B406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项目立项依据</w:t>
            </w:r>
          </w:p>
        </w:tc>
        <w:tc>
          <w:tcPr>
            <w:tcW w:w="11101"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B91AEC">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sz w:val="21"/>
                <w:szCs w:val="21"/>
                <w:u w:val="none"/>
              </w:rPr>
            </w:pPr>
          </w:p>
        </w:tc>
      </w:tr>
      <w:tr w14:paraId="25E1D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719"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B6597F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1"/>
                <w:szCs w:val="21"/>
                <w:u w:val="none"/>
              </w:rPr>
            </w:pPr>
          </w:p>
        </w:tc>
        <w:tc>
          <w:tcPr>
            <w:tcW w:w="11101"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727E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1"/>
                <w:szCs w:val="21"/>
                <w:u w:val="none"/>
              </w:rPr>
            </w:pPr>
          </w:p>
        </w:tc>
      </w:tr>
      <w:tr w14:paraId="3D8D0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719" w:type="dxa"/>
            <w:gridSpan w:val="2"/>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03DED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项目实施方案</w:t>
            </w:r>
          </w:p>
        </w:tc>
        <w:tc>
          <w:tcPr>
            <w:tcW w:w="11101"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B6A314">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21"/>
                <w:szCs w:val="21"/>
                <w:u w:val="none"/>
              </w:rPr>
            </w:pPr>
          </w:p>
        </w:tc>
      </w:tr>
      <w:tr w14:paraId="7AAA5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719"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B2BC68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1"/>
                <w:szCs w:val="21"/>
                <w:u w:val="none"/>
              </w:rPr>
            </w:pPr>
          </w:p>
        </w:tc>
        <w:tc>
          <w:tcPr>
            <w:tcW w:w="11101"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9328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1"/>
                <w:szCs w:val="21"/>
                <w:u w:val="none"/>
              </w:rPr>
            </w:pPr>
          </w:p>
        </w:tc>
      </w:tr>
      <w:tr w14:paraId="07D29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2719"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46F30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项目总预算</w:t>
            </w:r>
          </w:p>
        </w:tc>
        <w:tc>
          <w:tcPr>
            <w:tcW w:w="54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31E0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02C3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项目当年预算</w:t>
            </w:r>
          </w:p>
        </w:tc>
        <w:tc>
          <w:tcPr>
            <w:tcW w:w="4089"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772C78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14:paraId="79895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719" w:type="dxa"/>
            <w:gridSpan w:val="2"/>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B7D41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项目前两年预算及当年预算变动情况</w:t>
            </w:r>
          </w:p>
        </w:tc>
        <w:tc>
          <w:tcPr>
            <w:tcW w:w="11101"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7F36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w:t>
            </w:r>
            <w:r>
              <w:rPr>
                <w:rStyle w:val="21"/>
                <w:rFonts w:hint="eastAsia" w:ascii="宋体" w:hAnsi="宋体" w:eastAsia="宋体" w:cs="宋体"/>
                <w:sz w:val="21"/>
                <w:szCs w:val="21"/>
                <w:u w:val="none"/>
                <w:lang w:val="en-US" w:eastAsia="zh-CN" w:bidi="ar"/>
              </w:rPr>
              <w:t>年预算为</w:t>
            </w:r>
            <w:r>
              <w:rPr>
                <w:rStyle w:val="22"/>
                <w:rFonts w:hint="eastAsia" w:ascii="宋体" w:hAnsi="宋体" w:eastAsia="宋体" w:cs="宋体"/>
                <w:sz w:val="21"/>
                <w:szCs w:val="21"/>
                <w:u w:val="none"/>
                <w:lang w:val="en-US" w:eastAsia="zh-CN" w:bidi="ar"/>
              </w:rPr>
              <w:t>50</w:t>
            </w:r>
            <w:r>
              <w:rPr>
                <w:rStyle w:val="21"/>
                <w:rFonts w:hint="eastAsia" w:ascii="宋体" w:hAnsi="宋体" w:eastAsia="宋体" w:cs="宋体"/>
                <w:sz w:val="21"/>
                <w:szCs w:val="21"/>
                <w:u w:val="none"/>
                <w:lang w:val="en-US" w:eastAsia="zh-CN" w:bidi="ar"/>
              </w:rPr>
              <w:t>万，今年无变动</w:t>
            </w:r>
          </w:p>
        </w:tc>
      </w:tr>
      <w:tr w14:paraId="4E122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2719"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2C2BB1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1"/>
                <w:szCs w:val="21"/>
                <w:u w:val="none"/>
              </w:rPr>
            </w:pPr>
          </w:p>
        </w:tc>
        <w:tc>
          <w:tcPr>
            <w:tcW w:w="11101"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60BEC">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18"/>
                <w:szCs w:val="18"/>
                <w:u w:val="none"/>
              </w:rPr>
            </w:pPr>
          </w:p>
        </w:tc>
      </w:tr>
      <w:tr w14:paraId="5424D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2719"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3D9C78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u w:val="none"/>
              </w:rPr>
            </w:pPr>
          </w:p>
        </w:tc>
        <w:tc>
          <w:tcPr>
            <w:tcW w:w="701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45F51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来源项目</w:t>
            </w:r>
          </w:p>
        </w:tc>
        <w:tc>
          <w:tcPr>
            <w:tcW w:w="4089"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1449B4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w:t>
            </w:r>
          </w:p>
        </w:tc>
      </w:tr>
      <w:tr w14:paraId="50C9D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2719" w:type="dxa"/>
            <w:gridSpan w:val="2"/>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1C7F3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项目资金来源</w:t>
            </w:r>
          </w:p>
        </w:tc>
        <w:tc>
          <w:tcPr>
            <w:tcW w:w="701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EAE50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4089"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425098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p>
        </w:tc>
      </w:tr>
      <w:tr w14:paraId="33301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2719"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98E233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1"/>
                <w:szCs w:val="21"/>
                <w:u w:val="none"/>
              </w:rPr>
            </w:pPr>
          </w:p>
        </w:tc>
        <w:tc>
          <w:tcPr>
            <w:tcW w:w="7012" w:type="dxa"/>
            <w:gridSpan w:val="7"/>
            <w:tcBorders>
              <w:top w:val="single" w:color="FFFFFF" w:sz="4" w:space="0"/>
              <w:left w:val="single" w:color="000000" w:sz="4" w:space="0"/>
              <w:bottom w:val="single" w:color="000000" w:sz="4" w:space="0"/>
              <w:right w:val="single" w:color="000000" w:sz="4" w:space="0"/>
            </w:tcBorders>
            <w:shd w:val="clear" w:color="auto" w:fill="auto"/>
            <w:vAlign w:val="center"/>
          </w:tcPr>
          <w:p w14:paraId="0AA8FE1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1.一般公共预算财政拨款收入</w:t>
            </w:r>
          </w:p>
        </w:tc>
        <w:tc>
          <w:tcPr>
            <w:tcW w:w="4089"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29F867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14:paraId="08984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2719"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1735A1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1"/>
                <w:szCs w:val="21"/>
                <w:u w:val="none"/>
              </w:rPr>
            </w:pPr>
          </w:p>
        </w:tc>
        <w:tc>
          <w:tcPr>
            <w:tcW w:w="7012" w:type="dxa"/>
            <w:gridSpan w:val="7"/>
            <w:tcBorders>
              <w:top w:val="single" w:color="FFFFFF" w:sz="4" w:space="0"/>
              <w:left w:val="single" w:color="000000" w:sz="4" w:space="0"/>
              <w:bottom w:val="single" w:color="000000" w:sz="4" w:space="0"/>
              <w:right w:val="single" w:color="000000" w:sz="4" w:space="0"/>
            </w:tcBorders>
            <w:shd w:val="clear" w:color="auto" w:fill="auto"/>
            <w:vAlign w:val="center"/>
          </w:tcPr>
          <w:p w14:paraId="61B86FE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其中：申请当年预算拨款</w:t>
            </w:r>
          </w:p>
        </w:tc>
        <w:tc>
          <w:tcPr>
            <w:tcW w:w="4089"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3D828F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14:paraId="73699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2719"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DA9D67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1"/>
                <w:szCs w:val="21"/>
                <w:u w:val="none"/>
              </w:rPr>
            </w:pPr>
          </w:p>
        </w:tc>
        <w:tc>
          <w:tcPr>
            <w:tcW w:w="7012" w:type="dxa"/>
            <w:gridSpan w:val="7"/>
            <w:tcBorders>
              <w:top w:val="single" w:color="FFFFFF" w:sz="4" w:space="0"/>
              <w:left w:val="single" w:color="000000" w:sz="4" w:space="0"/>
              <w:bottom w:val="single" w:color="000000" w:sz="4" w:space="0"/>
              <w:right w:val="single" w:color="000000" w:sz="4" w:space="0"/>
            </w:tcBorders>
            <w:shd w:val="clear" w:color="auto" w:fill="auto"/>
            <w:vAlign w:val="center"/>
          </w:tcPr>
          <w:p w14:paraId="15ECEBE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2.政府性基金预算财政拨款收入</w:t>
            </w:r>
          </w:p>
        </w:tc>
        <w:tc>
          <w:tcPr>
            <w:tcW w:w="4089"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4BE0239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1"/>
                <w:szCs w:val="21"/>
                <w:u w:val="none"/>
              </w:rPr>
            </w:pPr>
          </w:p>
        </w:tc>
      </w:tr>
      <w:tr w14:paraId="19801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2719"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BA4CEB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1"/>
                <w:szCs w:val="21"/>
                <w:u w:val="none"/>
              </w:rPr>
            </w:pPr>
          </w:p>
        </w:tc>
        <w:tc>
          <w:tcPr>
            <w:tcW w:w="7012" w:type="dxa"/>
            <w:gridSpan w:val="7"/>
            <w:tcBorders>
              <w:top w:val="single" w:color="FFFFFF" w:sz="4" w:space="0"/>
              <w:left w:val="single" w:color="000000" w:sz="4" w:space="0"/>
              <w:bottom w:val="single" w:color="000000" w:sz="4" w:space="0"/>
              <w:right w:val="single" w:color="000000" w:sz="4" w:space="0"/>
            </w:tcBorders>
            <w:shd w:val="clear" w:color="auto" w:fill="auto"/>
            <w:vAlign w:val="center"/>
          </w:tcPr>
          <w:p w14:paraId="627DFA5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其中：申请当年预算拨款</w:t>
            </w:r>
          </w:p>
        </w:tc>
        <w:tc>
          <w:tcPr>
            <w:tcW w:w="4089"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66F6E5A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1"/>
                <w:szCs w:val="21"/>
                <w:u w:val="none"/>
              </w:rPr>
            </w:pPr>
          </w:p>
        </w:tc>
      </w:tr>
      <w:tr w14:paraId="68981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2719"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17E98D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1"/>
                <w:szCs w:val="21"/>
                <w:u w:val="none"/>
              </w:rPr>
            </w:pPr>
          </w:p>
        </w:tc>
        <w:tc>
          <w:tcPr>
            <w:tcW w:w="7012" w:type="dxa"/>
            <w:gridSpan w:val="7"/>
            <w:tcBorders>
              <w:top w:val="single" w:color="FFFFFF" w:sz="4" w:space="0"/>
              <w:left w:val="single" w:color="000000" w:sz="4" w:space="0"/>
              <w:bottom w:val="single" w:color="000000" w:sz="4" w:space="0"/>
              <w:right w:val="single" w:color="000000" w:sz="4" w:space="0"/>
            </w:tcBorders>
            <w:shd w:val="clear" w:color="auto" w:fill="auto"/>
            <w:vAlign w:val="center"/>
          </w:tcPr>
          <w:p w14:paraId="0C9EF25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3.财政专户管理资金</w:t>
            </w:r>
          </w:p>
        </w:tc>
        <w:tc>
          <w:tcPr>
            <w:tcW w:w="4089"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51C73A2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1"/>
                <w:szCs w:val="21"/>
                <w:u w:val="none"/>
              </w:rPr>
            </w:pPr>
          </w:p>
        </w:tc>
      </w:tr>
      <w:tr w14:paraId="3EFB8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2719"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10CE58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1"/>
                <w:szCs w:val="21"/>
                <w:u w:val="none"/>
              </w:rPr>
            </w:pPr>
          </w:p>
        </w:tc>
        <w:tc>
          <w:tcPr>
            <w:tcW w:w="7012" w:type="dxa"/>
            <w:gridSpan w:val="7"/>
            <w:tcBorders>
              <w:top w:val="single" w:color="FFFFFF" w:sz="4" w:space="0"/>
              <w:left w:val="single" w:color="000000" w:sz="4" w:space="0"/>
              <w:bottom w:val="single" w:color="000000" w:sz="4" w:space="0"/>
              <w:right w:val="single" w:color="000000" w:sz="4" w:space="0"/>
            </w:tcBorders>
            <w:shd w:val="clear" w:color="auto" w:fill="auto"/>
            <w:vAlign w:val="center"/>
          </w:tcPr>
          <w:p w14:paraId="0F81A58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4.单位资金</w:t>
            </w:r>
          </w:p>
        </w:tc>
        <w:tc>
          <w:tcPr>
            <w:tcW w:w="4089"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70126EB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1"/>
                <w:szCs w:val="21"/>
                <w:u w:val="none"/>
              </w:rPr>
            </w:pPr>
          </w:p>
        </w:tc>
      </w:tr>
      <w:tr w14:paraId="289A1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2719"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97FC65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1"/>
                <w:szCs w:val="21"/>
                <w:u w:val="none"/>
              </w:rPr>
            </w:pPr>
          </w:p>
        </w:tc>
        <w:tc>
          <w:tcPr>
            <w:tcW w:w="7012" w:type="dxa"/>
            <w:gridSpan w:val="7"/>
            <w:tcBorders>
              <w:top w:val="single" w:color="FFFFFF" w:sz="4" w:space="0"/>
              <w:left w:val="single" w:color="000000" w:sz="4" w:space="0"/>
              <w:bottom w:val="single" w:color="000000" w:sz="4" w:space="0"/>
              <w:right w:val="single" w:color="000000" w:sz="4" w:space="0"/>
            </w:tcBorders>
            <w:shd w:val="clear" w:color="auto" w:fill="auto"/>
            <w:vAlign w:val="center"/>
          </w:tcPr>
          <w:p w14:paraId="063ECC3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其中：事业收入</w:t>
            </w:r>
          </w:p>
        </w:tc>
        <w:tc>
          <w:tcPr>
            <w:tcW w:w="4089"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6D37597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1"/>
                <w:szCs w:val="21"/>
                <w:u w:val="none"/>
              </w:rPr>
            </w:pPr>
          </w:p>
        </w:tc>
      </w:tr>
      <w:tr w14:paraId="38867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2719"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01C951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1"/>
                <w:szCs w:val="21"/>
                <w:u w:val="none"/>
              </w:rPr>
            </w:pPr>
          </w:p>
        </w:tc>
        <w:tc>
          <w:tcPr>
            <w:tcW w:w="7012" w:type="dxa"/>
            <w:gridSpan w:val="7"/>
            <w:tcBorders>
              <w:top w:val="single" w:color="FFFFFF" w:sz="4" w:space="0"/>
              <w:left w:val="single" w:color="000000" w:sz="4" w:space="0"/>
              <w:bottom w:val="single" w:color="000000" w:sz="4" w:space="0"/>
              <w:right w:val="single" w:color="000000" w:sz="4" w:space="0"/>
            </w:tcBorders>
            <w:shd w:val="clear" w:color="auto" w:fill="auto"/>
            <w:vAlign w:val="center"/>
          </w:tcPr>
          <w:p w14:paraId="70552BA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上级补助收入</w:t>
            </w:r>
          </w:p>
        </w:tc>
        <w:tc>
          <w:tcPr>
            <w:tcW w:w="4089"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64A3298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1"/>
                <w:szCs w:val="21"/>
                <w:u w:val="none"/>
              </w:rPr>
            </w:pPr>
          </w:p>
        </w:tc>
      </w:tr>
      <w:tr w14:paraId="23AB3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2719"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A1EBCE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1"/>
                <w:szCs w:val="21"/>
                <w:u w:val="none"/>
              </w:rPr>
            </w:pPr>
          </w:p>
        </w:tc>
        <w:tc>
          <w:tcPr>
            <w:tcW w:w="7012" w:type="dxa"/>
            <w:gridSpan w:val="7"/>
            <w:tcBorders>
              <w:top w:val="single" w:color="FFFFFF" w:sz="4" w:space="0"/>
              <w:left w:val="single" w:color="000000" w:sz="4" w:space="0"/>
              <w:bottom w:val="single" w:color="000000" w:sz="4" w:space="0"/>
              <w:right w:val="single" w:color="000000" w:sz="4" w:space="0"/>
            </w:tcBorders>
            <w:shd w:val="clear" w:color="auto" w:fill="auto"/>
            <w:vAlign w:val="center"/>
          </w:tcPr>
          <w:p w14:paraId="190E205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附属单位上缴收入</w:t>
            </w:r>
          </w:p>
        </w:tc>
        <w:tc>
          <w:tcPr>
            <w:tcW w:w="4089"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2649109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1"/>
                <w:szCs w:val="21"/>
                <w:u w:val="none"/>
              </w:rPr>
            </w:pPr>
          </w:p>
        </w:tc>
      </w:tr>
      <w:tr w14:paraId="3F337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2719"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B6034E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1"/>
                <w:szCs w:val="21"/>
                <w:u w:val="none"/>
              </w:rPr>
            </w:pPr>
          </w:p>
        </w:tc>
        <w:tc>
          <w:tcPr>
            <w:tcW w:w="7012" w:type="dxa"/>
            <w:gridSpan w:val="7"/>
            <w:tcBorders>
              <w:top w:val="single" w:color="FFFFFF" w:sz="4" w:space="0"/>
              <w:left w:val="single" w:color="000000" w:sz="4" w:space="0"/>
              <w:bottom w:val="single" w:color="000000" w:sz="4" w:space="0"/>
              <w:right w:val="single" w:color="000000" w:sz="4" w:space="0"/>
            </w:tcBorders>
            <w:shd w:val="clear" w:color="auto" w:fill="auto"/>
            <w:vAlign w:val="center"/>
          </w:tcPr>
          <w:p w14:paraId="4BF6EFC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事业单位经营收入</w:t>
            </w:r>
          </w:p>
        </w:tc>
        <w:tc>
          <w:tcPr>
            <w:tcW w:w="4089"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58C4D99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1"/>
                <w:szCs w:val="21"/>
                <w:u w:val="none"/>
              </w:rPr>
            </w:pPr>
          </w:p>
        </w:tc>
      </w:tr>
      <w:tr w14:paraId="6ED66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2719"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866953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1"/>
                <w:szCs w:val="21"/>
                <w:u w:val="none"/>
              </w:rPr>
            </w:pPr>
          </w:p>
        </w:tc>
        <w:tc>
          <w:tcPr>
            <w:tcW w:w="7012" w:type="dxa"/>
            <w:gridSpan w:val="7"/>
            <w:tcBorders>
              <w:top w:val="single" w:color="FFFFFF" w:sz="4" w:space="0"/>
              <w:left w:val="single" w:color="000000" w:sz="4" w:space="0"/>
              <w:bottom w:val="single" w:color="000000" w:sz="4" w:space="0"/>
              <w:right w:val="single" w:color="000000" w:sz="4" w:space="0"/>
            </w:tcBorders>
            <w:shd w:val="clear" w:color="auto" w:fill="auto"/>
            <w:vAlign w:val="center"/>
          </w:tcPr>
          <w:p w14:paraId="1456666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其他收入</w:t>
            </w:r>
          </w:p>
        </w:tc>
        <w:tc>
          <w:tcPr>
            <w:tcW w:w="4089"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0B90CD9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1"/>
                <w:szCs w:val="21"/>
                <w:u w:val="none"/>
              </w:rPr>
            </w:pPr>
          </w:p>
        </w:tc>
      </w:tr>
      <w:tr w14:paraId="7FED8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3820" w:type="dxa"/>
            <w:gridSpan w:val="13"/>
            <w:tcBorders>
              <w:top w:val="single" w:color="000000" w:sz="4" w:space="0"/>
              <w:left w:val="single" w:color="000000" w:sz="8" w:space="0"/>
              <w:bottom w:val="single" w:color="000000" w:sz="4" w:space="0"/>
              <w:right w:val="single" w:color="000000" w:sz="4" w:space="0"/>
            </w:tcBorders>
            <w:shd w:val="clear" w:color="auto" w:fill="auto"/>
            <w:vAlign w:val="center"/>
          </w:tcPr>
          <w:p w14:paraId="61A020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项目支出明细测算</w:t>
            </w:r>
          </w:p>
        </w:tc>
      </w:tr>
      <w:tr w14:paraId="53D90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2719" w:type="dxa"/>
            <w:gridSpan w:val="2"/>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03829D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项目活动</w:t>
            </w:r>
          </w:p>
        </w:tc>
        <w:tc>
          <w:tcPr>
            <w:tcW w:w="19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B7AC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活动内容表述</w:t>
            </w:r>
          </w:p>
        </w:tc>
        <w:tc>
          <w:tcPr>
            <w:tcW w:w="184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D2F7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支出经济分类</w:t>
            </w:r>
          </w:p>
        </w:tc>
        <w:tc>
          <w:tcPr>
            <w:tcW w:w="1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97F7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w:t>
            </w:r>
          </w:p>
        </w:tc>
        <w:tc>
          <w:tcPr>
            <w:tcW w:w="3764"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8EAE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测算依据及说明</w:t>
            </w:r>
          </w:p>
        </w:tc>
        <w:tc>
          <w:tcPr>
            <w:tcW w:w="1905"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7F7A69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49DB2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719"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B53FD3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1"/>
                <w:szCs w:val="21"/>
                <w:u w:val="none"/>
              </w:rPr>
            </w:pPr>
          </w:p>
        </w:tc>
        <w:tc>
          <w:tcPr>
            <w:tcW w:w="19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C1E2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1"/>
                <w:szCs w:val="21"/>
                <w:u w:val="none"/>
              </w:rPr>
            </w:pPr>
          </w:p>
        </w:tc>
        <w:tc>
          <w:tcPr>
            <w:tcW w:w="18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9576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1"/>
                <w:szCs w:val="21"/>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8166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1"/>
                <w:szCs w:val="21"/>
                <w:u w:val="none"/>
              </w:rPr>
            </w:pPr>
          </w:p>
        </w:tc>
        <w:tc>
          <w:tcPr>
            <w:tcW w:w="3764"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7CDC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1"/>
                <w:szCs w:val="21"/>
                <w:u w:val="none"/>
              </w:rPr>
            </w:pPr>
          </w:p>
        </w:tc>
        <w:tc>
          <w:tcPr>
            <w:tcW w:w="190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DCFB17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1"/>
                <w:szCs w:val="21"/>
                <w:u w:val="none"/>
              </w:rPr>
            </w:pPr>
          </w:p>
        </w:tc>
      </w:tr>
      <w:tr w14:paraId="5340A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2719"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46EEBCA">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16"/>
                <w:szCs w:val="16"/>
                <w:u w:val="none"/>
              </w:rPr>
            </w:pP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87E8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执法中心日常运转</w:t>
            </w:r>
          </w:p>
        </w:tc>
        <w:tc>
          <w:tcPr>
            <w:tcW w:w="1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25416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1"/>
                <w:szCs w:val="21"/>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D3A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w:t>
            </w:r>
          </w:p>
        </w:tc>
        <w:tc>
          <w:tcPr>
            <w:tcW w:w="37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6DE1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据实测算</w:t>
            </w:r>
          </w:p>
        </w:tc>
        <w:tc>
          <w:tcPr>
            <w:tcW w:w="19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54E346C">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21"/>
                <w:szCs w:val="21"/>
                <w:u w:val="none"/>
              </w:rPr>
            </w:pPr>
          </w:p>
        </w:tc>
      </w:tr>
      <w:tr w14:paraId="18DA9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2719"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240F96E">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16"/>
                <w:szCs w:val="16"/>
                <w:u w:val="none"/>
              </w:rPr>
            </w:pP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933E37">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16"/>
                <w:szCs w:val="16"/>
                <w:u w:val="none"/>
              </w:rPr>
            </w:pPr>
          </w:p>
        </w:tc>
        <w:tc>
          <w:tcPr>
            <w:tcW w:w="1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49EC2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6"/>
                <w:szCs w:val="16"/>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73E1">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16"/>
                <w:szCs w:val="16"/>
                <w:u w:val="none"/>
              </w:rPr>
            </w:pPr>
          </w:p>
        </w:tc>
        <w:tc>
          <w:tcPr>
            <w:tcW w:w="37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2FD36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6"/>
                <w:szCs w:val="16"/>
                <w:u w:val="none"/>
              </w:rPr>
            </w:pPr>
          </w:p>
        </w:tc>
        <w:tc>
          <w:tcPr>
            <w:tcW w:w="19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9F918A0">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16"/>
                <w:szCs w:val="16"/>
                <w:u w:val="none"/>
              </w:rPr>
            </w:pPr>
          </w:p>
        </w:tc>
      </w:tr>
      <w:tr w14:paraId="34D4A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13820" w:type="dxa"/>
            <w:gridSpan w:val="13"/>
            <w:tcBorders>
              <w:top w:val="single" w:color="000000" w:sz="4" w:space="0"/>
              <w:left w:val="single" w:color="000000" w:sz="8" w:space="0"/>
              <w:bottom w:val="single" w:color="000000" w:sz="4" w:space="0"/>
              <w:right w:val="single" w:color="000000" w:sz="4" w:space="0"/>
            </w:tcBorders>
            <w:shd w:val="clear" w:color="auto" w:fill="auto"/>
            <w:vAlign w:val="center"/>
          </w:tcPr>
          <w:p w14:paraId="4E8898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项目采购</w:t>
            </w:r>
          </w:p>
        </w:tc>
      </w:tr>
      <w:tr w14:paraId="4EFA5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4670"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4D14F1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品名</w:t>
            </w:r>
          </w:p>
        </w:tc>
        <w:tc>
          <w:tcPr>
            <w:tcW w:w="34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8659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56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6884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w:t>
            </w:r>
          </w:p>
        </w:tc>
      </w:tr>
      <w:tr w14:paraId="7F6F1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4670"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621F774F">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16"/>
                <w:szCs w:val="16"/>
                <w:u w:val="none"/>
              </w:rPr>
            </w:pPr>
          </w:p>
        </w:tc>
        <w:tc>
          <w:tcPr>
            <w:tcW w:w="34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7B6934">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16"/>
                <w:szCs w:val="16"/>
                <w:u w:val="none"/>
              </w:rPr>
            </w:pPr>
          </w:p>
        </w:tc>
        <w:tc>
          <w:tcPr>
            <w:tcW w:w="56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C1D639">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16"/>
                <w:szCs w:val="16"/>
                <w:u w:val="none"/>
              </w:rPr>
            </w:pPr>
          </w:p>
        </w:tc>
      </w:tr>
      <w:tr w14:paraId="495CC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820" w:type="dxa"/>
            <w:gridSpan w:val="13"/>
            <w:tcBorders>
              <w:top w:val="single" w:color="000000" w:sz="4" w:space="0"/>
              <w:left w:val="single" w:color="000000" w:sz="8" w:space="0"/>
              <w:bottom w:val="single" w:color="000000" w:sz="4" w:space="0"/>
              <w:right w:val="single" w:color="000000" w:sz="4" w:space="0"/>
            </w:tcBorders>
            <w:shd w:val="clear" w:color="auto" w:fill="auto"/>
            <w:vAlign w:val="center"/>
          </w:tcPr>
          <w:p w14:paraId="38C6D4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项目绩效总目标</w:t>
            </w:r>
          </w:p>
        </w:tc>
      </w:tr>
      <w:tr w14:paraId="03C4F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4670"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19DE74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91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2879F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目标说明</w:t>
            </w:r>
          </w:p>
        </w:tc>
      </w:tr>
      <w:tr w14:paraId="3506E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6" w:hRule="atLeast"/>
        </w:trPr>
        <w:tc>
          <w:tcPr>
            <w:tcW w:w="46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21DE6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综合执法</w:t>
            </w:r>
          </w:p>
        </w:tc>
        <w:tc>
          <w:tcPr>
            <w:tcW w:w="9150" w:type="dxa"/>
            <w:gridSpan w:val="9"/>
            <w:tcBorders>
              <w:top w:val="single" w:color="000000" w:sz="4" w:space="0"/>
              <w:left w:val="single" w:color="000000" w:sz="4" w:space="0"/>
              <w:bottom w:val="single" w:color="000000" w:sz="4" w:space="0"/>
              <w:right w:val="single" w:color="000000" w:sz="8" w:space="0"/>
            </w:tcBorders>
            <w:shd w:val="clear" w:color="auto" w:fill="auto"/>
            <w:vAlign w:val="center"/>
          </w:tcPr>
          <w:p w14:paraId="04663CBB">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持续加大对国土、林业等破坏生态资源行为开展严防严控日常巡查，开展违法整治行动；</w:t>
            </w:r>
          </w:p>
          <w:p w14:paraId="4E75EB4D">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exact"/>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落实门前三包制度，狠抓查违控违工作，实施全程管控。狠抓户外广告管理工作。规范门店招牌，严格管理企业户外广告、指示牌；狠抓燃气管理工作，持续加大燃气使用规范整治力度</w:t>
            </w:r>
            <w:r>
              <w:rPr>
                <w:rFonts w:hint="eastAsia" w:ascii="宋体" w:hAnsi="宋体" w:cs="宋体"/>
                <w:i w:val="0"/>
                <w:iCs w:val="0"/>
                <w:color w:val="000000"/>
                <w:kern w:val="0"/>
                <w:sz w:val="21"/>
                <w:szCs w:val="21"/>
                <w:u w:val="none"/>
                <w:lang w:val="en-US" w:eastAsia="zh-CN" w:bidi="ar"/>
              </w:rPr>
              <w:t>；</w:t>
            </w:r>
          </w:p>
          <w:p w14:paraId="26D562DB">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exact"/>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集中开展超限超载车辆专项整治行动，规范道路运输市场经营秩序，开展“违法运输”专项整治，规范辖区内运营行为</w:t>
            </w:r>
            <w:r>
              <w:rPr>
                <w:rFonts w:hint="eastAsia" w:ascii="宋体" w:hAnsi="宋体" w:cs="宋体"/>
                <w:i w:val="0"/>
                <w:iCs w:val="0"/>
                <w:color w:val="000000"/>
                <w:kern w:val="0"/>
                <w:sz w:val="21"/>
                <w:szCs w:val="21"/>
                <w:u w:val="none"/>
                <w:lang w:val="en-US" w:eastAsia="zh-CN" w:bidi="ar"/>
              </w:rPr>
              <w:t>；</w:t>
            </w:r>
          </w:p>
          <w:p w14:paraId="28CE6670">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exact"/>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协调解决年度综合执法中的各类突发、应急和日常事件，研究各类重大事项、重要问题</w:t>
            </w:r>
            <w:r>
              <w:rPr>
                <w:rFonts w:hint="eastAsia" w:ascii="宋体" w:hAnsi="宋体" w:cs="宋体"/>
                <w:i w:val="0"/>
                <w:iCs w:val="0"/>
                <w:color w:val="000000"/>
                <w:kern w:val="0"/>
                <w:sz w:val="21"/>
                <w:szCs w:val="21"/>
                <w:u w:val="none"/>
                <w:lang w:val="en-US" w:eastAsia="zh-CN" w:bidi="ar"/>
              </w:rPr>
              <w:t>；</w:t>
            </w:r>
          </w:p>
          <w:p w14:paraId="28D8D7D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jc w:val="left"/>
              <w:textAlignment w:val="center"/>
              <w:rPr>
                <w:rFonts w:hint="eastAsia"/>
                <w:u w:val="none"/>
              </w:rPr>
            </w:pPr>
            <w:r>
              <w:rPr>
                <w:rFonts w:hint="eastAsia" w:ascii="宋体" w:hAnsi="宋体" w:eastAsia="宋体" w:cs="宋体"/>
                <w:i w:val="0"/>
                <w:iCs w:val="0"/>
                <w:color w:val="000000"/>
                <w:kern w:val="0"/>
                <w:sz w:val="21"/>
                <w:szCs w:val="21"/>
                <w:u w:val="none"/>
                <w:lang w:val="en-US" w:eastAsia="zh-CN" w:bidi="ar"/>
              </w:rPr>
              <w:t>5、开展综合执法宣传，每月发布一次高质量的工作简报和工作信息，完成日常执法统计分析、总结等各项工作。</w:t>
            </w:r>
          </w:p>
        </w:tc>
      </w:tr>
      <w:tr w14:paraId="000D8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13820" w:type="dxa"/>
            <w:gridSpan w:val="13"/>
            <w:tcBorders>
              <w:top w:val="single" w:color="000000" w:sz="4" w:space="0"/>
              <w:left w:val="single" w:color="000000" w:sz="8" w:space="0"/>
              <w:bottom w:val="single" w:color="000000" w:sz="4" w:space="0"/>
              <w:right w:val="single" w:color="000000" w:sz="4" w:space="0"/>
            </w:tcBorders>
            <w:shd w:val="clear" w:color="auto" w:fill="auto"/>
            <w:vAlign w:val="center"/>
          </w:tcPr>
          <w:p w14:paraId="087F47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长期绩效目标表</w:t>
            </w:r>
          </w:p>
        </w:tc>
      </w:tr>
      <w:tr w14:paraId="49DAB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2719"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6508C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目标名称</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419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1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9A53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34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7560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5B58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E0CD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指标值确定依据</w:t>
            </w:r>
          </w:p>
        </w:tc>
      </w:tr>
      <w:tr w14:paraId="45E41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2719" w:type="dxa"/>
            <w:gridSpan w:val="2"/>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96FD7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履行执法职责，推进执法管理水平</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EE3E5">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0"/>
                <w:szCs w:val="20"/>
                <w:u w:val="none"/>
              </w:rPr>
            </w:pPr>
          </w:p>
        </w:tc>
        <w:tc>
          <w:tcPr>
            <w:tcW w:w="1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BC05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34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236B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辖内拆违</w:t>
            </w:r>
          </w:p>
        </w:tc>
        <w:tc>
          <w:tcPr>
            <w:tcW w:w="1110" w:type="dxa"/>
            <w:gridSpan w:val="2"/>
            <w:tcBorders>
              <w:top w:val="single" w:color="000000" w:sz="4" w:space="0"/>
              <w:left w:val="single" w:color="000000" w:sz="4" w:space="0"/>
              <w:bottom w:val="single" w:color="000000" w:sz="4" w:space="0"/>
              <w:right w:val="nil"/>
            </w:tcBorders>
            <w:shd w:val="clear" w:color="auto" w:fill="auto"/>
            <w:vAlign w:val="center"/>
          </w:tcPr>
          <w:p w14:paraId="3B642A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C4340F">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14:paraId="3BB83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2719"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845C860">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5411D">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0"/>
                <w:szCs w:val="20"/>
                <w:u w:val="none"/>
              </w:rPr>
            </w:pPr>
          </w:p>
        </w:tc>
        <w:tc>
          <w:tcPr>
            <w:tcW w:w="1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A834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34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5F5E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排渍工作</w:t>
            </w:r>
          </w:p>
        </w:tc>
        <w:tc>
          <w:tcPr>
            <w:tcW w:w="1110" w:type="dxa"/>
            <w:gridSpan w:val="2"/>
            <w:tcBorders>
              <w:top w:val="single" w:color="000000" w:sz="4" w:space="0"/>
              <w:left w:val="single" w:color="000000" w:sz="4" w:space="0"/>
              <w:bottom w:val="single" w:color="000000" w:sz="4" w:space="0"/>
              <w:right w:val="nil"/>
            </w:tcBorders>
            <w:shd w:val="clear" w:color="auto" w:fill="auto"/>
            <w:vAlign w:val="center"/>
          </w:tcPr>
          <w:p w14:paraId="361416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ADD5F6">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14:paraId="06C7B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2719"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C42B30A">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EF3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13A9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34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2689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城镇综合管理工作</w:t>
            </w:r>
          </w:p>
        </w:tc>
        <w:tc>
          <w:tcPr>
            <w:tcW w:w="1110" w:type="dxa"/>
            <w:gridSpan w:val="2"/>
            <w:tcBorders>
              <w:top w:val="single" w:color="000000" w:sz="4" w:space="0"/>
              <w:left w:val="single" w:color="000000" w:sz="4" w:space="0"/>
              <w:bottom w:val="single" w:color="000000" w:sz="4" w:space="0"/>
              <w:right w:val="nil"/>
            </w:tcBorders>
            <w:shd w:val="clear" w:color="auto" w:fill="auto"/>
            <w:vAlign w:val="center"/>
          </w:tcPr>
          <w:p w14:paraId="40D0FF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301A5F">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14:paraId="54E5D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2719"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8E2459D">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9507C">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0"/>
                <w:szCs w:val="20"/>
                <w:u w:val="none"/>
              </w:rPr>
            </w:pPr>
          </w:p>
        </w:tc>
        <w:tc>
          <w:tcPr>
            <w:tcW w:w="1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F96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34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6C4A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大气污染管控工作</w:t>
            </w:r>
          </w:p>
        </w:tc>
        <w:tc>
          <w:tcPr>
            <w:tcW w:w="1110" w:type="dxa"/>
            <w:gridSpan w:val="2"/>
            <w:tcBorders>
              <w:top w:val="single" w:color="000000" w:sz="4" w:space="0"/>
              <w:left w:val="single" w:color="000000" w:sz="4" w:space="0"/>
              <w:bottom w:val="single" w:color="000000" w:sz="4" w:space="0"/>
              <w:right w:val="nil"/>
            </w:tcBorders>
            <w:shd w:val="clear" w:color="auto" w:fill="auto"/>
            <w:vAlign w:val="center"/>
          </w:tcPr>
          <w:p w14:paraId="31822B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D594D9">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14:paraId="1EE7B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2719"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8CF6635">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1686" w:type="dxa"/>
            <w:tcBorders>
              <w:top w:val="single" w:color="000000" w:sz="4" w:space="0"/>
              <w:left w:val="single" w:color="000000" w:sz="4" w:space="0"/>
              <w:bottom w:val="single" w:color="auto" w:sz="4" w:space="0"/>
              <w:right w:val="single" w:color="000000" w:sz="4" w:space="0"/>
            </w:tcBorders>
            <w:shd w:val="clear" w:color="auto" w:fill="auto"/>
            <w:vAlign w:val="center"/>
          </w:tcPr>
          <w:p w14:paraId="2332B04B">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0"/>
                <w:szCs w:val="20"/>
                <w:u w:val="none"/>
              </w:rPr>
            </w:pPr>
          </w:p>
        </w:tc>
        <w:tc>
          <w:tcPr>
            <w:tcW w:w="1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AD8C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34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BA36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违建控制率</w:t>
            </w:r>
          </w:p>
        </w:tc>
        <w:tc>
          <w:tcPr>
            <w:tcW w:w="1110" w:type="dxa"/>
            <w:gridSpan w:val="2"/>
            <w:tcBorders>
              <w:top w:val="single" w:color="000000" w:sz="4" w:space="0"/>
              <w:left w:val="single" w:color="000000" w:sz="4" w:space="0"/>
              <w:bottom w:val="single" w:color="000000" w:sz="4" w:space="0"/>
              <w:right w:val="nil"/>
            </w:tcBorders>
            <w:shd w:val="clear" w:color="auto" w:fill="auto"/>
            <w:vAlign w:val="center"/>
          </w:tcPr>
          <w:p w14:paraId="38FE47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C1170F">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14:paraId="3922C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2719" w:type="dxa"/>
            <w:gridSpan w:val="2"/>
            <w:vMerge w:val="continue"/>
            <w:tcBorders>
              <w:top w:val="single" w:color="000000" w:sz="4" w:space="0"/>
              <w:left w:val="single" w:color="000000" w:sz="8" w:space="0"/>
              <w:bottom w:val="single" w:color="000000" w:sz="4" w:space="0"/>
              <w:right w:val="single" w:color="auto" w:sz="4" w:space="0"/>
            </w:tcBorders>
            <w:shd w:val="clear" w:color="auto" w:fill="auto"/>
            <w:vAlign w:val="center"/>
          </w:tcPr>
          <w:p w14:paraId="4DEA3356">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16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0C420A">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i w:val="0"/>
                <w:iCs w:val="0"/>
                <w:color w:val="000000"/>
                <w:sz w:val="22"/>
                <w:szCs w:val="22"/>
                <w:u w:val="none"/>
              </w:rPr>
            </w:pPr>
          </w:p>
        </w:tc>
        <w:tc>
          <w:tcPr>
            <w:tcW w:w="1848"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28394F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34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C3EC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群众投诉件回复率</w:t>
            </w:r>
          </w:p>
        </w:tc>
        <w:tc>
          <w:tcPr>
            <w:tcW w:w="1110" w:type="dxa"/>
            <w:gridSpan w:val="2"/>
            <w:tcBorders>
              <w:top w:val="single" w:color="000000" w:sz="4" w:space="0"/>
              <w:left w:val="single" w:color="000000" w:sz="4" w:space="0"/>
              <w:bottom w:val="single" w:color="000000" w:sz="4" w:space="0"/>
              <w:right w:val="nil"/>
            </w:tcBorders>
            <w:shd w:val="clear" w:color="auto" w:fill="auto"/>
            <w:vAlign w:val="center"/>
          </w:tcPr>
          <w:p w14:paraId="2FFC31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1AFA10">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14:paraId="43482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2719"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EF443C3">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1686" w:type="dxa"/>
            <w:tcBorders>
              <w:top w:val="single" w:color="auto" w:sz="4" w:space="0"/>
              <w:left w:val="single" w:color="000000" w:sz="4" w:space="0"/>
              <w:bottom w:val="single" w:color="000000" w:sz="4" w:space="0"/>
              <w:right w:val="single" w:color="000000" w:sz="4" w:space="0"/>
            </w:tcBorders>
            <w:shd w:val="clear" w:color="auto" w:fill="auto"/>
            <w:vAlign w:val="center"/>
          </w:tcPr>
          <w:p w14:paraId="5630A492">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0"/>
                <w:szCs w:val="20"/>
                <w:u w:val="none"/>
              </w:rPr>
            </w:pPr>
          </w:p>
        </w:tc>
        <w:tc>
          <w:tcPr>
            <w:tcW w:w="1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ECD0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34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97DD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完成及时率</w:t>
            </w:r>
          </w:p>
        </w:tc>
        <w:tc>
          <w:tcPr>
            <w:tcW w:w="1110" w:type="dxa"/>
            <w:gridSpan w:val="2"/>
            <w:tcBorders>
              <w:top w:val="single" w:color="000000" w:sz="4" w:space="0"/>
              <w:left w:val="single" w:color="000000" w:sz="4" w:space="0"/>
              <w:bottom w:val="single" w:color="000000" w:sz="4" w:space="0"/>
              <w:right w:val="nil"/>
            </w:tcBorders>
            <w:shd w:val="clear" w:color="auto" w:fill="auto"/>
            <w:vAlign w:val="center"/>
          </w:tcPr>
          <w:p w14:paraId="6B25C1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1FA33A">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14:paraId="33073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2719"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C4A85BD">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A8568">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0"/>
                <w:szCs w:val="20"/>
                <w:u w:val="none"/>
              </w:rPr>
            </w:pPr>
          </w:p>
        </w:tc>
        <w:tc>
          <w:tcPr>
            <w:tcW w:w="1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F71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34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2A91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资金支出控制数</w:t>
            </w:r>
          </w:p>
        </w:tc>
        <w:tc>
          <w:tcPr>
            <w:tcW w:w="1110" w:type="dxa"/>
            <w:gridSpan w:val="2"/>
            <w:tcBorders>
              <w:top w:val="single" w:color="000000" w:sz="4" w:space="0"/>
              <w:left w:val="single" w:color="000000" w:sz="4" w:space="0"/>
              <w:bottom w:val="single" w:color="000000" w:sz="4" w:space="0"/>
              <w:right w:val="nil"/>
            </w:tcBorders>
            <w:shd w:val="clear" w:color="auto" w:fill="auto"/>
            <w:vAlign w:val="center"/>
          </w:tcPr>
          <w:p w14:paraId="5C05E2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1D8808">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14:paraId="61A5D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2719"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DCD3936">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27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F51F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34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AEC7BF">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0"/>
                <w:szCs w:val="20"/>
                <w:u w:val="none"/>
              </w:rPr>
            </w:pPr>
          </w:p>
        </w:tc>
        <w:tc>
          <w:tcPr>
            <w:tcW w:w="1110" w:type="dxa"/>
            <w:gridSpan w:val="2"/>
            <w:tcBorders>
              <w:top w:val="single" w:color="000000" w:sz="4" w:space="0"/>
              <w:left w:val="single" w:color="000000" w:sz="4" w:space="0"/>
              <w:bottom w:val="single" w:color="000000" w:sz="4" w:space="0"/>
              <w:right w:val="nil"/>
            </w:tcBorders>
            <w:shd w:val="clear" w:color="auto" w:fill="auto"/>
            <w:vAlign w:val="center"/>
          </w:tcPr>
          <w:p w14:paraId="524EB469">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u w:val="none"/>
              </w:rPr>
            </w:pP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B1D518">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14:paraId="0519A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2719"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AF9A9A9">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A7A7D">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0"/>
                <w:szCs w:val="20"/>
                <w:u w:val="none"/>
              </w:rPr>
            </w:pPr>
          </w:p>
        </w:tc>
        <w:tc>
          <w:tcPr>
            <w:tcW w:w="1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DEA1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34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0F11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违建数量得到较好的控制</w:t>
            </w:r>
          </w:p>
        </w:tc>
        <w:tc>
          <w:tcPr>
            <w:tcW w:w="1110" w:type="dxa"/>
            <w:gridSpan w:val="2"/>
            <w:tcBorders>
              <w:top w:val="single" w:color="000000" w:sz="4" w:space="0"/>
              <w:left w:val="single" w:color="000000" w:sz="4" w:space="0"/>
              <w:bottom w:val="single" w:color="000000" w:sz="4" w:space="0"/>
              <w:right w:val="nil"/>
            </w:tcBorders>
            <w:shd w:val="clear" w:color="auto" w:fill="auto"/>
            <w:vAlign w:val="center"/>
          </w:tcPr>
          <w:p w14:paraId="05DB5B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良好</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AFA29E">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14:paraId="07AC0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719"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275F7CB">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A798">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0"/>
                <w:szCs w:val="20"/>
                <w:u w:val="none"/>
              </w:rPr>
            </w:pPr>
          </w:p>
        </w:tc>
        <w:tc>
          <w:tcPr>
            <w:tcW w:w="1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AE0F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环境效益指标</w:t>
            </w:r>
          </w:p>
        </w:tc>
        <w:tc>
          <w:tcPr>
            <w:tcW w:w="34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1AA3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提升居民生活质量</w:t>
            </w:r>
          </w:p>
        </w:tc>
        <w:tc>
          <w:tcPr>
            <w:tcW w:w="1110" w:type="dxa"/>
            <w:gridSpan w:val="2"/>
            <w:tcBorders>
              <w:top w:val="single" w:color="000000" w:sz="4" w:space="0"/>
              <w:left w:val="single" w:color="000000" w:sz="4" w:space="0"/>
              <w:bottom w:val="single" w:color="000000" w:sz="4" w:space="0"/>
              <w:right w:val="nil"/>
            </w:tcBorders>
            <w:shd w:val="clear" w:color="auto" w:fill="auto"/>
            <w:vAlign w:val="center"/>
          </w:tcPr>
          <w:p w14:paraId="47D612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良好</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3C049C">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14:paraId="7672D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2719"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1490649">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16251">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1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7957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可持续影响指标</w:t>
            </w:r>
          </w:p>
        </w:tc>
        <w:tc>
          <w:tcPr>
            <w:tcW w:w="34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952B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进一步提高城镇市管理水平</w:t>
            </w:r>
          </w:p>
        </w:tc>
        <w:tc>
          <w:tcPr>
            <w:tcW w:w="1110" w:type="dxa"/>
            <w:gridSpan w:val="2"/>
            <w:tcBorders>
              <w:top w:val="single" w:color="000000" w:sz="4" w:space="0"/>
              <w:left w:val="single" w:color="000000" w:sz="4" w:space="0"/>
              <w:bottom w:val="single" w:color="000000" w:sz="4" w:space="0"/>
              <w:right w:val="nil"/>
            </w:tcBorders>
            <w:shd w:val="clear" w:color="auto" w:fill="auto"/>
            <w:vAlign w:val="center"/>
          </w:tcPr>
          <w:p w14:paraId="08CD39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良好</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DFA40A">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14:paraId="5ABEA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719"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1C0A0C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8E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A3E0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社会公众或服务对象满意度指标</w:t>
            </w:r>
          </w:p>
        </w:tc>
        <w:tc>
          <w:tcPr>
            <w:tcW w:w="34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5330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公众满意度</w:t>
            </w:r>
          </w:p>
        </w:tc>
        <w:tc>
          <w:tcPr>
            <w:tcW w:w="1110" w:type="dxa"/>
            <w:gridSpan w:val="2"/>
            <w:tcBorders>
              <w:top w:val="single" w:color="000000" w:sz="4" w:space="0"/>
              <w:left w:val="single" w:color="000000" w:sz="4" w:space="0"/>
              <w:bottom w:val="single" w:color="000000" w:sz="4" w:space="0"/>
              <w:right w:val="nil"/>
            </w:tcBorders>
            <w:shd w:val="clear" w:color="auto" w:fill="auto"/>
            <w:vAlign w:val="center"/>
          </w:tcPr>
          <w:p w14:paraId="1DD1E5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9E99B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1"/>
                <w:szCs w:val="21"/>
                <w:u w:val="none"/>
              </w:rPr>
            </w:pPr>
          </w:p>
        </w:tc>
      </w:tr>
      <w:tr w14:paraId="7EB43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820" w:type="dxa"/>
            <w:gridSpan w:val="13"/>
            <w:tcBorders>
              <w:top w:val="single" w:color="000000" w:sz="4" w:space="0"/>
              <w:left w:val="single" w:color="000000" w:sz="8" w:space="0"/>
              <w:bottom w:val="single" w:color="000000" w:sz="4" w:space="0"/>
              <w:right w:val="single" w:color="000000" w:sz="4" w:space="0"/>
            </w:tcBorders>
            <w:shd w:val="clear" w:color="auto" w:fill="auto"/>
            <w:vAlign w:val="center"/>
          </w:tcPr>
          <w:p w14:paraId="23F472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年度绩效目标表</w:t>
            </w:r>
          </w:p>
        </w:tc>
      </w:tr>
      <w:tr w14:paraId="3F242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27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20FF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目标名称</w:t>
            </w:r>
          </w:p>
        </w:tc>
        <w:tc>
          <w:tcPr>
            <w:tcW w:w="16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D622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184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6B0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274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6FAA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29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B804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w:t>
            </w:r>
          </w:p>
        </w:tc>
        <w:tc>
          <w:tcPr>
            <w:tcW w:w="19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3933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指标值确定依据</w:t>
            </w:r>
          </w:p>
        </w:tc>
      </w:tr>
      <w:tr w14:paraId="61563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27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7962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D6F5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1"/>
                <w:szCs w:val="21"/>
                <w:u w:val="none"/>
              </w:rPr>
            </w:pPr>
          </w:p>
        </w:tc>
        <w:tc>
          <w:tcPr>
            <w:tcW w:w="18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EA9D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1"/>
                <w:szCs w:val="21"/>
                <w:u w:val="none"/>
              </w:rPr>
            </w:pPr>
          </w:p>
        </w:tc>
        <w:tc>
          <w:tcPr>
            <w:tcW w:w="274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6F49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1"/>
                <w:szCs w:val="21"/>
                <w:u w:val="none"/>
              </w:rPr>
            </w:pP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49BF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前年</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70E7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上年</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150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预计当年实现</w:t>
            </w:r>
          </w:p>
        </w:tc>
        <w:tc>
          <w:tcPr>
            <w:tcW w:w="1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FEE6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1"/>
                <w:szCs w:val="21"/>
                <w:u w:val="none"/>
              </w:rPr>
            </w:pPr>
          </w:p>
        </w:tc>
      </w:tr>
      <w:tr w14:paraId="68EEB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7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8E4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履行执法职责，推进执法管理水平</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1EAF5">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1"/>
                <w:szCs w:val="21"/>
                <w:u w:val="none"/>
              </w:rPr>
            </w:pPr>
          </w:p>
        </w:tc>
        <w:tc>
          <w:tcPr>
            <w:tcW w:w="1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9D15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27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620C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辖内拆违</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BA3334">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C5156">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1"/>
                <w:szCs w:val="21"/>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508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358A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1"/>
                <w:szCs w:val="21"/>
                <w:u w:val="none"/>
              </w:rPr>
            </w:pPr>
          </w:p>
        </w:tc>
      </w:tr>
      <w:tr w14:paraId="28D88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27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6888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18"/>
                <w:szCs w:val="18"/>
                <w:u w:val="none"/>
              </w:rPr>
            </w:pP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B891">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1"/>
                <w:szCs w:val="21"/>
                <w:u w:val="none"/>
              </w:rPr>
            </w:pPr>
          </w:p>
        </w:tc>
        <w:tc>
          <w:tcPr>
            <w:tcW w:w="1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5849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27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630D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排渍工作</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E285A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1127F">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1"/>
                <w:szCs w:val="21"/>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C43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E7E6B">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1"/>
                <w:szCs w:val="21"/>
                <w:u w:val="none"/>
              </w:rPr>
            </w:pPr>
          </w:p>
        </w:tc>
      </w:tr>
      <w:tr w14:paraId="5EB9F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27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6433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18"/>
                <w:szCs w:val="18"/>
                <w:u w:val="none"/>
              </w:rPr>
            </w:pP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38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5710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27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1D75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城镇综合管理工作</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83E91D">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BB7B4">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1"/>
                <w:szCs w:val="21"/>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87D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6E6F4">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1"/>
                <w:szCs w:val="21"/>
                <w:u w:val="none"/>
              </w:rPr>
            </w:pPr>
          </w:p>
        </w:tc>
      </w:tr>
      <w:tr w14:paraId="02D8C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27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7E17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18"/>
                <w:szCs w:val="18"/>
                <w:u w:val="none"/>
              </w:rPr>
            </w:pP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1590">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1"/>
                <w:szCs w:val="21"/>
                <w:u w:val="none"/>
              </w:rPr>
            </w:pPr>
          </w:p>
        </w:tc>
        <w:tc>
          <w:tcPr>
            <w:tcW w:w="1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27F9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27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5AE0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大气污染管控工作</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D38CBA">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EFB7B">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1"/>
                <w:szCs w:val="21"/>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E80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F705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1"/>
                <w:szCs w:val="21"/>
                <w:u w:val="none"/>
              </w:rPr>
            </w:pPr>
          </w:p>
        </w:tc>
      </w:tr>
      <w:tr w14:paraId="4BFF0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27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7DE5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18"/>
                <w:szCs w:val="18"/>
                <w:u w:val="none"/>
              </w:rPr>
            </w:pP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194D0">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1"/>
                <w:szCs w:val="21"/>
                <w:u w:val="none"/>
              </w:rPr>
            </w:pPr>
          </w:p>
        </w:tc>
        <w:tc>
          <w:tcPr>
            <w:tcW w:w="1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2D98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27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7301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违建控制率</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30969">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69090">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1"/>
                <w:szCs w:val="21"/>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FE7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FA45">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1"/>
                <w:szCs w:val="21"/>
                <w:u w:val="none"/>
              </w:rPr>
            </w:pPr>
          </w:p>
        </w:tc>
      </w:tr>
      <w:tr w14:paraId="38BF0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27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EE33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18"/>
                <w:szCs w:val="18"/>
                <w:u w:val="none"/>
              </w:rPr>
            </w:pP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6AAAC">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1"/>
                <w:szCs w:val="21"/>
                <w:u w:val="none"/>
              </w:rPr>
            </w:pPr>
          </w:p>
        </w:tc>
        <w:tc>
          <w:tcPr>
            <w:tcW w:w="1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7025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27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7293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群众投诉件回复率</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73AFF7">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26FE5">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1"/>
                <w:szCs w:val="21"/>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1D3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FA0E5">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1"/>
                <w:szCs w:val="21"/>
                <w:u w:val="none"/>
              </w:rPr>
            </w:pPr>
          </w:p>
        </w:tc>
      </w:tr>
      <w:tr w14:paraId="29E50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27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9C2A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18"/>
                <w:szCs w:val="18"/>
                <w:u w:val="none"/>
              </w:rPr>
            </w:pP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4D4B7">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1"/>
                <w:szCs w:val="21"/>
                <w:u w:val="none"/>
              </w:rPr>
            </w:pPr>
          </w:p>
        </w:tc>
        <w:tc>
          <w:tcPr>
            <w:tcW w:w="1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5DA3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27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4E91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完成及时率</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38F892">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F901">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1"/>
                <w:szCs w:val="21"/>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296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9FDC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1"/>
                <w:szCs w:val="21"/>
                <w:u w:val="none"/>
              </w:rPr>
            </w:pPr>
          </w:p>
        </w:tc>
      </w:tr>
      <w:tr w14:paraId="09297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27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1BD5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18"/>
                <w:szCs w:val="18"/>
                <w:u w:val="none"/>
              </w:rPr>
            </w:pP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B671A">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1"/>
                <w:szCs w:val="21"/>
                <w:u w:val="none"/>
              </w:rPr>
            </w:pPr>
          </w:p>
        </w:tc>
        <w:tc>
          <w:tcPr>
            <w:tcW w:w="1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277E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27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FA68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资金支出控制数</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84F8C7">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7E5EE">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1"/>
                <w:szCs w:val="21"/>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E71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≤预算数</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84A7">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1"/>
                <w:szCs w:val="21"/>
                <w:u w:val="none"/>
              </w:rPr>
            </w:pPr>
          </w:p>
        </w:tc>
      </w:tr>
      <w:tr w14:paraId="01DD0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27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F97D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18"/>
                <w:szCs w:val="18"/>
                <w:u w:val="none"/>
              </w:rPr>
            </w:pP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FA5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8FE0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27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89C79F">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1"/>
                <w:szCs w:val="21"/>
                <w:u w:val="none"/>
              </w:rPr>
            </w:pP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47E4E4">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C8F93">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1"/>
                <w:szCs w:val="21"/>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54B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532F5">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1"/>
                <w:szCs w:val="21"/>
                <w:u w:val="none"/>
              </w:rPr>
            </w:pPr>
          </w:p>
        </w:tc>
      </w:tr>
      <w:tr w14:paraId="08075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88A6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18"/>
                <w:szCs w:val="18"/>
                <w:u w:val="none"/>
              </w:rPr>
            </w:pP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20C4">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1"/>
                <w:szCs w:val="21"/>
                <w:u w:val="none"/>
              </w:rPr>
            </w:pPr>
          </w:p>
        </w:tc>
        <w:tc>
          <w:tcPr>
            <w:tcW w:w="1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33D8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27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7483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违建数量得到较好的控制</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551CF2">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3CBB">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1"/>
                <w:szCs w:val="21"/>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359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良好</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1DE04">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1"/>
                <w:szCs w:val="21"/>
                <w:u w:val="none"/>
              </w:rPr>
            </w:pPr>
          </w:p>
        </w:tc>
      </w:tr>
      <w:tr w14:paraId="11F03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7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14CD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18"/>
                <w:szCs w:val="18"/>
                <w:u w:val="none"/>
              </w:rPr>
            </w:pP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D0C50">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1"/>
                <w:szCs w:val="21"/>
                <w:u w:val="none"/>
              </w:rPr>
            </w:pPr>
          </w:p>
        </w:tc>
        <w:tc>
          <w:tcPr>
            <w:tcW w:w="1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2633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环境效益指标</w:t>
            </w:r>
          </w:p>
        </w:tc>
        <w:tc>
          <w:tcPr>
            <w:tcW w:w="27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5B23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提升居民生活质量</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6987AA">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6D5B8">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1"/>
                <w:szCs w:val="21"/>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BD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良好</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589DB">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1"/>
                <w:szCs w:val="21"/>
                <w:u w:val="none"/>
              </w:rPr>
            </w:pPr>
          </w:p>
        </w:tc>
      </w:tr>
      <w:tr w14:paraId="25292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27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B82F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18"/>
                <w:szCs w:val="18"/>
                <w:u w:val="none"/>
              </w:rPr>
            </w:pP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63C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1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726A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可持续影响指标</w:t>
            </w:r>
          </w:p>
        </w:tc>
        <w:tc>
          <w:tcPr>
            <w:tcW w:w="27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8B51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进一步提高城镇市管理水平</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011BC">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D9CAF">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1"/>
                <w:szCs w:val="21"/>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275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良好</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E93A5">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1"/>
                <w:szCs w:val="21"/>
                <w:u w:val="none"/>
              </w:rPr>
            </w:pPr>
          </w:p>
        </w:tc>
      </w:tr>
      <w:tr w14:paraId="4F4D8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27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F6BB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18"/>
                <w:szCs w:val="18"/>
                <w:u w:val="none"/>
              </w:rPr>
            </w:pP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CDD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9BC6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社会公众或服务对象满意度指标</w:t>
            </w:r>
          </w:p>
        </w:tc>
        <w:tc>
          <w:tcPr>
            <w:tcW w:w="27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A730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公众满意度</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A88527">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967D">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18"/>
                <w:szCs w:val="18"/>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ED5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9767C">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r>
    </w:tbl>
    <w:p w14:paraId="49CBBC66">
      <w:pPr>
        <w:pStyle w:val="6"/>
        <w:ind w:left="0" w:leftChars="0" w:firstLine="0" w:firstLineChars="0"/>
        <w:rPr>
          <w:rFonts w:hint="eastAsia"/>
          <w:u w:val="none"/>
        </w:rPr>
        <w:sectPr>
          <w:pgSz w:w="16838" w:h="11906" w:orient="landscape"/>
          <w:pgMar w:top="1800" w:right="1440" w:bottom="1800" w:left="1440" w:header="851" w:footer="992" w:gutter="0"/>
          <w:cols w:space="425" w:num="1"/>
          <w:docGrid w:type="lines" w:linePitch="312" w:charSpace="0"/>
        </w:sectPr>
      </w:pPr>
    </w:p>
    <w:p w14:paraId="2E2293AB">
      <w:pPr>
        <w:pStyle w:val="5"/>
        <w:adjustRightInd w:val="0"/>
        <w:snapToGrid w:val="0"/>
        <w:spacing w:line="580" w:lineRule="atLeast"/>
        <w:jc w:val="center"/>
        <w:rPr>
          <w:rFonts w:hint="eastAsia" w:ascii="方正小标宋简体" w:eastAsia="方正小标宋简体"/>
          <w:u w:val="none"/>
        </w:rPr>
      </w:pPr>
      <w:r>
        <w:rPr>
          <w:rFonts w:hint="eastAsia" w:ascii="方正小标宋简体" w:eastAsia="方正小标宋简体"/>
          <w:u w:val="none"/>
        </w:rPr>
        <w:t>第三部分黄陂区人民政府蔡家榨街道办事处2024年部门预算情况说明</w:t>
      </w:r>
    </w:p>
    <w:p w14:paraId="30859D4D">
      <w:pPr>
        <w:pStyle w:val="5"/>
        <w:adjustRightInd w:val="0"/>
        <w:snapToGrid w:val="0"/>
        <w:spacing w:line="580" w:lineRule="atLeast"/>
        <w:ind w:firstLine="640" w:firstLineChars="200"/>
        <w:rPr>
          <w:rFonts w:ascii="Times New Roman"/>
          <w:u w:val="none"/>
        </w:rPr>
      </w:pPr>
    </w:p>
    <w:p w14:paraId="64C61A80">
      <w:pPr>
        <w:pStyle w:val="5"/>
        <w:adjustRightInd w:val="0"/>
        <w:snapToGrid w:val="0"/>
        <w:spacing w:line="580" w:lineRule="atLeast"/>
        <w:ind w:firstLine="640" w:firstLineChars="200"/>
        <w:rPr>
          <w:rFonts w:hint="eastAsia" w:ascii="Times New Roman" w:eastAsia="黑体"/>
          <w:u w:val="none"/>
        </w:rPr>
      </w:pPr>
      <w:r>
        <w:rPr>
          <w:rFonts w:hint="eastAsia" w:ascii="Times New Roman" w:eastAsia="黑体"/>
          <w:u w:val="none"/>
        </w:rPr>
        <w:t>一、收支预算总体安排情况</w:t>
      </w:r>
    </w:p>
    <w:p w14:paraId="21C6D78C">
      <w:pPr>
        <w:pStyle w:val="5"/>
        <w:adjustRightInd w:val="0"/>
        <w:snapToGrid w:val="0"/>
        <w:spacing w:line="580" w:lineRule="atLeast"/>
        <w:ind w:firstLine="640" w:firstLineChars="200"/>
        <w:rPr>
          <w:rFonts w:hint="eastAsia" w:ascii="Times New Roman"/>
          <w:u w:val="none"/>
        </w:rPr>
      </w:pPr>
      <w:r>
        <w:rPr>
          <w:rFonts w:hint="eastAsia" w:ascii="Times New Roman"/>
          <w:u w:val="none"/>
        </w:rPr>
        <w:t>按照综合预算的原则，黄陂区人民政府蔡家榨街道办事处所有收入和支出均纳入部门预算管理。</w:t>
      </w:r>
    </w:p>
    <w:p w14:paraId="3B8D1303">
      <w:pPr>
        <w:pStyle w:val="5"/>
        <w:adjustRightInd w:val="0"/>
        <w:snapToGrid w:val="0"/>
        <w:spacing w:line="580" w:lineRule="atLeast"/>
        <w:ind w:firstLine="640" w:firstLineChars="200"/>
        <w:rPr>
          <w:rFonts w:hint="eastAsia" w:ascii="Times New Roman"/>
          <w:u w:val="none"/>
        </w:rPr>
      </w:pPr>
      <w:r>
        <w:rPr>
          <w:rFonts w:hint="eastAsia" w:ascii="Times New Roman"/>
          <w:u w:val="none"/>
        </w:rPr>
        <w:t>收入包括：一般公共预算财政拨款收入。支出包括：一般公共服务支出、文化旅游体育与传媒支出、</w:t>
      </w:r>
      <w:r>
        <w:rPr>
          <w:rFonts w:hint="eastAsia" w:ascii="Times New Roman"/>
          <w:highlight w:val="none"/>
          <w:u w:val="none"/>
        </w:rPr>
        <w:t>社会保障和就业支出、卫生健康支出、城乡社区支出、农林水支出、自然资源海洋气象等支出、住房保障支出、灾害防治及应急管理支出</w:t>
      </w:r>
      <w:r>
        <w:rPr>
          <w:rFonts w:hint="eastAsia" w:ascii="Times New Roman"/>
          <w:u w:val="none"/>
        </w:rPr>
        <w:t>。</w:t>
      </w:r>
    </w:p>
    <w:p w14:paraId="5078290A">
      <w:pPr>
        <w:pStyle w:val="5"/>
        <w:adjustRightInd w:val="0"/>
        <w:snapToGrid w:val="0"/>
        <w:spacing w:line="580" w:lineRule="atLeast"/>
        <w:ind w:firstLine="664" w:firstLineChars="200"/>
        <w:rPr>
          <w:rFonts w:hint="eastAsia" w:ascii="Times New Roman" w:eastAsia="黑体"/>
          <w:u w:val="none"/>
        </w:rPr>
      </w:pPr>
      <w:r>
        <w:rPr>
          <w:rFonts w:hint="eastAsia" w:ascii="Times New Roman"/>
          <w:spacing w:val="6"/>
          <w:u w:val="none"/>
        </w:rPr>
        <w:t>2024年收支总预算4446.15万元。比2023年预算减少</w:t>
      </w:r>
      <w:r>
        <w:rPr>
          <w:rFonts w:hint="eastAsia" w:ascii="Times New Roman"/>
          <w:spacing w:val="6"/>
          <w:u w:val="none"/>
          <w:lang w:val="en-US" w:eastAsia="zh-CN"/>
        </w:rPr>
        <w:t>182.22</w:t>
      </w:r>
      <w:r>
        <w:rPr>
          <w:rFonts w:hint="eastAsia" w:ascii="Times New Roman"/>
          <w:spacing w:val="6"/>
          <w:u w:val="none"/>
        </w:rPr>
        <w:t>万元，下降</w:t>
      </w:r>
      <w:r>
        <w:rPr>
          <w:rFonts w:hint="eastAsia" w:ascii="Times New Roman"/>
          <w:spacing w:val="6"/>
          <w:u w:val="none"/>
          <w:lang w:val="en-US" w:eastAsia="zh-CN"/>
        </w:rPr>
        <w:t>4</w:t>
      </w:r>
      <w:r>
        <w:rPr>
          <w:rFonts w:hint="eastAsia" w:ascii="Times New Roman"/>
          <w:spacing w:val="6"/>
          <w:u w:val="none"/>
        </w:rPr>
        <w:t>%，主要是</w:t>
      </w:r>
      <w:r>
        <w:rPr>
          <w:rFonts w:hint="eastAsia" w:ascii="Times New Roman"/>
          <w:spacing w:val="6"/>
          <w:u w:val="none"/>
          <w:lang w:eastAsia="zh-CN"/>
        </w:rPr>
        <w:t>减少税收分成预算收支项目</w:t>
      </w:r>
    </w:p>
    <w:p w14:paraId="597578A6">
      <w:pPr>
        <w:pStyle w:val="5"/>
        <w:adjustRightInd w:val="0"/>
        <w:snapToGrid w:val="0"/>
        <w:spacing w:line="580" w:lineRule="atLeast"/>
        <w:ind w:firstLine="640" w:firstLineChars="200"/>
        <w:rPr>
          <w:rFonts w:hint="eastAsia" w:ascii="Times New Roman" w:eastAsia="黑体"/>
          <w:u w:val="none"/>
        </w:rPr>
      </w:pPr>
      <w:r>
        <w:rPr>
          <w:rFonts w:hint="eastAsia" w:ascii="Times New Roman" w:eastAsia="黑体"/>
          <w:u w:val="none"/>
        </w:rPr>
        <w:t>二、收入预算安排情况</w:t>
      </w:r>
    </w:p>
    <w:p w14:paraId="20C16548">
      <w:pPr>
        <w:pStyle w:val="5"/>
        <w:adjustRightInd w:val="0"/>
        <w:snapToGrid w:val="0"/>
        <w:spacing w:line="580" w:lineRule="atLeast"/>
        <w:ind w:firstLine="640" w:firstLineChars="200"/>
        <w:rPr>
          <w:rFonts w:hint="eastAsia" w:ascii="Times New Roman"/>
          <w:u w:val="none"/>
        </w:rPr>
      </w:pPr>
      <w:r>
        <w:rPr>
          <w:rFonts w:hint="eastAsia" w:ascii="Times New Roman"/>
          <w:u w:val="none"/>
        </w:rPr>
        <w:t>2024年收入预算4446.15万元，其中：一般公共预算财政拨款收入4446.15万元，占</w:t>
      </w:r>
      <w:r>
        <w:rPr>
          <w:rFonts w:hint="eastAsia" w:ascii="Times New Roman"/>
          <w:u w:val="none"/>
          <w:lang w:val="en-US" w:eastAsia="zh-CN"/>
        </w:rPr>
        <w:t>100</w:t>
      </w:r>
      <w:r>
        <w:rPr>
          <w:rFonts w:hint="eastAsia" w:ascii="Times New Roman"/>
          <w:u w:val="none"/>
        </w:rPr>
        <w:t>%；</w:t>
      </w:r>
    </w:p>
    <w:p w14:paraId="68012B3B">
      <w:pPr>
        <w:pStyle w:val="5"/>
        <w:adjustRightInd w:val="0"/>
        <w:snapToGrid w:val="0"/>
        <w:spacing w:line="580" w:lineRule="atLeast"/>
        <w:ind w:firstLine="640" w:firstLineChars="200"/>
        <w:rPr>
          <w:rFonts w:hint="eastAsia" w:ascii="Times New Roman" w:eastAsia="黑体"/>
          <w:u w:val="none"/>
        </w:rPr>
      </w:pPr>
      <w:r>
        <w:rPr>
          <w:rFonts w:hint="eastAsia" w:ascii="Times New Roman" w:eastAsia="黑体"/>
          <w:u w:val="none"/>
        </w:rPr>
        <w:t>三、支出预算安排情况</w:t>
      </w:r>
    </w:p>
    <w:p w14:paraId="5430F496">
      <w:pPr>
        <w:pStyle w:val="5"/>
        <w:adjustRightInd w:val="0"/>
        <w:snapToGrid w:val="0"/>
        <w:spacing w:line="580" w:lineRule="atLeast"/>
        <w:ind w:firstLine="640" w:firstLineChars="200"/>
        <w:rPr>
          <w:rFonts w:hint="eastAsia" w:ascii="Times New Roman"/>
          <w:u w:val="none"/>
        </w:rPr>
      </w:pPr>
      <w:r>
        <w:rPr>
          <w:rFonts w:hint="eastAsia" w:ascii="Times New Roman"/>
          <w:u w:val="none"/>
        </w:rPr>
        <w:t>2024年支出预算4446.15万元，其中：基本支出2260.34万元，占</w:t>
      </w:r>
      <w:r>
        <w:rPr>
          <w:rFonts w:hint="eastAsia" w:ascii="Times New Roman"/>
          <w:u w:val="none"/>
          <w:lang w:val="en-US" w:eastAsia="zh-CN"/>
        </w:rPr>
        <w:t>50.9</w:t>
      </w:r>
      <w:r>
        <w:rPr>
          <w:rFonts w:hint="eastAsia" w:ascii="Times New Roman"/>
          <w:u w:val="none"/>
        </w:rPr>
        <w:t>%；项目支出2185.81万元，占</w:t>
      </w:r>
      <w:r>
        <w:rPr>
          <w:rFonts w:hint="eastAsia" w:ascii="Times New Roman"/>
          <w:u w:val="none"/>
          <w:lang w:val="en-US" w:eastAsia="zh-CN"/>
        </w:rPr>
        <w:t>49.1</w:t>
      </w:r>
      <w:r>
        <w:rPr>
          <w:rFonts w:hint="eastAsia" w:ascii="Times New Roman"/>
          <w:u w:val="none"/>
        </w:rPr>
        <w:t>%</w:t>
      </w:r>
      <w:r>
        <w:rPr>
          <w:rFonts w:hint="eastAsia" w:ascii="Times New Roman"/>
          <w:u w:val="none"/>
          <w:lang w:eastAsia="zh-CN"/>
        </w:rPr>
        <w:t>。</w:t>
      </w:r>
    </w:p>
    <w:p w14:paraId="33853185">
      <w:pPr>
        <w:pStyle w:val="5"/>
        <w:adjustRightInd w:val="0"/>
        <w:snapToGrid w:val="0"/>
        <w:spacing w:line="580" w:lineRule="atLeast"/>
        <w:ind w:firstLine="624" w:firstLineChars="200"/>
        <w:rPr>
          <w:rFonts w:hint="eastAsia" w:ascii="Times New Roman" w:eastAsia="黑体"/>
          <w:spacing w:val="-4"/>
          <w:u w:val="none"/>
        </w:rPr>
      </w:pPr>
      <w:r>
        <w:rPr>
          <w:rFonts w:hint="eastAsia" w:ascii="Times New Roman" w:eastAsia="黑体"/>
          <w:spacing w:val="-4"/>
          <w:u w:val="none"/>
        </w:rPr>
        <w:t>四、财政拨款收支预算总体情况</w:t>
      </w:r>
    </w:p>
    <w:p w14:paraId="76396AB7">
      <w:pPr>
        <w:pStyle w:val="5"/>
        <w:adjustRightInd w:val="0"/>
        <w:snapToGrid w:val="0"/>
        <w:spacing w:line="580" w:lineRule="atLeast"/>
        <w:ind w:firstLine="624" w:firstLineChars="200"/>
        <w:rPr>
          <w:rFonts w:hint="eastAsia" w:ascii="Times New Roman"/>
          <w:spacing w:val="-4"/>
          <w:u w:val="none"/>
        </w:rPr>
      </w:pPr>
      <w:r>
        <w:rPr>
          <w:rFonts w:hint="eastAsia" w:ascii="Times New Roman"/>
          <w:spacing w:val="-4"/>
          <w:u w:val="none"/>
        </w:rPr>
        <w:t>2024年财政拨款收支总预算4446.15万元。收入包括：一般公共预算财政拨款本年收入4446.15万元。支出包括：</w:t>
      </w:r>
      <w:r>
        <w:rPr>
          <w:rFonts w:hint="eastAsia" w:ascii="Times New Roman"/>
          <w:u w:val="none"/>
        </w:rPr>
        <w:t>一般公共服务支出</w:t>
      </w:r>
      <w:r>
        <w:rPr>
          <w:rFonts w:hint="eastAsia" w:ascii="Times New Roman"/>
          <w:spacing w:val="-4"/>
          <w:u w:val="none"/>
        </w:rPr>
        <w:t>1259.89万元</w:t>
      </w:r>
      <w:r>
        <w:rPr>
          <w:rFonts w:hint="eastAsia" w:ascii="Times New Roman"/>
          <w:u w:val="none"/>
        </w:rPr>
        <w:t>、文化旅游体育与传媒支出</w:t>
      </w:r>
      <w:r>
        <w:rPr>
          <w:rFonts w:hint="eastAsia" w:ascii="Times New Roman"/>
          <w:spacing w:val="-4"/>
          <w:u w:val="none"/>
        </w:rPr>
        <w:t>10.93万元</w:t>
      </w:r>
      <w:r>
        <w:rPr>
          <w:rFonts w:hint="eastAsia" w:ascii="Times New Roman"/>
          <w:u w:val="none"/>
        </w:rPr>
        <w:t>、社会保障和就业支出</w:t>
      </w:r>
      <w:r>
        <w:rPr>
          <w:rFonts w:hint="eastAsia" w:ascii="Times New Roman"/>
          <w:spacing w:val="-4"/>
          <w:u w:val="none"/>
        </w:rPr>
        <w:t>885.89万元</w:t>
      </w:r>
      <w:r>
        <w:rPr>
          <w:rFonts w:hint="eastAsia" w:ascii="Times New Roman"/>
          <w:u w:val="none"/>
        </w:rPr>
        <w:t>、卫生健康支出</w:t>
      </w:r>
      <w:r>
        <w:rPr>
          <w:rFonts w:hint="eastAsia" w:ascii="Times New Roman"/>
          <w:spacing w:val="-4"/>
          <w:u w:val="none"/>
        </w:rPr>
        <w:t>241.48万元</w:t>
      </w:r>
      <w:r>
        <w:rPr>
          <w:rFonts w:hint="eastAsia" w:ascii="Times New Roman"/>
          <w:u w:val="none"/>
        </w:rPr>
        <w:t>、城乡社区支出</w:t>
      </w:r>
      <w:r>
        <w:rPr>
          <w:rFonts w:hint="eastAsia" w:ascii="Times New Roman"/>
          <w:spacing w:val="-4"/>
          <w:u w:val="none"/>
        </w:rPr>
        <w:t>195万元</w:t>
      </w:r>
      <w:r>
        <w:rPr>
          <w:rFonts w:hint="eastAsia" w:ascii="Times New Roman"/>
          <w:u w:val="none"/>
        </w:rPr>
        <w:t>、农林水支出</w:t>
      </w:r>
      <w:r>
        <w:rPr>
          <w:rFonts w:hint="eastAsia" w:ascii="Times New Roman"/>
          <w:spacing w:val="-4"/>
          <w:u w:val="none"/>
        </w:rPr>
        <w:t>1650.44万元</w:t>
      </w:r>
      <w:r>
        <w:rPr>
          <w:rFonts w:hint="eastAsia" w:ascii="Times New Roman"/>
          <w:u w:val="none"/>
        </w:rPr>
        <w:t>、自然资源海洋气象等支出</w:t>
      </w:r>
      <w:r>
        <w:rPr>
          <w:rFonts w:hint="eastAsia" w:ascii="Times New Roman"/>
          <w:spacing w:val="-4"/>
          <w:u w:val="none"/>
        </w:rPr>
        <w:t>12.5万元</w:t>
      </w:r>
      <w:r>
        <w:rPr>
          <w:rFonts w:hint="eastAsia" w:ascii="Times New Roman"/>
          <w:u w:val="none"/>
        </w:rPr>
        <w:t>、住房保障支出</w:t>
      </w:r>
      <w:r>
        <w:rPr>
          <w:rFonts w:hint="eastAsia" w:ascii="Times New Roman"/>
          <w:spacing w:val="-4"/>
          <w:u w:val="none"/>
        </w:rPr>
        <w:t>180.02万元</w:t>
      </w:r>
      <w:r>
        <w:rPr>
          <w:rFonts w:hint="eastAsia" w:ascii="Times New Roman"/>
          <w:u w:val="none"/>
        </w:rPr>
        <w:t>、灾害防治及应急管理支出</w:t>
      </w:r>
      <w:r>
        <w:rPr>
          <w:rFonts w:hint="eastAsia" w:ascii="Times New Roman"/>
          <w:spacing w:val="-4"/>
          <w:u w:val="none"/>
        </w:rPr>
        <w:t>10 万元</w:t>
      </w:r>
    </w:p>
    <w:p w14:paraId="2AB9B864">
      <w:pPr>
        <w:pStyle w:val="5"/>
        <w:adjustRightInd w:val="0"/>
        <w:snapToGrid w:val="0"/>
        <w:spacing w:line="580" w:lineRule="atLeast"/>
        <w:ind w:firstLine="640" w:firstLineChars="200"/>
        <w:rPr>
          <w:rFonts w:hint="eastAsia" w:ascii="Times New Roman" w:eastAsia="黑体"/>
          <w:u w:val="none"/>
        </w:rPr>
      </w:pPr>
      <w:r>
        <w:rPr>
          <w:rFonts w:hint="eastAsia" w:ascii="Times New Roman" w:eastAsia="黑体"/>
          <w:u w:val="none"/>
        </w:rPr>
        <w:t>五、一般公共预算支出安排情况</w:t>
      </w:r>
    </w:p>
    <w:p w14:paraId="73DDE2C2">
      <w:pPr>
        <w:pStyle w:val="5"/>
        <w:adjustRightInd w:val="0"/>
        <w:snapToGrid w:val="0"/>
        <w:spacing w:line="580" w:lineRule="atLeast"/>
        <w:ind w:firstLine="640" w:firstLineChars="200"/>
        <w:rPr>
          <w:rFonts w:hint="eastAsia" w:ascii="Times New Roman"/>
          <w:u w:val="none"/>
        </w:rPr>
      </w:pPr>
      <w:r>
        <w:rPr>
          <w:rFonts w:hint="eastAsia" w:ascii="Times New Roman"/>
          <w:u w:val="none"/>
        </w:rPr>
        <w:t>（一）一般公共预算拨款规模变化情况。</w:t>
      </w:r>
    </w:p>
    <w:p w14:paraId="2C850BBD">
      <w:pPr>
        <w:pStyle w:val="5"/>
        <w:adjustRightInd w:val="0"/>
        <w:snapToGrid w:val="0"/>
        <w:spacing w:line="580" w:lineRule="atLeast"/>
        <w:ind w:firstLine="640" w:firstLineChars="200"/>
        <w:rPr>
          <w:rFonts w:hint="eastAsia" w:ascii="Times New Roman" w:eastAsia="黑体"/>
          <w:u w:val="none"/>
        </w:rPr>
      </w:pPr>
      <w:r>
        <w:rPr>
          <w:rFonts w:hint="eastAsia" w:ascii="Times New Roman"/>
          <w:u w:val="none"/>
        </w:rPr>
        <w:t>2024年一般公共预算拨款4446.15万元。其中：（1）本年预算</w:t>
      </w:r>
      <w:r>
        <w:rPr>
          <w:rFonts w:hint="eastAsia" w:ascii="Times New Roman"/>
          <w:u w:val="none"/>
          <w:lang w:val="en-US" w:eastAsia="zh-CN"/>
        </w:rPr>
        <w:t>4446.15</w:t>
      </w:r>
      <w:r>
        <w:rPr>
          <w:rFonts w:hint="eastAsia" w:ascii="Times New Roman"/>
          <w:u w:val="none"/>
        </w:rPr>
        <w:t>万元，</w:t>
      </w:r>
      <w:r>
        <w:rPr>
          <w:rFonts w:hint="eastAsia" w:ascii="Times New Roman"/>
          <w:spacing w:val="6"/>
          <w:u w:val="none"/>
        </w:rPr>
        <w:t>比2023年预算减少</w:t>
      </w:r>
      <w:r>
        <w:rPr>
          <w:rFonts w:hint="eastAsia" w:ascii="Times New Roman"/>
          <w:spacing w:val="6"/>
          <w:u w:val="none"/>
          <w:lang w:val="en-US" w:eastAsia="zh-CN"/>
        </w:rPr>
        <w:t>182.22</w:t>
      </w:r>
      <w:r>
        <w:rPr>
          <w:rFonts w:hint="eastAsia" w:ascii="Times New Roman"/>
          <w:spacing w:val="6"/>
          <w:u w:val="none"/>
        </w:rPr>
        <w:t>万元，下降</w:t>
      </w:r>
      <w:r>
        <w:rPr>
          <w:rFonts w:hint="eastAsia" w:ascii="Times New Roman"/>
          <w:spacing w:val="6"/>
          <w:u w:val="none"/>
          <w:lang w:val="en-US" w:eastAsia="zh-CN"/>
        </w:rPr>
        <w:t>4</w:t>
      </w:r>
      <w:r>
        <w:rPr>
          <w:rFonts w:hint="eastAsia" w:ascii="Times New Roman"/>
          <w:spacing w:val="6"/>
          <w:u w:val="none"/>
        </w:rPr>
        <w:t>%，主要是</w:t>
      </w:r>
      <w:r>
        <w:rPr>
          <w:rFonts w:hint="eastAsia" w:ascii="Times New Roman"/>
          <w:spacing w:val="6"/>
          <w:u w:val="none"/>
          <w:lang w:eastAsia="zh-CN"/>
        </w:rPr>
        <w:t>减少税收分成预算收支项目</w:t>
      </w:r>
    </w:p>
    <w:p w14:paraId="7DE76363">
      <w:pPr>
        <w:pStyle w:val="5"/>
        <w:adjustRightInd w:val="0"/>
        <w:snapToGrid w:val="0"/>
        <w:spacing w:line="580" w:lineRule="atLeast"/>
        <w:ind w:firstLine="640" w:firstLineChars="200"/>
        <w:rPr>
          <w:rFonts w:hint="eastAsia" w:ascii="Times New Roman"/>
          <w:u w:val="none"/>
        </w:rPr>
      </w:pPr>
      <w:r>
        <w:rPr>
          <w:rFonts w:hint="eastAsia" w:ascii="Times New Roman"/>
          <w:u w:val="none"/>
        </w:rPr>
        <w:t>（二）一般公共预算拨款结构情况。</w:t>
      </w:r>
    </w:p>
    <w:p w14:paraId="23970A11">
      <w:pPr>
        <w:pStyle w:val="5"/>
        <w:adjustRightInd w:val="0"/>
        <w:snapToGrid w:val="0"/>
        <w:spacing w:line="580" w:lineRule="atLeast"/>
        <w:ind w:firstLine="640" w:firstLineChars="200"/>
        <w:rPr>
          <w:rFonts w:hint="eastAsia" w:ascii="Times New Roman"/>
          <w:u w:val="none"/>
        </w:rPr>
      </w:pPr>
      <w:r>
        <w:rPr>
          <w:rFonts w:hint="eastAsia" w:ascii="Times New Roman"/>
          <w:u w:val="none"/>
        </w:rPr>
        <w:t>基本支出2260.34万元，占</w:t>
      </w:r>
      <w:r>
        <w:rPr>
          <w:rFonts w:hint="eastAsia" w:ascii="Times New Roman"/>
          <w:u w:val="none"/>
          <w:lang w:val="en-US" w:eastAsia="zh-CN"/>
        </w:rPr>
        <w:t>50.9</w:t>
      </w:r>
      <w:r>
        <w:rPr>
          <w:rFonts w:hint="eastAsia" w:ascii="Times New Roman"/>
          <w:u w:val="none"/>
        </w:rPr>
        <w:t>%；其中：人员经费     2131.42万元、公用经费128.92万元；项目支出2185.81万元，占</w:t>
      </w:r>
      <w:r>
        <w:rPr>
          <w:rFonts w:hint="eastAsia" w:ascii="Times New Roman"/>
          <w:u w:val="none"/>
          <w:lang w:val="en-US" w:eastAsia="zh-CN"/>
        </w:rPr>
        <w:t>49.1</w:t>
      </w:r>
      <w:r>
        <w:rPr>
          <w:rFonts w:hint="eastAsia" w:ascii="Times New Roman"/>
          <w:u w:val="none"/>
        </w:rPr>
        <w:t>%</w:t>
      </w:r>
      <w:r>
        <w:rPr>
          <w:rFonts w:hint="eastAsia" w:ascii="Times New Roman"/>
          <w:u w:val="none"/>
          <w:lang w:eastAsia="zh-CN"/>
        </w:rPr>
        <w:t>。</w:t>
      </w:r>
    </w:p>
    <w:p w14:paraId="16F8806A">
      <w:pPr>
        <w:pStyle w:val="5"/>
        <w:numPr>
          <w:ilvl w:val="0"/>
          <w:numId w:val="3"/>
        </w:numPr>
        <w:adjustRightInd w:val="0"/>
        <w:snapToGrid w:val="0"/>
        <w:spacing w:line="580" w:lineRule="atLeast"/>
        <w:ind w:firstLine="640" w:firstLineChars="200"/>
        <w:rPr>
          <w:rFonts w:hint="eastAsia" w:ascii="Times New Roman"/>
          <w:u w:val="none"/>
        </w:rPr>
      </w:pPr>
      <w:r>
        <w:rPr>
          <w:rFonts w:hint="eastAsia" w:ascii="Times New Roman"/>
          <w:u w:val="none"/>
        </w:rPr>
        <w:t>一般公共预算拨款具体使用情况。</w:t>
      </w:r>
    </w:p>
    <w:p w14:paraId="4E8AF112">
      <w:pPr>
        <w:pStyle w:val="5"/>
        <w:adjustRightInd w:val="0"/>
        <w:snapToGrid w:val="0"/>
        <w:spacing w:line="580" w:lineRule="atLeast"/>
        <w:ind w:firstLine="640" w:firstLineChars="200"/>
        <w:rPr>
          <w:rFonts w:hint="eastAsia" w:ascii="Times New Roman" w:eastAsia="仿宋_GB2312"/>
          <w:u w:val="none"/>
          <w:lang w:eastAsia="zh-CN"/>
        </w:rPr>
      </w:pPr>
      <w:r>
        <w:rPr>
          <w:rFonts w:hint="eastAsia" w:ascii="Times New Roman"/>
          <w:u w:val="none"/>
        </w:rPr>
        <w:t>一般公共服务支出2024年预算数</w:t>
      </w:r>
      <w:r>
        <w:rPr>
          <w:rFonts w:hint="eastAsia" w:ascii="Times New Roman"/>
          <w:spacing w:val="-4"/>
          <w:u w:val="none"/>
        </w:rPr>
        <w:t>1259.89万元</w:t>
      </w:r>
      <w:r>
        <w:rPr>
          <w:rFonts w:hint="eastAsia" w:ascii="Times New Roman"/>
          <w:u w:val="none"/>
        </w:rPr>
        <w:t>、比2023年预算</w:t>
      </w:r>
      <w:r>
        <w:rPr>
          <w:rFonts w:hint="eastAsia" w:ascii="Times New Roman"/>
          <w:u w:val="none"/>
          <w:lang w:eastAsia="zh-CN"/>
        </w:rPr>
        <w:t>增加</w:t>
      </w:r>
      <w:r>
        <w:rPr>
          <w:rFonts w:hint="eastAsia" w:ascii="Times New Roman"/>
          <w:u w:val="none"/>
          <w:lang w:val="en-US" w:eastAsia="zh-CN"/>
        </w:rPr>
        <w:t>14.5</w:t>
      </w:r>
      <w:r>
        <w:rPr>
          <w:rFonts w:hint="eastAsia" w:ascii="Times New Roman"/>
          <w:u w:val="none"/>
        </w:rPr>
        <w:t>万元，</w:t>
      </w:r>
      <w:r>
        <w:rPr>
          <w:rFonts w:hint="eastAsia" w:ascii="Times New Roman"/>
          <w:u w:val="none"/>
          <w:lang w:eastAsia="zh-CN"/>
        </w:rPr>
        <w:t>增加</w:t>
      </w:r>
      <w:r>
        <w:rPr>
          <w:rFonts w:hint="eastAsia" w:ascii="Times New Roman"/>
          <w:u w:val="none"/>
          <w:lang w:val="en-US" w:eastAsia="zh-CN"/>
        </w:rPr>
        <w:t>1.1</w:t>
      </w:r>
      <w:r>
        <w:rPr>
          <w:rFonts w:hint="eastAsia" w:ascii="Times New Roman"/>
          <w:u w:val="none"/>
        </w:rPr>
        <w:t>%</w:t>
      </w:r>
      <w:r>
        <w:rPr>
          <w:rFonts w:hint="eastAsia" w:ascii="Times New Roman"/>
          <w:u w:val="none"/>
          <w:lang w:eastAsia="zh-CN"/>
        </w:rPr>
        <w:t>。</w:t>
      </w:r>
    </w:p>
    <w:p w14:paraId="23840675">
      <w:pPr>
        <w:pStyle w:val="5"/>
        <w:adjustRightInd w:val="0"/>
        <w:snapToGrid w:val="0"/>
        <w:spacing w:line="580" w:lineRule="atLeast"/>
        <w:ind w:firstLine="640" w:firstLineChars="200"/>
        <w:rPr>
          <w:rFonts w:hint="eastAsia" w:ascii="Times New Roman"/>
          <w:u w:val="none"/>
          <w:lang w:eastAsia="zh-CN"/>
        </w:rPr>
      </w:pPr>
      <w:r>
        <w:rPr>
          <w:rFonts w:hint="eastAsia" w:ascii="Times New Roman"/>
          <w:u w:val="none"/>
        </w:rPr>
        <w:t>科学技术支出出2024年预算数</w:t>
      </w:r>
      <w:r>
        <w:rPr>
          <w:rFonts w:hint="eastAsia" w:ascii="Times New Roman"/>
          <w:spacing w:val="-4"/>
          <w:u w:val="none"/>
          <w:lang w:val="en-US" w:eastAsia="zh-CN"/>
        </w:rPr>
        <w:t>0</w:t>
      </w:r>
      <w:r>
        <w:rPr>
          <w:rFonts w:hint="eastAsia" w:ascii="Times New Roman"/>
          <w:spacing w:val="-4"/>
          <w:u w:val="none"/>
        </w:rPr>
        <w:t>万元</w:t>
      </w:r>
      <w:r>
        <w:rPr>
          <w:rFonts w:hint="eastAsia" w:ascii="Times New Roman"/>
          <w:u w:val="none"/>
        </w:rPr>
        <w:t>、比2023年预算减少</w:t>
      </w:r>
      <w:r>
        <w:rPr>
          <w:rFonts w:hint="eastAsia" w:ascii="Times New Roman"/>
          <w:u w:val="none"/>
          <w:lang w:val="en-US" w:eastAsia="zh-CN"/>
        </w:rPr>
        <w:t>228</w:t>
      </w:r>
      <w:r>
        <w:rPr>
          <w:rFonts w:hint="eastAsia" w:ascii="Times New Roman"/>
          <w:u w:val="none"/>
        </w:rPr>
        <w:t>万元，</w:t>
      </w:r>
      <w:r>
        <w:rPr>
          <w:rFonts w:hint="eastAsia" w:ascii="Times New Roman"/>
          <w:u w:val="none"/>
          <w:lang w:eastAsia="zh-CN"/>
        </w:rPr>
        <w:t>原因是</w:t>
      </w:r>
      <w:r>
        <w:rPr>
          <w:rFonts w:hint="eastAsia" w:ascii="Times New Roman"/>
          <w:u w:val="none"/>
          <w:lang w:val="en-US" w:eastAsia="zh-CN"/>
        </w:rPr>
        <w:t>2024年未编制税收分成支出</w:t>
      </w:r>
      <w:r>
        <w:rPr>
          <w:rFonts w:hint="eastAsia" w:ascii="Times New Roman"/>
          <w:u w:val="none"/>
          <w:lang w:eastAsia="zh-CN"/>
        </w:rPr>
        <w:t>。</w:t>
      </w:r>
    </w:p>
    <w:p w14:paraId="1B3BA278">
      <w:pPr>
        <w:pStyle w:val="5"/>
        <w:adjustRightInd w:val="0"/>
        <w:snapToGrid w:val="0"/>
        <w:spacing w:line="580" w:lineRule="atLeast"/>
        <w:ind w:firstLine="640" w:firstLineChars="200"/>
        <w:rPr>
          <w:rFonts w:hint="default" w:ascii="Times New Roman" w:eastAsia="仿宋_GB2312"/>
          <w:u w:val="none"/>
          <w:lang w:val="en-US" w:eastAsia="zh-CN"/>
        </w:rPr>
      </w:pPr>
      <w:r>
        <w:rPr>
          <w:rFonts w:hint="eastAsia" w:ascii="Times New Roman"/>
          <w:u w:val="none"/>
        </w:rPr>
        <w:t>文化旅游体育与传媒支出2024年预算数</w:t>
      </w:r>
      <w:r>
        <w:rPr>
          <w:rFonts w:hint="eastAsia" w:ascii="Times New Roman"/>
          <w:spacing w:val="-4"/>
          <w:u w:val="none"/>
        </w:rPr>
        <w:t>10.93万元</w:t>
      </w:r>
      <w:r>
        <w:rPr>
          <w:rFonts w:hint="eastAsia" w:ascii="Times New Roman"/>
          <w:u w:val="none"/>
        </w:rPr>
        <w:t>、</w:t>
      </w:r>
      <w:r>
        <w:rPr>
          <w:rFonts w:hint="eastAsia" w:ascii="Times New Roman"/>
          <w:u w:val="none"/>
          <w:lang w:eastAsia="zh-CN"/>
        </w:rPr>
        <w:t>与</w:t>
      </w:r>
      <w:r>
        <w:rPr>
          <w:rFonts w:hint="eastAsia" w:ascii="Times New Roman"/>
          <w:u w:val="none"/>
          <w:lang w:val="en-US" w:eastAsia="zh-CN"/>
        </w:rPr>
        <w:t>2023年相同。</w:t>
      </w:r>
    </w:p>
    <w:p w14:paraId="445675CE">
      <w:pPr>
        <w:pStyle w:val="5"/>
        <w:adjustRightInd w:val="0"/>
        <w:snapToGrid w:val="0"/>
        <w:spacing w:line="580" w:lineRule="atLeast"/>
        <w:ind w:firstLine="640" w:firstLineChars="200"/>
        <w:rPr>
          <w:rFonts w:hint="eastAsia" w:ascii="Times New Roman"/>
          <w:u w:val="none"/>
        </w:rPr>
      </w:pPr>
      <w:r>
        <w:rPr>
          <w:rFonts w:hint="eastAsia" w:ascii="Times New Roman"/>
          <w:u w:val="none"/>
        </w:rPr>
        <w:t>社会保障和就业支出2024年预算数</w:t>
      </w:r>
      <w:r>
        <w:rPr>
          <w:rFonts w:hint="eastAsia" w:ascii="Times New Roman"/>
          <w:spacing w:val="-4"/>
          <w:u w:val="none"/>
        </w:rPr>
        <w:t>885.89万元</w:t>
      </w:r>
      <w:r>
        <w:rPr>
          <w:rFonts w:hint="eastAsia" w:ascii="Times New Roman"/>
          <w:spacing w:val="-4"/>
          <w:u w:val="none"/>
          <w:lang w:eastAsia="zh-CN"/>
        </w:rPr>
        <w:t>，</w:t>
      </w:r>
      <w:r>
        <w:rPr>
          <w:rFonts w:hint="eastAsia" w:ascii="Times New Roman"/>
          <w:u w:val="none"/>
        </w:rPr>
        <w:t>比2023年预算减少</w:t>
      </w:r>
      <w:r>
        <w:rPr>
          <w:rFonts w:hint="eastAsia" w:ascii="Times New Roman"/>
          <w:u w:val="none"/>
          <w:lang w:val="en-US" w:eastAsia="zh-CN"/>
        </w:rPr>
        <w:t>225.14</w:t>
      </w:r>
      <w:r>
        <w:rPr>
          <w:rFonts w:hint="eastAsia" w:ascii="Times New Roman"/>
          <w:u w:val="none"/>
        </w:rPr>
        <w:t>万元，下降</w:t>
      </w:r>
      <w:r>
        <w:rPr>
          <w:rFonts w:hint="eastAsia" w:ascii="Times New Roman"/>
          <w:u w:val="none"/>
          <w:lang w:val="en-US" w:eastAsia="zh-CN"/>
        </w:rPr>
        <w:t>25.4</w:t>
      </w:r>
      <w:r>
        <w:rPr>
          <w:rFonts w:hint="eastAsia" w:ascii="Times New Roman"/>
          <w:u w:val="none"/>
        </w:rPr>
        <w:t>%，主要是：</w:t>
      </w:r>
      <w:r>
        <w:rPr>
          <w:rFonts w:hint="eastAsia" w:ascii="Times New Roman"/>
          <w:u w:val="none"/>
          <w:lang w:val="en-US" w:eastAsia="zh-CN"/>
        </w:rPr>
        <w:t>2024年未编制特困供养人员支出项目，该项目由区民政局编制。</w:t>
      </w:r>
    </w:p>
    <w:p w14:paraId="7B175E4F">
      <w:pPr>
        <w:pStyle w:val="5"/>
        <w:adjustRightInd w:val="0"/>
        <w:snapToGrid w:val="0"/>
        <w:spacing w:line="580" w:lineRule="atLeast"/>
        <w:ind w:firstLine="640" w:firstLineChars="200"/>
        <w:rPr>
          <w:rFonts w:hint="eastAsia" w:ascii="Times New Roman" w:eastAsia="仿宋_GB2312"/>
          <w:u w:val="none"/>
          <w:lang w:eastAsia="zh-CN"/>
        </w:rPr>
      </w:pPr>
      <w:r>
        <w:rPr>
          <w:rFonts w:hint="eastAsia" w:ascii="Times New Roman"/>
          <w:u w:val="none"/>
        </w:rPr>
        <w:t>卫生健康支出2024年预算数</w:t>
      </w:r>
      <w:r>
        <w:rPr>
          <w:rFonts w:hint="eastAsia" w:ascii="Times New Roman"/>
          <w:spacing w:val="-4"/>
          <w:u w:val="none"/>
        </w:rPr>
        <w:t>241.48万元</w:t>
      </w:r>
      <w:r>
        <w:rPr>
          <w:rFonts w:hint="eastAsia" w:ascii="Times New Roman"/>
          <w:u w:val="none"/>
        </w:rPr>
        <w:t>、比2023年预算增加</w:t>
      </w:r>
      <w:r>
        <w:rPr>
          <w:rFonts w:hint="eastAsia" w:ascii="Times New Roman"/>
          <w:u w:val="none"/>
          <w:lang w:val="en-US" w:eastAsia="zh-CN"/>
        </w:rPr>
        <w:t>37.3</w:t>
      </w:r>
      <w:r>
        <w:rPr>
          <w:rFonts w:hint="eastAsia" w:ascii="Times New Roman"/>
          <w:u w:val="none"/>
        </w:rPr>
        <w:t>万元，增长</w:t>
      </w:r>
      <w:r>
        <w:rPr>
          <w:rFonts w:hint="eastAsia" w:ascii="Times New Roman"/>
          <w:u w:val="none"/>
          <w:lang w:val="en-US" w:eastAsia="zh-CN"/>
        </w:rPr>
        <w:t>15.4</w:t>
      </w:r>
      <w:r>
        <w:rPr>
          <w:rFonts w:hint="eastAsia" w:ascii="Times New Roman"/>
          <w:u w:val="none"/>
        </w:rPr>
        <w:t xml:space="preserve"> %，主要是：</w:t>
      </w:r>
      <w:r>
        <w:rPr>
          <w:rFonts w:hint="eastAsia" w:ascii="Times New Roman"/>
          <w:u w:val="none"/>
          <w:lang w:eastAsia="zh-CN"/>
        </w:rPr>
        <w:t>增加计划生育服务中心以钱养事资金及医保缴费增加</w:t>
      </w:r>
    </w:p>
    <w:p w14:paraId="4E7BBAEA">
      <w:pPr>
        <w:pStyle w:val="5"/>
        <w:adjustRightInd w:val="0"/>
        <w:snapToGrid w:val="0"/>
        <w:spacing w:line="580" w:lineRule="atLeast"/>
        <w:ind w:firstLine="640" w:firstLineChars="200"/>
        <w:rPr>
          <w:rFonts w:hint="eastAsia" w:ascii="Times New Roman"/>
          <w:u w:val="none"/>
          <w:lang w:val="en-US" w:eastAsia="zh-CN"/>
        </w:rPr>
      </w:pPr>
      <w:r>
        <w:rPr>
          <w:rFonts w:hint="eastAsia" w:ascii="Times New Roman"/>
          <w:u w:val="none"/>
        </w:rPr>
        <w:t>城乡社区支出2024年预算数</w:t>
      </w:r>
      <w:r>
        <w:rPr>
          <w:rFonts w:hint="eastAsia" w:ascii="Times New Roman"/>
          <w:spacing w:val="-4"/>
          <w:u w:val="none"/>
        </w:rPr>
        <w:t>195万元</w:t>
      </w:r>
      <w:r>
        <w:rPr>
          <w:rFonts w:hint="eastAsia" w:ascii="Times New Roman"/>
          <w:u w:val="none"/>
        </w:rPr>
        <w:t>、比2023年预算增加</w:t>
      </w:r>
      <w:r>
        <w:rPr>
          <w:rFonts w:hint="eastAsia" w:ascii="Times New Roman"/>
          <w:u w:val="none"/>
          <w:lang w:val="en-US" w:eastAsia="zh-CN"/>
        </w:rPr>
        <w:t>195</w:t>
      </w:r>
      <w:r>
        <w:rPr>
          <w:rFonts w:hint="eastAsia" w:ascii="Times New Roman"/>
          <w:u w:val="none"/>
        </w:rPr>
        <w:t>万元，增长</w:t>
      </w:r>
      <w:r>
        <w:rPr>
          <w:rFonts w:hint="eastAsia" w:ascii="Times New Roman"/>
          <w:u w:val="none"/>
          <w:lang w:val="en-US" w:eastAsia="zh-CN"/>
        </w:rPr>
        <w:t>100</w:t>
      </w:r>
      <w:r>
        <w:rPr>
          <w:rFonts w:hint="eastAsia" w:ascii="Times New Roman"/>
          <w:u w:val="none"/>
        </w:rPr>
        <w:t>%，主要是：</w:t>
      </w:r>
      <w:r>
        <w:rPr>
          <w:rFonts w:hint="eastAsia" w:ascii="Times New Roman"/>
          <w:u w:val="none"/>
          <w:lang w:val="en-US" w:eastAsia="zh-CN"/>
        </w:rPr>
        <w:t>2024年新增惠民支出项目。</w:t>
      </w:r>
    </w:p>
    <w:p w14:paraId="54F32455">
      <w:pPr>
        <w:pStyle w:val="5"/>
        <w:adjustRightInd w:val="0"/>
        <w:snapToGrid w:val="0"/>
        <w:spacing w:line="580" w:lineRule="atLeast"/>
        <w:ind w:firstLine="640" w:firstLineChars="200"/>
        <w:rPr>
          <w:rFonts w:hint="eastAsia" w:ascii="Times New Roman"/>
          <w:u w:val="none"/>
        </w:rPr>
      </w:pPr>
      <w:r>
        <w:rPr>
          <w:rFonts w:hint="eastAsia" w:ascii="Times New Roman"/>
          <w:u w:val="none"/>
        </w:rPr>
        <w:t>农林水支出2024年预算数</w:t>
      </w:r>
      <w:r>
        <w:rPr>
          <w:rFonts w:hint="eastAsia" w:ascii="Times New Roman"/>
          <w:spacing w:val="-4"/>
          <w:u w:val="none"/>
        </w:rPr>
        <w:t>1650.44万元</w:t>
      </w:r>
      <w:r>
        <w:rPr>
          <w:rFonts w:hint="eastAsia" w:ascii="Times New Roman"/>
          <w:u w:val="none"/>
        </w:rPr>
        <w:t>、比2023年预算增加</w:t>
      </w:r>
      <w:r>
        <w:rPr>
          <w:rFonts w:hint="eastAsia" w:ascii="Times New Roman"/>
          <w:u w:val="none"/>
          <w:lang w:val="en-US" w:eastAsia="zh-CN"/>
        </w:rPr>
        <w:t>7.28</w:t>
      </w:r>
      <w:r>
        <w:rPr>
          <w:rFonts w:hint="eastAsia" w:ascii="Times New Roman"/>
          <w:u w:val="none"/>
        </w:rPr>
        <w:t>万元，增长</w:t>
      </w:r>
      <w:r>
        <w:rPr>
          <w:rFonts w:hint="eastAsia" w:ascii="Times New Roman"/>
          <w:u w:val="none"/>
          <w:lang w:val="en-US" w:eastAsia="zh-CN"/>
        </w:rPr>
        <w:t>0.4</w:t>
      </w:r>
      <w:r>
        <w:rPr>
          <w:rFonts w:hint="eastAsia" w:ascii="Times New Roman"/>
          <w:u w:val="none"/>
        </w:rPr>
        <w:t>%，</w:t>
      </w:r>
    </w:p>
    <w:p w14:paraId="761ACCC5">
      <w:pPr>
        <w:pStyle w:val="5"/>
        <w:adjustRightInd w:val="0"/>
        <w:snapToGrid w:val="0"/>
        <w:spacing w:line="580" w:lineRule="atLeast"/>
        <w:ind w:firstLine="640" w:firstLineChars="200"/>
        <w:rPr>
          <w:rFonts w:hint="default" w:ascii="Times New Roman" w:eastAsia="仿宋_GB2312"/>
          <w:u w:val="none"/>
          <w:lang w:val="en-US" w:eastAsia="zh-CN"/>
        </w:rPr>
      </w:pPr>
      <w:r>
        <w:rPr>
          <w:rFonts w:hint="eastAsia" w:ascii="Times New Roman"/>
          <w:u w:val="none"/>
        </w:rPr>
        <w:t>自然资源海洋气象等支出2024年预算数</w:t>
      </w:r>
      <w:r>
        <w:rPr>
          <w:rFonts w:hint="eastAsia" w:ascii="Times New Roman"/>
          <w:spacing w:val="-4"/>
          <w:u w:val="none"/>
        </w:rPr>
        <w:t>12.5万元</w:t>
      </w:r>
      <w:r>
        <w:rPr>
          <w:rFonts w:hint="eastAsia" w:ascii="Times New Roman"/>
          <w:u w:val="none"/>
        </w:rPr>
        <w:t>、</w:t>
      </w:r>
      <w:r>
        <w:rPr>
          <w:rFonts w:hint="eastAsia" w:ascii="Times New Roman"/>
          <w:u w:val="none"/>
          <w:lang w:eastAsia="zh-CN"/>
        </w:rPr>
        <w:t>与</w:t>
      </w:r>
      <w:r>
        <w:rPr>
          <w:rFonts w:hint="eastAsia" w:ascii="Times New Roman"/>
          <w:u w:val="none"/>
          <w:lang w:val="en-US" w:eastAsia="zh-CN"/>
        </w:rPr>
        <w:t>2023年相同。</w:t>
      </w:r>
    </w:p>
    <w:p w14:paraId="33E8031E">
      <w:pPr>
        <w:pStyle w:val="5"/>
        <w:adjustRightInd w:val="0"/>
        <w:snapToGrid w:val="0"/>
        <w:spacing w:line="580" w:lineRule="atLeast"/>
        <w:ind w:firstLine="640" w:firstLineChars="200"/>
        <w:rPr>
          <w:rFonts w:hint="eastAsia" w:ascii="Times New Roman"/>
          <w:u w:val="none"/>
          <w:lang w:eastAsia="zh-CN"/>
        </w:rPr>
      </w:pPr>
      <w:r>
        <w:rPr>
          <w:rFonts w:hint="eastAsia" w:ascii="Times New Roman"/>
          <w:u w:val="none"/>
        </w:rPr>
        <w:t>住房保障支出2024年预算数</w:t>
      </w:r>
      <w:r>
        <w:rPr>
          <w:rFonts w:hint="eastAsia" w:ascii="Times New Roman"/>
          <w:spacing w:val="-4"/>
          <w:u w:val="none"/>
        </w:rPr>
        <w:t>180.02万元</w:t>
      </w:r>
      <w:r>
        <w:rPr>
          <w:rFonts w:hint="eastAsia" w:ascii="Times New Roman"/>
          <w:u w:val="none"/>
        </w:rPr>
        <w:t>、比2023年预算增加</w:t>
      </w:r>
      <w:r>
        <w:rPr>
          <w:rFonts w:hint="eastAsia" w:ascii="Times New Roman"/>
          <w:u w:val="none"/>
          <w:lang w:val="en-US" w:eastAsia="zh-CN"/>
        </w:rPr>
        <w:t>16.88</w:t>
      </w:r>
      <w:r>
        <w:rPr>
          <w:rFonts w:hint="eastAsia" w:ascii="Times New Roman"/>
          <w:u w:val="none"/>
        </w:rPr>
        <w:t>万元，增长</w:t>
      </w:r>
      <w:r>
        <w:rPr>
          <w:rFonts w:hint="eastAsia" w:ascii="Times New Roman"/>
          <w:u w:val="none"/>
          <w:lang w:val="en-US" w:eastAsia="zh-CN"/>
        </w:rPr>
        <w:t>9.3</w:t>
      </w:r>
      <w:r>
        <w:rPr>
          <w:rFonts w:hint="eastAsia" w:ascii="Times New Roman"/>
          <w:u w:val="none"/>
        </w:rPr>
        <w:t xml:space="preserve"> %，主要是：</w:t>
      </w:r>
      <w:r>
        <w:rPr>
          <w:rFonts w:hint="eastAsia" w:ascii="Times New Roman"/>
          <w:u w:val="none"/>
          <w:lang w:eastAsia="zh-CN"/>
        </w:rPr>
        <w:t>人员增加，应缴住房公积金增加；</w:t>
      </w:r>
    </w:p>
    <w:p w14:paraId="7A3CA4B3">
      <w:pPr>
        <w:pStyle w:val="5"/>
        <w:adjustRightInd w:val="0"/>
        <w:snapToGrid w:val="0"/>
        <w:spacing w:line="580" w:lineRule="atLeast"/>
        <w:ind w:firstLine="640" w:firstLineChars="200"/>
        <w:rPr>
          <w:rFonts w:hint="eastAsia" w:ascii="Times New Roman" w:eastAsia="仿宋_GB2312"/>
          <w:spacing w:val="-4"/>
          <w:u w:val="none"/>
          <w:lang w:eastAsia="zh-CN"/>
        </w:rPr>
      </w:pPr>
      <w:r>
        <w:rPr>
          <w:rFonts w:hint="eastAsia" w:ascii="Times New Roman"/>
          <w:u w:val="none"/>
        </w:rPr>
        <w:t>灾害防治及应急管理支出2024年预算数</w:t>
      </w:r>
      <w:r>
        <w:rPr>
          <w:rFonts w:hint="eastAsia" w:ascii="Times New Roman"/>
          <w:spacing w:val="-4"/>
          <w:u w:val="none"/>
        </w:rPr>
        <w:t>10 万元</w:t>
      </w:r>
      <w:r>
        <w:rPr>
          <w:rFonts w:hint="eastAsia" w:ascii="Times New Roman"/>
          <w:spacing w:val="-4"/>
          <w:u w:val="none"/>
          <w:lang w:eastAsia="zh-CN"/>
        </w:rPr>
        <w:t>，</w:t>
      </w:r>
      <w:r>
        <w:rPr>
          <w:rFonts w:hint="eastAsia" w:ascii="Times New Roman"/>
          <w:u w:val="none"/>
          <w:lang w:eastAsia="zh-CN"/>
        </w:rPr>
        <w:t>与</w:t>
      </w:r>
      <w:r>
        <w:rPr>
          <w:rFonts w:hint="eastAsia" w:ascii="Times New Roman"/>
          <w:u w:val="none"/>
          <w:lang w:val="en-US" w:eastAsia="zh-CN"/>
        </w:rPr>
        <w:t>2023年相同。</w:t>
      </w:r>
    </w:p>
    <w:p w14:paraId="20225C8A">
      <w:pPr>
        <w:pStyle w:val="5"/>
        <w:adjustRightInd w:val="0"/>
        <w:snapToGrid w:val="0"/>
        <w:spacing w:line="580" w:lineRule="atLeast"/>
        <w:ind w:firstLine="640" w:firstLineChars="200"/>
        <w:rPr>
          <w:rFonts w:hint="eastAsia" w:ascii="Times New Roman" w:eastAsia="黑体"/>
          <w:u w:val="none"/>
        </w:rPr>
      </w:pPr>
      <w:r>
        <w:rPr>
          <w:rFonts w:hint="eastAsia" w:ascii="Times New Roman" w:eastAsia="黑体"/>
          <w:u w:val="none"/>
        </w:rPr>
        <w:t>六、一般公共预算基本支出安排情况</w:t>
      </w:r>
    </w:p>
    <w:p w14:paraId="3FD53F5B">
      <w:pPr>
        <w:pStyle w:val="5"/>
        <w:adjustRightInd w:val="0"/>
        <w:snapToGrid w:val="0"/>
        <w:spacing w:line="580" w:lineRule="atLeast"/>
        <w:ind w:firstLine="640" w:firstLineChars="200"/>
        <w:rPr>
          <w:rFonts w:hint="eastAsia" w:ascii="Times New Roman"/>
          <w:u w:val="none"/>
        </w:rPr>
      </w:pPr>
      <w:r>
        <w:rPr>
          <w:rFonts w:hint="eastAsia" w:ascii="Times New Roman"/>
          <w:u w:val="none"/>
        </w:rPr>
        <w:t>2024年一般公共预算基本支出2260.34万元，其中：</w:t>
      </w:r>
    </w:p>
    <w:p w14:paraId="4FC507EB">
      <w:pPr>
        <w:pStyle w:val="5"/>
        <w:adjustRightInd w:val="0"/>
        <w:snapToGrid w:val="0"/>
        <w:spacing w:line="580" w:lineRule="atLeast"/>
        <w:ind w:firstLine="640" w:firstLineChars="200"/>
        <w:rPr>
          <w:rFonts w:hint="eastAsia" w:ascii="Times New Roman"/>
          <w:u w:val="none"/>
        </w:rPr>
      </w:pPr>
      <w:r>
        <w:rPr>
          <w:rFonts w:hint="eastAsia" w:ascii="Times New Roman"/>
          <w:u w:val="none"/>
        </w:rPr>
        <w:t>（一）人员经费2131.42万元，包括：</w:t>
      </w:r>
    </w:p>
    <w:p w14:paraId="2096F8D0">
      <w:pPr>
        <w:pStyle w:val="5"/>
        <w:adjustRightInd w:val="0"/>
        <w:snapToGrid w:val="0"/>
        <w:spacing w:line="580" w:lineRule="atLeast"/>
        <w:ind w:firstLine="640" w:firstLineChars="200"/>
        <w:rPr>
          <w:rFonts w:hint="eastAsia" w:ascii="Times New Roman"/>
          <w:u w:val="none"/>
        </w:rPr>
      </w:pPr>
      <w:r>
        <w:rPr>
          <w:rFonts w:hint="eastAsia" w:ascii="Times New Roman"/>
          <w:u w:val="none"/>
        </w:rPr>
        <w:t>工资福利支出1916.48万元，主要用于：基本工资、津贴补贴、奖金、绩效工资、机关事业单位基本养老保险缴费、职业年金缴费、职工基本医疗保险缴费、公务员医疗补助缴费、其他社会保障缴费、住房公积金、医疗费、其他工资福利支出等。（选择本部门使用的科目）</w:t>
      </w:r>
    </w:p>
    <w:p w14:paraId="10C55C64">
      <w:pPr>
        <w:pStyle w:val="5"/>
        <w:adjustRightInd w:val="0"/>
        <w:snapToGrid w:val="0"/>
        <w:spacing w:line="580" w:lineRule="atLeast"/>
        <w:ind w:firstLine="640" w:firstLineChars="200"/>
        <w:rPr>
          <w:rFonts w:hint="eastAsia" w:ascii="Times New Roman"/>
          <w:u w:val="none"/>
        </w:rPr>
      </w:pPr>
      <w:r>
        <w:rPr>
          <w:rFonts w:hint="eastAsia" w:ascii="Times New Roman"/>
          <w:u w:val="none"/>
        </w:rPr>
        <w:t>对个人和家庭的补助</w:t>
      </w:r>
      <w:r>
        <w:rPr>
          <w:rFonts w:hint="eastAsia" w:ascii="Times New Roman"/>
          <w:u w:val="none"/>
          <w:lang w:val="en-US" w:eastAsia="zh-CN"/>
        </w:rPr>
        <w:t>214.94</w:t>
      </w:r>
      <w:r>
        <w:rPr>
          <w:rFonts w:hint="eastAsia" w:ascii="Times New Roman"/>
          <w:u w:val="none"/>
        </w:rPr>
        <w:t>万元，主要用于：离休费、退休费、抚恤金、生活补助、医疗费补助、其他对个人和家庭补助支出等。（选择本部门使用的科目）</w:t>
      </w:r>
    </w:p>
    <w:p w14:paraId="529BDE84">
      <w:pPr>
        <w:pStyle w:val="5"/>
        <w:adjustRightInd w:val="0"/>
        <w:snapToGrid w:val="0"/>
        <w:spacing w:line="580" w:lineRule="atLeast"/>
        <w:ind w:firstLine="640" w:firstLineChars="200"/>
        <w:rPr>
          <w:rFonts w:hint="eastAsia" w:ascii="Times New Roman"/>
          <w:u w:val="none"/>
        </w:rPr>
      </w:pPr>
      <w:r>
        <w:rPr>
          <w:rFonts w:hint="eastAsia" w:ascii="Times New Roman"/>
          <w:u w:val="none"/>
        </w:rPr>
        <w:t>（二）公用经费128.92万元，主要用于：办公费、印刷费、咨询费、手续费、水费、电费、邮电费、取暖费、物业管理费、差旅费、因公出国（境）费、维修（护）费、租赁费、会议费、培训费、公务接待费、专用材料费、劳务费、委托业务费、工会经费、福利费、公务用车运行维护费、其他交通费用、其他商品和服务支出等。（选择本部门使用的科目）</w:t>
      </w:r>
    </w:p>
    <w:p w14:paraId="4E639124">
      <w:pPr>
        <w:pStyle w:val="5"/>
        <w:adjustRightInd w:val="0"/>
        <w:snapToGrid w:val="0"/>
        <w:spacing w:line="580" w:lineRule="atLeast"/>
        <w:ind w:firstLine="640" w:firstLineChars="200"/>
        <w:rPr>
          <w:rFonts w:hint="eastAsia" w:ascii="Times New Roman" w:eastAsia="黑体"/>
          <w:u w:val="none"/>
        </w:rPr>
      </w:pPr>
      <w:r>
        <w:rPr>
          <w:rFonts w:hint="eastAsia" w:ascii="Times New Roman" w:eastAsia="黑体"/>
          <w:u w:val="none"/>
        </w:rPr>
        <w:t>七、一般公共预算“三公”经费支出安排情况</w:t>
      </w:r>
    </w:p>
    <w:p w14:paraId="6BBFB813">
      <w:pPr>
        <w:pStyle w:val="5"/>
        <w:adjustRightInd w:val="0"/>
        <w:snapToGrid w:val="0"/>
        <w:spacing w:line="580" w:lineRule="atLeast"/>
        <w:ind w:firstLine="656" w:firstLineChars="200"/>
        <w:rPr>
          <w:rFonts w:hint="eastAsia" w:ascii="Times New Roman"/>
          <w:spacing w:val="4"/>
          <w:u w:val="none"/>
        </w:rPr>
      </w:pPr>
      <w:r>
        <w:rPr>
          <w:rFonts w:hint="eastAsia" w:ascii="Times New Roman"/>
          <w:spacing w:val="4"/>
          <w:u w:val="none"/>
        </w:rPr>
        <w:t>2024年一般公共预算“三公”经费支出</w:t>
      </w:r>
      <w:r>
        <w:rPr>
          <w:rFonts w:hint="eastAsia" w:ascii="Times New Roman"/>
          <w:spacing w:val="4"/>
          <w:u w:val="none"/>
          <w:lang w:val="en-US" w:eastAsia="zh-CN"/>
        </w:rPr>
        <w:t>22.73</w:t>
      </w:r>
      <w:r>
        <w:rPr>
          <w:rFonts w:hint="eastAsia" w:ascii="Times New Roman"/>
          <w:spacing w:val="4"/>
          <w:u w:val="none"/>
        </w:rPr>
        <w:t>万元，比2023年</w:t>
      </w:r>
      <w:r>
        <w:rPr>
          <w:rFonts w:hint="eastAsia" w:ascii="Times New Roman"/>
          <w:spacing w:val="4"/>
          <w:u w:val="none"/>
          <w:lang w:eastAsia="zh-CN"/>
        </w:rPr>
        <w:t>增加</w:t>
      </w:r>
      <w:r>
        <w:rPr>
          <w:rFonts w:hint="eastAsia" w:ascii="Times New Roman"/>
          <w:spacing w:val="4"/>
          <w:u w:val="none"/>
          <w:lang w:val="en-US" w:eastAsia="zh-CN"/>
        </w:rPr>
        <w:t>0.39</w:t>
      </w:r>
      <w:r>
        <w:rPr>
          <w:rFonts w:hint="eastAsia" w:ascii="Times New Roman"/>
          <w:spacing w:val="4"/>
          <w:u w:val="none"/>
        </w:rPr>
        <w:t>万元，</w:t>
      </w:r>
      <w:r>
        <w:rPr>
          <w:rFonts w:hint="eastAsia" w:ascii="Times New Roman"/>
          <w:spacing w:val="4"/>
          <w:u w:val="none"/>
          <w:lang w:eastAsia="zh-CN"/>
        </w:rPr>
        <w:t>增加</w:t>
      </w:r>
      <w:r>
        <w:rPr>
          <w:rFonts w:hint="eastAsia" w:ascii="Times New Roman"/>
          <w:u w:val="none"/>
          <w:lang w:val="en-US" w:eastAsia="zh-CN"/>
        </w:rPr>
        <w:t>1.7</w:t>
      </w:r>
      <w:r>
        <w:rPr>
          <w:rFonts w:hint="eastAsia" w:ascii="Times New Roman"/>
          <w:u w:val="none"/>
        </w:rPr>
        <w:t>%，</w:t>
      </w:r>
      <w:r>
        <w:rPr>
          <w:rFonts w:hint="eastAsia" w:ascii="Times New Roman"/>
          <w:spacing w:val="4"/>
          <w:u w:val="none"/>
        </w:rPr>
        <w:t>主要是</w:t>
      </w:r>
      <w:r>
        <w:rPr>
          <w:rFonts w:hint="eastAsia" w:hAnsi="仿宋_GB2312" w:cs="仿宋_GB2312"/>
          <w:sz w:val="32"/>
          <w:szCs w:val="32"/>
          <w:u w:val="none"/>
          <w:lang w:eastAsia="zh-CN"/>
        </w:rPr>
        <w:t>综合执法中心增加了执法车辆</w:t>
      </w:r>
      <w:r>
        <w:rPr>
          <w:rFonts w:hint="eastAsia" w:ascii="Times New Roman"/>
          <w:spacing w:val="4"/>
          <w:u w:val="none"/>
        </w:rPr>
        <w:t>。具体包括：</w:t>
      </w:r>
    </w:p>
    <w:p w14:paraId="438563A2">
      <w:pPr>
        <w:pStyle w:val="5"/>
        <w:adjustRightInd w:val="0"/>
        <w:snapToGrid w:val="0"/>
        <w:spacing w:line="580" w:lineRule="atLeast"/>
        <w:ind w:firstLine="656" w:firstLineChars="200"/>
        <w:rPr>
          <w:rFonts w:hint="eastAsia" w:ascii="Times New Roman"/>
          <w:spacing w:val="4"/>
          <w:u w:val="none"/>
        </w:rPr>
      </w:pPr>
      <w:r>
        <w:rPr>
          <w:rFonts w:hint="eastAsia" w:ascii="Times New Roman"/>
          <w:spacing w:val="4"/>
          <w:u w:val="none"/>
        </w:rPr>
        <w:t>1.因公出国（境）经费</w:t>
      </w:r>
      <w:r>
        <w:rPr>
          <w:rFonts w:hint="eastAsia" w:ascii="Times New Roman"/>
          <w:spacing w:val="4"/>
          <w:u w:val="none"/>
          <w:lang w:val="en-US" w:eastAsia="zh-CN"/>
        </w:rPr>
        <w:t>0</w:t>
      </w:r>
      <w:r>
        <w:rPr>
          <w:rFonts w:hint="eastAsia" w:ascii="Times New Roman"/>
          <w:spacing w:val="4"/>
          <w:u w:val="none"/>
        </w:rPr>
        <w:t>万元，</w:t>
      </w:r>
      <w:r>
        <w:rPr>
          <w:rFonts w:hint="eastAsia" w:ascii="Times New Roman"/>
          <w:spacing w:val="4"/>
          <w:u w:val="none"/>
          <w:lang w:eastAsia="zh-CN"/>
        </w:rPr>
        <w:t>与</w:t>
      </w:r>
      <w:r>
        <w:rPr>
          <w:rFonts w:hint="eastAsia" w:ascii="Times New Roman"/>
          <w:spacing w:val="4"/>
          <w:u w:val="none"/>
          <w:lang w:val="en-US" w:eastAsia="zh-CN"/>
        </w:rPr>
        <w:t>2023年相同</w:t>
      </w:r>
      <w:r>
        <w:rPr>
          <w:rFonts w:hint="eastAsia" w:ascii="Times New Roman"/>
          <w:spacing w:val="4"/>
          <w:u w:val="none"/>
        </w:rPr>
        <w:t>。</w:t>
      </w:r>
    </w:p>
    <w:p w14:paraId="04BE55A7">
      <w:pPr>
        <w:pStyle w:val="5"/>
        <w:numPr>
          <w:ilvl w:val="0"/>
          <w:numId w:val="4"/>
        </w:numPr>
        <w:adjustRightInd w:val="0"/>
        <w:snapToGrid w:val="0"/>
        <w:spacing w:line="580" w:lineRule="atLeast"/>
        <w:ind w:firstLine="656" w:firstLineChars="200"/>
        <w:rPr>
          <w:rFonts w:hint="eastAsia" w:ascii="Times New Roman"/>
          <w:spacing w:val="4"/>
          <w:u w:val="none"/>
        </w:rPr>
      </w:pPr>
      <w:r>
        <w:rPr>
          <w:rFonts w:hint="eastAsia" w:ascii="Times New Roman"/>
          <w:spacing w:val="4"/>
          <w:u w:val="none"/>
        </w:rPr>
        <w:t>公务用车购置及运行维护费</w:t>
      </w:r>
      <w:r>
        <w:rPr>
          <w:rFonts w:hint="eastAsia" w:ascii="Times New Roman"/>
          <w:spacing w:val="4"/>
          <w:u w:val="none"/>
          <w:lang w:val="en-US" w:eastAsia="zh-CN"/>
        </w:rPr>
        <w:t>16.73</w:t>
      </w:r>
      <w:r>
        <w:rPr>
          <w:rFonts w:hint="eastAsia" w:ascii="Times New Roman"/>
          <w:spacing w:val="4"/>
          <w:u w:val="none"/>
        </w:rPr>
        <w:t xml:space="preserve">万元（公务用车购置费  </w:t>
      </w:r>
      <w:r>
        <w:rPr>
          <w:rFonts w:hint="eastAsia" w:ascii="Times New Roman"/>
          <w:spacing w:val="4"/>
          <w:u w:val="none"/>
          <w:lang w:val="en-US" w:eastAsia="zh-CN"/>
        </w:rPr>
        <w:t>0</w:t>
      </w:r>
      <w:r>
        <w:rPr>
          <w:rFonts w:hint="eastAsia" w:ascii="Times New Roman"/>
          <w:spacing w:val="4"/>
          <w:u w:val="none"/>
        </w:rPr>
        <w:t xml:space="preserve">  万元，公务用车运行维护费</w:t>
      </w:r>
      <w:r>
        <w:rPr>
          <w:rFonts w:hint="eastAsia" w:ascii="Times New Roman"/>
          <w:spacing w:val="4"/>
          <w:u w:val="none"/>
          <w:lang w:val="en-US" w:eastAsia="zh-CN"/>
        </w:rPr>
        <w:t>16.73</w:t>
      </w:r>
      <w:r>
        <w:rPr>
          <w:rFonts w:hint="eastAsia" w:ascii="Times New Roman"/>
          <w:spacing w:val="4"/>
          <w:u w:val="none"/>
        </w:rPr>
        <w:t>万元），</w:t>
      </w:r>
      <w:r>
        <w:rPr>
          <w:rFonts w:hint="eastAsia" w:ascii="Times New Roman"/>
          <w:spacing w:val="4"/>
          <w:u w:val="none"/>
          <w:lang w:eastAsia="zh-CN"/>
        </w:rPr>
        <w:t>比</w:t>
      </w:r>
      <w:r>
        <w:rPr>
          <w:rFonts w:hint="eastAsia" w:ascii="Times New Roman"/>
          <w:spacing w:val="4"/>
          <w:u w:val="none"/>
          <w:lang w:val="en-US" w:eastAsia="zh-CN"/>
        </w:rPr>
        <w:t>2023年增加2.39万元</w:t>
      </w:r>
      <w:r>
        <w:rPr>
          <w:rFonts w:hint="eastAsia" w:ascii="Times New Roman"/>
          <w:spacing w:val="4"/>
          <w:u w:val="none"/>
        </w:rPr>
        <w:t>。</w:t>
      </w:r>
    </w:p>
    <w:p w14:paraId="65A0B771">
      <w:pPr>
        <w:pStyle w:val="5"/>
        <w:numPr>
          <w:ilvl w:val="0"/>
          <w:numId w:val="4"/>
        </w:numPr>
        <w:adjustRightInd w:val="0"/>
        <w:snapToGrid w:val="0"/>
        <w:spacing w:line="580" w:lineRule="atLeast"/>
        <w:ind w:firstLine="656" w:firstLineChars="200"/>
        <w:rPr>
          <w:rFonts w:hint="eastAsia" w:ascii="Times New Roman"/>
          <w:spacing w:val="4"/>
          <w:u w:val="none"/>
        </w:rPr>
      </w:pPr>
      <w:r>
        <w:rPr>
          <w:rFonts w:hint="eastAsia" w:ascii="Times New Roman"/>
          <w:spacing w:val="4"/>
          <w:u w:val="none"/>
        </w:rPr>
        <w:t>公务接待费</w:t>
      </w:r>
      <w:r>
        <w:rPr>
          <w:rFonts w:hint="eastAsia" w:ascii="Times New Roman"/>
          <w:spacing w:val="4"/>
          <w:u w:val="none"/>
          <w:lang w:val="en-US" w:eastAsia="zh-CN"/>
        </w:rPr>
        <w:t>6</w:t>
      </w:r>
      <w:r>
        <w:rPr>
          <w:rFonts w:hint="eastAsia" w:ascii="Times New Roman"/>
          <w:spacing w:val="4"/>
          <w:u w:val="none"/>
        </w:rPr>
        <w:t>万元，比上年减少</w:t>
      </w:r>
      <w:r>
        <w:rPr>
          <w:rFonts w:hint="eastAsia" w:ascii="Times New Roman"/>
          <w:spacing w:val="4"/>
          <w:u w:val="none"/>
          <w:lang w:val="en-US" w:eastAsia="zh-CN"/>
        </w:rPr>
        <w:t>2</w:t>
      </w:r>
      <w:r>
        <w:rPr>
          <w:rFonts w:hint="eastAsia" w:ascii="Times New Roman"/>
          <w:spacing w:val="4"/>
          <w:u w:val="none"/>
        </w:rPr>
        <w:t>万元，下降</w:t>
      </w:r>
      <w:r>
        <w:rPr>
          <w:rFonts w:hint="eastAsia" w:ascii="Times New Roman"/>
          <w:u w:val="none"/>
          <w:lang w:val="en-US" w:eastAsia="zh-CN"/>
        </w:rPr>
        <w:t>25</w:t>
      </w:r>
      <w:r>
        <w:rPr>
          <w:rFonts w:hint="eastAsia" w:ascii="Times New Roman"/>
          <w:u w:val="none"/>
        </w:rPr>
        <w:t xml:space="preserve"> %，主要原因是</w:t>
      </w:r>
      <w:r>
        <w:rPr>
          <w:rFonts w:hint="eastAsia" w:ascii="仿宋_GB2312" w:hAnsi="仿宋_GB2312" w:eastAsia="仿宋_GB2312" w:cs="仿宋_GB2312"/>
          <w:sz w:val="32"/>
          <w:szCs w:val="32"/>
          <w:u w:val="none"/>
          <w:lang w:eastAsia="zh-CN"/>
        </w:rPr>
        <w:t>加强管理，</w:t>
      </w:r>
      <w:r>
        <w:rPr>
          <w:rFonts w:hint="eastAsia" w:hAnsi="仿宋_GB2312" w:cs="仿宋_GB2312"/>
          <w:sz w:val="32"/>
          <w:szCs w:val="32"/>
          <w:u w:val="none"/>
          <w:lang w:eastAsia="zh-CN"/>
        </w:rPr>
        <w:t>厉行节约</w:t>
      </w:r>
      <w:r>
        <w:rPr>
          <w:rFonts w:hint="eastAsia" w:ascii="Times New Roman"/>
          <w:spacing w:val="4"/>
          <w:u w:val="none"/>
        </w:rPr>
        <w:t>。</w:t>
      </w:r>
    </w:p>
    <w:p w14:paraId="2910A532">
      <w:pPr>
        <w:pStyle w:val="5"/>
        <w:adjustRightInd w:val="0"/>
        <w:snapToGrid w:val="0"/>
        <w:spacing w:line="580" w:lineRule="atLeast"/>
        <w:ind w:firstLine="640" w:firstLineChars="200"/>
        <w:rPr>
          <w:rFonts w:hint="eastAsia" w:ascii="Times New Roman" w:eastAsia="黑体"/>
          <w:u w:val="none"/>
        </w:rPr>
      </w:pPr>
      <w:r>
        <w:rPr>
          <w:rFonts w:hint="eastAsia" w:ascii="Times New Roman" w:eastAsia="黑体"/>
          <w:u w:val="none"/>
        </w:rPr>
        <w:t>八、政府性基金预算支出安排情况</w:t>
      </w:r>
    </w:p>
    <w:p w14:paraId="32796C01">
      <w:pPr>
        <w:pStyle w:val="5"/>
        <w:adjustRightInd w:val="0"/>
        <w:snapToGrid w:val="0"/>
        <w:spacing w:line="580" w:lineRule="atLeast"/>
        <w:ind w:firstLine="640" w:firstLineChars="200"/>
        <w:rPr>
          <w:rFonts w:hint="eastAsia" w:ascii="Times New Roman"/>
          <w:u w:val="none"/>
        </w:rPr>
      </w:pPr>
      <w:r>
        <w:rPr>
          <w:rFonts w:hint="eastAsia" w:ascii="Times New Roman"/>
          <w:u w:val="none"/>
        </w:rPr>
        <w:t>2024年没有使用政府性基金预算拨款安排的支出。</w:t>
      </w:r>
    </w:p>
    <w:p w14:paraId="73494BDC">
      <w:pPr>
        <w:pStyle w:val="5"/>
        <w:numPr>
          <w:ilvl w:val="0"/>
          <w:numId w:val="5"/>
        </w:numPr>
        <w:adjustRightInd w:val="0"/>
        <w:snapToGrid w:val="0"/>
        <w:spacing w:line="580" w:lineRule="atLeast"/>
        <w:ind w:firstLine="640" w:firstLineChars="200"/>
        <w:rPr>
          <w:rFonts w:hint="eastAsia" w:ascii="Times New Roman" w:eastAsia="黑体"/>
          <w:u w:val="none"/>
        </w:rPr>
      </w:pPr>
      <w:r>
        <w:rPr>
          <w:rFonts w:hint="eastAsia" w:ascii="Times New Roman" w:eastAsia="黑体"/>
          <w:szCs w:val="22"/>
          <w:u w:val="none"/>
        </w:rPr>
        <w:t>国有资本经营预算</w:t>
      </w:r>
      <w:r>
        <w:rPr>
          <w:rFonts w:hint="eastAsia" w:ascii="Times New Roman" w:eastAsia="黑体"/>
          <w:u w:val="none"/>
        </w:rPr>
        <w:t>支出安排情况</w:t>
      </w:r>
    </w:p>
    <w:p w14:paraId="57B7EE75">
      <w:pPr>
        <w:pStyle w:val="5"/>
        <w:adjustRightInd w:val="0"/>
        <w:snapToGrid w:val="0"/>
        <w:spacing w:line="580" w:lineRule="atLeast"/>
        <w:ind w:firstLine="640" w:firstLineChars="200"/>
        <w:rPr>
          <w:rFonts w:hint="eastAsia" w:ascii="Times New Roman"/>
          <w:u w:val="none"/>
        </w:rPr>
      </w:pPr>
      <w:r>
        <w:rPr>
          <w:rFonts w:hint="eastAsia" w:ascii="Times New Roman"/>
          <w:u w:val="none"/>
        </w:rPr>
        <w:t>2024年没有使用国有资本经营预算拨款安排的支出。</w:t>
      </w:r>
    </w:p>
    <w:p w14:paraId="1819E20C">
      <w:pPr>
        <w:pStyle w:val="5"/>
        <w:numPr>
          <w:ilvl w:val="0"/>
          <w:numId w:val="5"/>
        </w:numPr>
        <w:adjustRightInd w:val="0"/>
        <w:snapToGrid w:val="0"/>
        <w:spacing w:line="580" w:lineRule="atLeast"/>
        <w:ind w:firstLine="640" w:firstLineChars="200"/>
        <w:rPr>
          <w:rFonts w:hint="eastAsia" w:ascii="Times New Roman" w:eastAsia="黑体"/>
          <w:u w:val="none"/>
        </w:rPr>
      </w:pPr>
      <w:r>
        <w:rPr>
          <w:rFonts w:hint="eastAsia" w:ascii="Times New Roman" w:eastAsia="黑体"/>
          <w:u w:val="none"/>
        </w:rPr>
        <w:t>项目支出安排情况</w:t>
      </w:r>
    </w:p>
    <w:p w14:paraId="24DB50C0">
      <w:pPr>
        <w:ind w:firstLine="640" w:firstLineChars="200"/>
        <w:rPr>
          <w:rFonts w:hint="eastAsia" w:eastAsia="仿宋_GB2312" w:cs="仿宋_GB2312"/>
          <w:sz w:val="32"/>
          <w:szCs w:val="32"/>
          <w:u w:val="none"/>
        </w:rPr>
      </w:pPr>
      <w:r>
        <w:rPr>
          <w:rFonts w:hint="eastAsia" w:eastAsia="仿宋_GB2312" w:cs="仿宋_GB2312"/>
          <w:sz w:val="32"/>
          <w:szCs w:val="32"/>
          <w:u w:val="none"/>
        </w:rPr>
        <w:t>2024年项目支出</w:t>
      </w:r>
      <w:r>
        <w:rPr>
          <w:rFonts w:hint="eastAsia" w:eastAsia="仿宋_GB2312" w:cs="仿宋_GB2312"/>
          <w:sz w:val="32"/>
          <w:szCs w:val="32"/>
          <w:u w:val="none"/>
          <w:lang w:val="en-US" w:eastAsia="zh-CN"/>
        </w:rPr>
        <w:t>2185.81</w:t>
      </w:r>
      <w:r>
        <w:rPr>
          <w:rFonts w:hint="eastAsia" w:eastAsia="仿宋_GB2312" w:cs="仿宋_GB2312"/>
          <w:sz w:val="32"/>
          <w:szCs w:val="32"/>
          <w:u w:val="none"/>
        </w:rPr>
        <w:t>万元，其中：一般公共预算本年拨款2</w:t>
      </w:r>
      <w:r>
        <w:rPr>
          <w:rFonts w:hint="eastAsia" w:eastAsia="仿宋_GB2312" w:cs="仿宋_GB2312"/>
          <w:sz w:val="32"/>
          <w:szCs w:val="32"/>
          <w:u w:val="none"/>
          <w:lang w:val="en-US" w:eastAsia="zh-CN"/>
        </w:rPr>
        <w:t>1</w:t>
      </w:r>
      <w:r>
        <w:rPr>
          <w:rFonts w:hint="eastAsia" w:eastAsia="仿宋_GB2312" w:cs="仿宋_GB2312"/>
          <w:sz w:val="32"/>
          <w:szCs w:val="32"/>
          <w:u w:val="none"/>
        </w:rPr>
        <w:t>85.81万元</w:t>
      </w:r>
      <w:r>
        <w:rPr>
          <w:rFonts w:hint="eastAsia" w:eastAsia="仿宋_GB2312" w:cs="仿宋_GB2312"/>
          <w:sz w:val="32"/>
          <w:szCs w:val="32"/>
          <w:u w:val="none"/>
          <w:lang w:eastAsia="zh-CN"/>
        </w:rPr>
        <w:t>。</w:t>
      </w:r>
      <w:r>
        <w:rPr>
          <w:rFonts w:hint="eastAsia" w:eastAsia="仿宋_GB2312" w:cs="仿宋_GB2312"/>
          <w:sz w:val="32"/>
          <w:szCs w:val="32"/>
          <w:u w:val="none"/>
        </w:rPr>
        <w:t>具体使用情况如下：</w:t>
      </w:r>
    </w:p>
    <w:p w14:paraId="64B86B07">
      <w:pPr>
        <w:ind w:firstLine="640" w:firstLineChars="200"/>
        <w:rPr>
          <w:rFonts w:hint="eastAsia" w:eastAsia="仿宋_GB2312" w:cs="仿宋_GB2312"/>
          <w:sz w:val="32"/>
          <w:szCs w:val="32"/>
          <w:u w:val="none"/>
          <w:lang w:eastAsia="zh-CN"/>
        </w:rPr>
      </w:pPr>
      <w:r>
        <w:rPr>
          <w:rFonts w:hint="eastAsia" w:eastAsia="仿宋_GB2312" w:cs="仿宋_GB2312"/>
          <w:sz w:val="32"/>
          <w:szCs w:val="32"/>
          <w:u w:val="none"/>
        </w:rPr>
        <w:t>社区经费转移支付3.00</w:t>
      </w:r>
      <w:r>
        <w:rPr>
          <w:rFonts w:hint="eastAsia" w:eastAsia="仿宋_GB2312" w:cs="仿宋_GB2312"/>
          <w:sz w:val="32"/>
          <w:szCs w:val="32"/>
          <w:u w:val="none"/>
          <w:lang w:eastAsia="zh-CN"/>
        </w:rPr>
        <w:t>万元，主要用于社区党员教育培训</w:t>
      </w:r>
    </w:p>
    <w:p w14:paraId="70746FE7">
      <w:pPr>
        <w:ind w:firstLine="640" w:firstLineChars="200"/>
        <w:rPr>
          <w:rFonts w:hint="default" w:eastAsia="仿宋_GB2312" w:cs="仿宋_GB2312"/>
          <w:sz w:val="32"/>
          <w:szCs w:val="32"/>
          <w:u w:val="none"/>
          <w:lang w:val="en-US" w:eastAsia="zh-CN"/>
        </w:rPr>
      </w:pPr>
      <w:r>
        <w:rPr>
          <w:rFonts w:hint="eastAsia" w:eastAsia="仿宋_GB2312" w:cs="仿宋_GB2312"/>
          <w:sz w:val="32"/>
          <w:szCs w:val="32"/>
          <w:u w:val="none"/>
        </w:rPr>
        <w:t>社区惠民项目195.00</w:t>
      </w:r>
      <w:r>
        <w:rPr>
          <w:rFonts w:hint="eastAsia" w:eastAsia="仿宋_GB2312" w:cs="仿宋_GB2312"/>
          <w:sz w:val="32"/>
          <w:szCs w:val="32"/>
          <w:u w:val="none"/>
          <w:lang w:eastAsia="zh-CN"/>
        </w:rPr>
        <w:t>万元，主要用于</w:t>
      </w:r>
      <w:r>
        <w:rPr>
          <w:rFonts w:hint="eastAsia" w:eastAsia="仿宋_GB2312" w:cs="仿宋_GB2312"/>
          <w:sz w:val="32"/>
          <w:szCs w:val="32"/>
          <w:u w:val="none"/>
          <w:lang w:val="en-US" w:eastAsia="zh-CN"/>
        </w:rPr>
        <w:t>35个村、1个社区的惠民项目</w:t>
      </w:r>
    </w:p>
    <w:p w14:paraId="143658EC">
      <w:pPr>
        <w:ind w:firstLine="640" w:firstLineChars="200"/>
        <w:rPr>
          <w:rFonts w:hint="eastAsia" w:eastAsia="仿宋_GB2312" w:cs="仿宋_GB2312"/>
          <w:sz w:val="32"/>
          <w:szCs w:val="32"/>
          <w:u w:val="none"/>
          <w:lang w:eastAsia="zh-CN"/>
        </w:rPr>
      </w:pPr>
      <w:r>
        <w:rPr>
          <w:rFonts w:hint="eastAsia" w:eastAsia="仿宋_GB2312" w:cs="仿宋_GB2312"/>
          <w:sz w:val="32"/>
          <w:szCs w:val="32"/>
          <w:u w:val="none"/>
        </w:rPr>
        <w:t>村级组织运转项目1,206.33</w:t>
      </w:r>
      <w:r>
        <w:rPr>
          <w:rFonts w:hint="eastAsia" w:eastAsia="仿宋_GB2312" w:cs="仿宋_GB2312"/>
          <w:sz w:val="32"/>
          <w:szCs w:val="32"/>
          <w:u w:val="none"/>
          <w:lang w:eastAsia="zh-CN"/>
        </w:rPr>
        <w:t>万元，主要用于村干部工资、养老及离任村干部补贴</w:t>
      </w:r>
    </w:p>
    <w:p w14:paraId="2FFAE029">
      <w:pPr>
        <w:ind w:firstLine="640" w:firstLineChars="200"/>
        <w:rPr>
          <w:rFonts w:hint="default" w:eastAsia="仿宋_GB2312" w:cs="仿宋_GB2312"/>
          <w:sz w:val="32"/>
          <w:szCs w:val="32"/>
          <w:u w:val="none"/>
          <w:lang w:val="en-US" w:eastAsia="zh-CN"/>
        </w:rPr>
      </w:pPr>
      <w:r>
        <w:rPr>
          <w:rFonts w:hint="eastAsia" w:eastAsia="仿宋_GB2312" w:cs="仿宋_GB2312"/>
          <w:sz w:val="32"/>
          <w:szCs w:val="32"/>
          <w:u w:val="none"/>
        </w:rPr>
        <w:t>2024年以钱养事转移支付</w:t>
      </w:r>
      <w:r>
        <w:rPr>
          <w:rFonts w:hint="eastAsia" w:eastAsia="仿宋_GB2312" w:cs="仿宋_GB2312"/>
          <w:sz w:val="32"/>
          <w:szCs w:val="32"/>
          <w:u w:val="none"/>
        </w:rPr>
        <w:tab/>
      </w:r>
      <w:r>
        <w:rPr>
          <w:rFonts w:hint="eastAsia" w:eastAsia="仿宋_GB2312" w:cs="仿宋_GB2312"/>
          <w:sz w:val="32"/>
          <w:szCs w:val="32"/>
          <w:u w:val="none"/>
        </w:rPr>
        <w:t>510.83</w:t>
      </w:r>
      <w:r>
        <w:rPr>
          <w:rFonts w:hint="eastAsia" w:eastAsia="仿宋_GB2312" w:cs="仿宋_GB2312"/>
          <w:sz w:val="32"/>
          <w:szCs w:val="32"/>
          <w:u w:val="none"/>
          <w:lang w:eastAsia="zh-CN"/>
        </w:rPr>
        <w:t>万元，主要用于农村综合改革后</w:t>
      </w:r>
      <w:r>
        <w:rPr>
          <w:rFonts w:hint="eastAsia" w:eastAsia="仿宋_GB2312" w:cs="仿宋_GB2312"/>
          <w:sz w:val="32"/>
          <w:szCs w:val="32"/>
          <w:u w:val="none"/>
          <w:lang w:val="en-US" w:eastAsia="zh-CN"/>
        </w:rPr>
        <w:t>5大中心以钱养事支出</w:t>
      </w:r>
    </w:p>
    <w:p w14:paraId="7EC47E30">
      <w:pPr>
        <w:pStyle w:val="5"/>
        <w:adjustRightInd w:val="0"/>
        <w:snapToGrid w:val="0"/>
        <w:spacing w:line="580" w:lineRule="atLeast"/>
        <w:ind w:firstLine="640" w:firstLineChars="200"/>
        <w:rPr>
          <w:rFonts w:hint="eastAsia" w:eastAsia="仿宋_GB2312" w:cs="仿宋_GB2312"/>
          <w:sz w:val="32"/>
          <w:szCs w:val="32"/>
          <w:u w:val="none"/>
        </w:rPr>
      </w:pPr>
      <w:r>
        <w:rPr>
          <w:rFonts w:hint="eastAsia" w:eastAsia="仿宋_GB2312" w:cs="仿宋_GB2312"/>
          <w:sz w:val="32"/>
          <w:szCs w:val="32"/>
          <w:u w:val="none"/>
        </w:rPr>
        <w:t>2024社会管理工作转移支付170.65</w:t>
      </w:r>
      <w:r>
        <w:rPr>
          <w:rFonts w:hint="eastAsia" w:eastAsia="仿宋_GB2312" w:cs="仿宋_GB2312"/>
          <w:sz w:val="32"/>
          <w:szCs w:val="32"/>
          <w:u w:val="none"/>
          <w:lang w:eastAsia="zh-CN"/>
        </w:rPr>
        <w:t>万元，主要用于街道综合、维稳、人大代表、消防、人武、纪委、统计等各项工作经费支出</w:t>
      </w:r>
      <w:r>
        <w:rPr>
          <w:rFonts w:hint="eastAsia" w:eastAsia="仿宋_GB2312" w:cs="仿宋_GB2312"/>
          <w:sz w:val="32"/>
          <w:szCs w:val="32"/>
          <w:u w:val="none"/>
        </w:rPr>
        <w:t xml:space="preserve"> 　　</w:t>
      </w:r>
    </w:p>
    <w:p w14:paraId="307599B4">
      <w:pPr>
        <w:pStyle w:val="5"/>
        <w:adjustRightInd w:val="0"/>
        <w:snapToGrid w:val="0"/>
        <w:spacing w:line="580" w:lineRule="atLeast"/>
        <w:ind w:firstLine="640" w:firstLineChars="200"/>
        <w:rPr>
          <w:rFonts w:hint="eastAsia" w:eastAsia="仿宋_GB2312" w:cs="仿宋_GB2312"/>
          <w:sz w:val="32"/>
          <w:szCs w:val="32"/>
          <w:u w:val="none"/>
          <w:lang w:eastAsia="zh-CN"/>
        </w:rPr>
      </w:pPr>
      <w:r>
        <w:rPr>
          <w:rFonts w:hint="eastAsia" w:cs="仿宋_GB2312"/>
          <w:sz w:val="32"/>
          <w:szCs w:val="32"/>
          <w:u w:val="none"/>
          <w:lang w:eastAsia="zh-CN"/>
        </w:rPr>
        <w:t>蔡榨</w:t>
      </w:r>
      <w:r>
        <w:rPr>
          <w:rFonts w:hint="eastAsia" w:eastAsia="仿宋_GB2312" w:cs="仿宋_GB2312"/>
          <w:sz w:val="32"/>
          <w:szCs w:val="32"/>
          <w:u w:val="none"/>
        </w:rPr>
        <w:t>财政所运转经费</w:t>
      </w:r>
      <w:r>
        <w:rPr>
          <w:rFonts w:hint="eastAsia" w:eastAsia="仿宋_GB2312" w:cs="仿宋_GB2312"/>
          <w:sz w:val="32"/>
          <w:szCs w:val="32"/>
          <w:u w:val="none"/>
        </w:rPr>
        <w:tab/>
      </w:r>
      <w:r>
        <w:rPr>
          <w:rFonts w:hint="eastAsia" w:eastAsia="仿宋_GB2312" w:cs="仿宋_GB2312"/>
          <w:sz w:val="32"/>
          <w:szCs w:val="32"/>
          <w:u w:val="none"/>
        </w:rPr>
        <w:t>20.00</w:t>
      </w:r>
      <w:r>
        <w:rPr>
          <w:rFonts w:hint="eastAsia" w:cs="仿宋_GB2312"/>
          <w:sz w:val="32"/>
          <w:szCs w:val="32"/>
          <w:u w:val="none"/>
          <w:lang w:eastAsia="zh-CN"/>
        </w:rPr>
        <w:t>万元，主要用于财政所正常运转</w:t>
      </w:r>
    </w:p>
    <w:p w14:paraId="5E1415B4">
      <w:pPr>
        <w:pStyle w:val="5"/>
        <w:adjustRightInd w:val="0"/>
        <w:snapToGrid w:val="0"/>
        <w:spacing w:line="580" w:lineRule="atLeast"/>
        <w:ind w:firstLine="640" w:firstLineChars="200"/>
        <w:rPr>
          <w:rFonts w:hint="eastAsia" w:eastAsia="仿宋_GB2312" w:cs="仿宋_GB2312"/>
          <w:sz w:val="32"/>
          <w:szCs w:val="32"/>
          <w:u w:val="none"/>
        </w:rPr>
      </w:pPr>
      <w:r>
        <w:rPr>
          <w:rFonts w:hint="eastAsia" w:eastAsia="仿宋_GB2312" w:cs="仿宋_GB2312"/>
          <w:sz w:val="32"/>
          <w:szCs w:val="32"/>
          <w:u w:val="none"/>
        </w:rPr>
        <w:t>武汉市黄陂区蔡家榨街道党员群众服务中心运转经费</w:t>
      </w:r>
      <w:r>
        <w:rPr>
          <w:rFonts w:hint="eastAsia" w:eastAsia="仿宋_GB2312" w:cs="仿宋_GB2312"/>
          <w:sz w:val="32"/>
          <w:szCs w:val="32"/>
          <w:u w:val="none"/>
        </w:rPr>
        <w:tab/>
      </w:r>
      <w:r>
        <w:rPr>
          <w:rFonts w:hint="eastAsia" w:eastAsia="仿宋_GB2312" w:cs="仿宋_GB2312"/>
          <w:sz w:val="32"/>
          <w:szCs w:val="32"/>
          <w:u w:val="none"/>
        </w:rPr>
        <w:t>25.00</w:t>
      </w:r>
      <w:r>
        <w:rPr>
          <w:rFonts w:hint="eastAsia" w:cs="仿宋_GB2312"/>
          <w:sz w:val="32"/>
          <w:szCs w:val="32"/>
          <w:u w:val="none"/>
          <w:lang w:eastAsia="zh-CN"/>
        </w:rPr>
        <w:t>万元，主要用于该单位正常运转</w:t>
      </w:r>
    </w:p>
    <w:p w14:paraId="53748B11">
      <w:pPr>
        <w:pStyle w:val="5"/>
        <w:adjustRightInd w:val="0"/>
        <w:snapToGrid w:val="0"/>
        <w:spacing w:line="580" w:lineRule="atLeast"/>
        <w:ind w:firstLine="640" w:firstLineChars="200"/>
        <w:rPr>
          <w:rFonts w:hint="eastAsia" w:eastAsia="仿宋_GB2312" w:cs="仿宋_GB2312"/>
          <w:sz w:val="32"/>
          <w:szCs w:val="32"/>
          <w:u w:val="none"/>
        </w:rPr>
      </w:pPr>
      <w:r>
        <w:rPr>
          <w:rFonts w:hint="eastAsia" w:eastAsia="仿宋_GB2312" w:cs="仿宋_GB2312"/>
          <w:sz w:val="32"/>
          <w:szCs w:val="32"/>
          <w:u w:val="none"/>
        </w:rPr>
        <w:t>武汉市黄陂区蔡家榨街道社区网格管理综合服务中心运转经费</w:t>
      </w:r>
      <w:r>
        <w:rPr>
          <w:rFonts w:hint="eastAsia" w:eastAsia="仿宋_GB2312" w:cs="仿宋_GB2312"/>
          <w:sz w:val="32"/>
          <w:szCs w:val="32"/>
          <w:u w:val="none"/>
        </w:rPr>
        <w:tab/>
      </w:r>
      <w:r>
        <w:rPr>
          <w:rFonts w:hint="eastAsia" w:eastAsia="仿宋_GB2312" w:cs="仿宋_GB2312"/>
          <w:sz w:val="32"/>
          <w:szCs w:val="32"/>
          <w:u w:val="none"/>
        </w:rPr>
        <w:t>5.00</w:t>
      </w:r>
      <w:r>
        <w:rPr>
          <w:rFonts w:hint="eastAsia" w:cs="仿宋_GB2312"/>
          <w:sz w:val="32"/>
          <w:szCs w:val="32"/>
          <w:u w:val="none"/>
          <w:lang w:eastAsia="zh-CN"/>
        </w:rPr>
        <w:t>万元，主要用于该单位正常运转</w:t>
      </w:r>
      <w:r>
        <w:rPr>
          <w:rFonts w:hint="eastAsia" w:eastAsia="仿宋_GB2312" w:cs="仿宋_GB2312"/>
          <w:sz w:val="32"/>
          <w:szCs w:val="32"/>
          <w:u w:val="none"/>
        </w:rPr>
        <w:t>　</w:t>
      </w:r>
    </w:p>
    <w:p w14:paraId="4D571F71">
      <w:pPr>
        <w:pStyle w:val="5"/>
        <w:adjustRightInd w:val="0"/>
        <w:snapToGrid w:val="0"/>
        <w:spacing w:line="580" w:lineRule="atLeast"/>
        <w:ind w:firstLine="640" w:firstLineChars="200"/>
        <w:rPr>
          <w:rFonts w:hint="eastAsia" w:eastAsia="仿宋_GB2312" w:cs="仿宋_GB2312"/>
          <w:sz w:val="32"/>
          <w:szCs w:val="32"/>
          <w:u w:val="none"/>
          <w:lang w:eastAsia="zh-CN"/>
        </w:rPr>
      </w:pPr>
      <w:r>
        <w:rPr>
          <w:rFonts w:hint="eastAsia" w:eastAsia="仿宋_GB2312" w:cs="仿宋_GB2312"/>
          <w:sz w:val="32"/>
          <w:szCs w:val="32"/>
          <w:u w:val="none"/>
        </w:rPr>
        <w:t>　武汉市黄陂区蔡家榨街道综合执法中心运转经费</w:t>
      </w:r>
      <w:r>
        <w:rPr>
          <w:rFonts w:hint="eastAsia" w:eastAsia="仿宋_GB2312" w:cs="仿宋_GB2312"/>
          <w:sz w:val="32"/>
          <w:szCs w:val="32"/>
          <w:u w:val="none"/>
        </w:rPr>
        <w:tab/>
      </w:r>
      <w:r>
        <w:rPr>
          <w:rFonts w:hint="eastAsia" w:eastAsia="仿宋_GB2312" w:cs="仿宋_GB2312"/>
          <w:sz w:val="32"/>
          <w:szCs w:val="32"/>
          <w:u w:val="none"/>
        </w:rPr>
        <w:t>50.00</w:t>
      </w:r>
      <w:r>
        <w:rPr>
          <w:rFonts w:hint="eastAsia" w:cs="仿宋_GB2312"/>
          <w:sz w:val="32"/>
          <w:szCs w:val="32"/>
          <w:u w:val="none"/>
          <w:lang w:eastAsia="zh-CN"/>
        </w:rPr>
        <w:t>万元，主要用于该单位正常运转</w:t>
      </w:r>
    </w:p>
    <w:p w14:paraId="38A70717">
      <w:pPr>
        <w:pStyle w:val="5"/>
        <w:adjustRightInd w:val="0"/>
        <w:snapToGrid w:val="0"/>
        <w:spacing w:line="580" w:lineRule="atLeast"/>
        <w:ind w:firstLine="640" w:firstLineChars="200"/>
        <w:rPr>
          <w:rFonts w:hint="eastAsia" w:ascii="Times New Roman" w:eastAsia="黑体"/>
          <w:u w:val="none"/>
        </w:rPr>
      </w:pPr>
      <w:r>
        <w:rPr>
          <w:rFonts w:hint="eastAsia" w:ascii="Times New Roman" w:eastAsia="黑体"/>
          <w:u w:val="none"/>
        </w:rPr>
        <w:t>十一、其他重要事项的情况说明</w:t>
      </w:r>
    </w:p>
    <w:p w14:paraId="49EA5AA1">
      <w:pPr>
        <w:pStyle w:val="5"/>
        <w:adjustRightInd w:val="0"/>
        <w:snapToGrid w:val="0"/>
        <w:spacing w:line="580" w:lineRule="atLeast"/>
        <w:ind w:firstLine="640" w:firstLineChars="200"/>
        <w:rPr>
          <w:rFonts w:hint="eastAsia" w:ascii="Times New Roman"/>
          <w:u w:val="none"/>
        </w:rPr>
      </w:pPr>
      <w:r>
        <w:rPr>
          <w:rFonts w:hint="eastAsia" w:ascii="Times New Roman"/>
          <w:u w:val="none"/>
        </w:rPr>
        <w:t>（一）机关运行经费情况</w:t>
      </w:r>
    </w:p>
    <w:p w14:paraId="2D9E83D2">
      <w:pPr>
        <w:pStyle w:val="5"/>
        <w:adjustRightInd w:val="0"/>
        <w:snapToGrid w:val="0"/>
        <w:spacing w:line="580" w:lineRule="atLeast"/>
        <w:ind w:firstLine="640" w:firstLineChars="200"/>
        <w:rPr>
          <w:rFonts w:hint="eastAsia" w:ascii="Times New Roman"/>
          <w:u w:val="none"/>
        </w:rPr>
      </w:pPr>
      <w:r>
        <w:rPr>
          <w:rFonts w:hint="eastAsia" w:ascii="Times New Roman"/>
          <w:u w:val="none"/>
        </w:rPr>
        <w:t>2024年机关运行经费</w:t>
      </w:r>
      <w:r>
        <w:rPr>
          <w:rFonts w:hint="eastAsia" w:ascii="Times New Roman"/>
          <w:u w:val="none"/>
          <w:lang w:val="en-US" w:eastAsia="zh-CN"/>
        </w:rPr>
        <w:t>93.12万</w:t>
      </w:r>
      <w:r>
        <w:rPr>
          <w:rFonts w:hint="eastAsia" w:ascii="Times New Roman"/>
          <w:u w:val="none"/>
        </w:rPr>
        <w:t>元，比2023年减少</w:t>
      </w:r>
    </w:p>
    <w:p w14:paraId="42607094">
      <w:pPr>
        <w:pStyle w:val="5"/>
        <w:adjustRightInd w:val="0"/>
        <w:snapToGrid w:val="0"/>
        <w:spacing w:line="580" w:lineRule="atLeast"/>
        <w:rPr>
          <w:rFonts w:hint="eastAsia" w:ascii="Times New Roman"/>
          <w:u w:val="none"/>
        </w:rPr>
      </w:pPr>
      <w:r>
        <w:rPr>
          <w:rFonts w:hint="eastAsia" w:ascii="Times New Roman"/>
          <w:u w:val="none"/>
          <w:lang w:val="en-US" w:eastAsia="zh-CN"/>
        </w:rPr>
        <w:t>1.5</w:t>
      </w:r>
      <w:r>
        <w:rPr>
          <w:rFonts w:hint="eastAsia" w:ascii="Times New Roman"/>
          <w:u w:val="none"/>
        </w:rPr>
        <w:t>万元，降低</w:t>
      </w:r>
      <w:r>
        <w:rPr>
          <w:rFonts w:hint="eastAsia" w:ascii="Times New Roman"/>
          <w:u w:val="none"/>
          <w:lang w:val="en-US" w:eastAsia="zh-CN"/>
        </w:rPr>
        <w:t>1.6</w:t>
      </w:r>
      <w:r>
        <w:rPr>
          <w:rFonts w:hint="eastAsia" w:ascii="Times New Roman"/>
          <w:u w:val="none"/>
        </w:rPr>
        <w:t xml:space="preserve"> %，主要原因是</w:t>
      </w:r>
      <w:r>
        <w:rPr>
          <w:rFonts w:hint="eastAsia" w:ascii="仿宋_GB2312" w:hAnsi="仿宋_GB2312" w:eastAsia="仿宋_GB2312" w:cs="仿宋_GB2312"/>
          <w:sz w:val="32"/>
          <w:szCs w:val="32"/>
          <w:u w:val="none"/>
          <w:lang w:eastAsia="zh-CN"/>
        </w:rPr>
        <w:t>加强管理，</w:t>
      </w:r>
      <w:r>
        <w:rPr>
          <w:rFonts w:hint="eastAsia" w:hAnsi="仿宋_GB2312" w:cs="仿宋_GB2312"/>
          <w:sz w:val="32"/>
          <w:szCs w:val="32"/>
          <w:u w:val="none"/>
          <w:lang w:eastAsia="zh-CN"/>
        </w:rPr>
        <w:t>厉行节约</w:t>
      </w:r>
      <w:r>
        <w:rPr>
          <w:rFonts w:hint="eastAsia" w:ascii="Times New Roman"/>
          <w:u w:val="none"/>
        </w:rPr>
        <w:t>。</w:t>
      </w:r>
    </w:p>
    <w:p w14:paraId="0946A149">
      <w:pPr>
        <w:pStyle w:val="5"/>
        <w:adjustRightInd w:val="0"/>
        <w:snapToGrid w:val="0"/>
        <w:spacing w:line="580" w:lineRule="atLeast"/>
        <w:ind w:firstLine="640" w:firstLineChars="200"/>
        <w:rPr>
          <w:rFonts w:hint="eastAsia" w:ascii="Times New Roman"/>
          <w:u w:val="none"/>
        </w:rPr>
      </w:pPr>
      <w:r>
        <w:rPr>
          <w:rFonts w:hint="eastAsia" w:ascii="Times New Roman"/>
          <w:u w:val="none"/>
        </w:rPr>
        <w:t>（二）政府采购预算情况</w:t>
      </w:r>
    </w:p>
    <w:p w14:paraId="4A04171C">
      <w:pPr>
        <w:pStyle w:val="5"/>
        <w:adjustRightInd w:val="0"/>
        <w:snapToGrid w:val="0"/>
        <w:spacing w:line="580" w:lineRule="atLeast"/>
        <w:rPr>
          <w:rFonts w:hint="default" w:ascii="Times New Roman" w:eastAsia="仿宋_GB2312"/>
          <w:spacing w:val="-8"/>
          <w:u w:val="none"/>
          <w:lang w:val="en-US" w:eastAsia="zh-CN"/>
        </w:rPr>
      </w:pPr>
      <w:r>
        <w:rPr>
          <w:rFonts w:hint="eastAsia" w:ascii="Times New Roman"/>
          <w:spacing w:val="-8"/>
          <w:u w:val="none"/>
        </w:rPr>
        <w:t>202</w:t>
      </w:r>
      <w:r>
        <w:rPr>
          <w:rFonts w:hint="eastAsia" w:ascii="Times New Roman"/>
          <w:spacing w:val="-8"/>
          <w:u w:val="none"/>
          <w:lang w:val="en-US" w:eastAsia="zh-CN"/>
        </w:rPr>
        <w:t>4</w:t>
      </w:r>
      <w:r>
        <w:rPr>
          <w:rFonts w:hint="eastAsia" w:ascii="Times New Roman"/>
          <w:spacing w:val="-8"/>
          <w:u w:val="none"/>
        </w:rPr>
        <w:t>年政府采购预算支出合计</w:t>
      </w:r>
      <w:r>
        <w:rPr>
          <w:rFonts w:hint="eastAsia" w:ascii="Times New Roman"/>
          <w:spacing w:val="-8"/>
          <w:u w:val="none"/>
          <w:lang w:val="en-US" w:eastAsia="zh-CN"/>
        </w:rPr>
        <w:t>0</w:t>
      </w:r>
      <w:r>
        <w:rPr>
          <w:rFonts w:hint="eastAsia" w:ascii="Times New Roman"/>
          <w:spacing w:val="-8"/>
          <w:u w:val="none"/>
        </w:rPr>
        <w:t>万元，</w:t>
      </w:r>
      <w:r>
        <w:rPr>
          <w:rFonts w:hint="eastAsia" w:ascii="Times New Roman"/>
          <w:spacing w:val="-8"/>
          <w:u w:val="none"/>
          <w:lang w:eastAsia="zh-CN"/>
        </w:rPr>
        <w:t>与</w:t>
      </w:r>
      <w:r>
        <w:rPr>
          <w:rFonts w:hint="eastAsia" w:ascii="Times New Roman"/>
          <w:spacing w:val="-8"/>
          <w:u w:val="none"/>
          <w:lang w:val="en-US" w:eastAsia="zh-CN"/>
        </w:rPr>
        <w:t>2023年相同</w:t>
      </w:r>
    </w:p>
    <w:p w14:paraId="53BD50A8">
      <w:pPr>
        <w:pStyle w:val="5"/>
        <w:adjustRightInd w:val="0"/>
        <w:snapToGrid w:val="0"/>
        <w:spacing w:line="580" w:lineRule="atLeast"/>
        <w:ind w:firstLine="640" w:firstLineChars="200"/>
        <w:rPr>
          <w:rFonts w:hint="eastAsia" w:ascii="Times New Roman"/>
          <w:u w:val="none"/>
        </w:rPr>
      </w:pPr>
      <w:r>
        <w:rPr>
          <w:rFonts w:hint="eastAsia" w:ascii="Times New Roman"/>
          <w:u w:val="none"/>
        </w:rPr>
        <w:t>（三）政府购买服务预算排情况</w:t>
      </w:r>
    </w:p>
    <w:p w14:paraId="4B6FDE36">
      <w:pPr>
        <w:pStyle w:val="5"/>
        <w:adjustRightInd w:val="0"/>
        <w:snapToGrid w:val="0"/>
        <w:spacing w:line="580" w:lineRule="atLeast"/>
        <w:ind w:firstLine="640" w:firstLineChars="200"/>
        <w:rPr>
          <w:rFonts w:hint="eastAsia" w:ascii="Times New Roman"/>
          <w:u w:val="none"/>
        </w:rPr>
      </w:pPr>
      <w:r>
        <w:rPr>
          <w:rFonts w:hint="eastAsia" w:ascii="Times New Roman"/>
          <w:u w:val="none"/>
        </w:rPr>
        <w:t>2024年政府购买服务预算支出合计</w:t>
      </w:r>
      <w:r>
        <w:rPr>
          <w:rFonts w:hint="eastAsia" w:ascii="Times New Roman"/>
          <w:u w:val="none"/>
          <w:lang w:val="en-US" w:eastAsia="zh-CN"/>
        </w:rPr>
        <w:t>0</w:t>
      </w:r>
      <w:r>
        <w:rPr>
          <w:rFonts w:hint="eastAsia" w:ascii="Times New Roman"/>
          <w:u w:val="none"/>
        </w:rPr>
        <w:t>万元。</w:t>
      </w:r>
    </w:p>
    <w:p w14:paraId="1B9A31AD">
      <w:pPr>
        <w:pStyle w:val="5"/>
        <w:adjustRightInd w:val="0"/>
        <w:snapToGrid w:val="0"/>
        <w:spacing w:line="580" w:lineRule="atLeast"/>
        <w:ind w:firstLine="640" w:firstLineChars="200"/>
        <w:rPr>
          <w:rFonts w:hint="eastAsia" w:ascii="Times New Roman"/>
          <w:u w:val="none"/>
        </w:rPr>
      </w:pPr>
      <w:r>
        <w:rPr>
          <w:rFonts w:hint="eastAsia" w:ascii="Times New Roman"/>
          <w:u w:val="none"/>
        </w:rPr>
        <w:t>（四）国有资产占有使用情况</w:t>
      </w:r>
    </w:p>
    <w:p w14:paraId="09BF9A25">
      <w:pPr>
        <w:pStyle w:val="5"/>
        <w:adjustRightInd w:val="0"/>
        <w:snapToGrid w:val="0"/>
        <w:spacing w:line="580" w:lineRule="atLeast"/>
        <w:ind w:firstLine="656" w:firstLineChars="200"/>
        <w:rPr>
          <w:rFonts w:hint="eastAsia" w:ascii="Times New Roman"/>
          <w:spacing w:val="4"/>
          <w:u w:val="none"/>
        </w:rPr>
      </w:pPr>
      <w:r>
        <w:rPr>
          <w:rFonts w:hint="eastAsia" w:ascii="Times New Roman"/>
          <w:spacing w:val="4"/>
          <w:u w:val="none"/>
        </w:rPr>
        <w:t>截至2023年12月31日，占有使用国有资产</w:t>
      </w:r>
      <w:r>
        <w:rPr>
          <w:rFonts w:hint="eastAsia" w:ascii="Times New Roman"/>
          <w:spacing w:val="4"/>
          <w:u w:val="none"/>
          <w:lang w:val="en-US" w:eastAsia="zh-CN"/>
        </w:rPr>
        <w:t>909</w:t>
      </w:r>
      <w:r>
        <w:rPr>
          <w:rFonts w:hint="eastAsia" w:ascii="Times New Roman"/>
          <w:spacing w:val="4"/>
          <w:u w:val="none"/>
        </w:rPr>
        <w:t>万元，包括有形资产和无形资产。主要实物资产为：土地</w:t>
      </w:r>
      <w:r>
        <w:rPr>
          <w:rFonts w:hint="eastAsia" w:ascii="Times New Roman"/>
          <w:spacing w:val="4"/>
          <w:u w:val="none"/>
          <w:lang w:val="en-US" w:eastAsia="zh-CN"/>
        </w:rPr>
        <w:t>3500</w:t>
      </w:r>
      <w:r>
        <w:rPr>
          <w:rFonts w:hint="eastAsia" w:ascii="Times New Roman"/>
          <w:spacing w:val="4"/>
          <w:u w:val="none"/>
        </w:rPr>
        <w:t>平方米，房屋</w:t>
      </w:r>
      <w:r>
        <w:rPr>
          <w:rFonts w:hint="eastAsia" w:ascii="Times New Roman"/>
          <w:spacing w:val="4"/>
          <w:u w:val="none"/>
          <w:lang w:val="en-US" w:eastAsia="zh-CN"/>
        </w:rPr>
        <w:t>3515.4</w:t>
      </w:r>
      <w:r>
        <w:rPr>
          <w:rFonts w:hint="eastAsia" w:ascii="Times New Roman"/>
          <w:spacing w:val="4"/>
          <w:u w:val="none"/>
        </w:rPr>
        <w:t>平方米，一般公务用车</w:t>
      </w:r>
      <w:r>
        <w:rPr>
          <w:rFonts w:hint="eastAsia" w:ascii="Times New Roman"/>
          <w:spacing w:val="4"/>
          <w:u w:val="none"/>
          <w:lang w:val="en-US" w:eastAsia="zh-CN"/>
        </w:rPr>
        <w:t>7</w:t>
      </w:r>
      <w:r>
        <w:rPr>
          <w:rFonts w:hint="eastAsia" w:ascii="Times New Roman"/>
          <w:spacing w:val="4"/>
          <w:u w:val="none"/>
        </w:rPr>
        <w:t>辆、一般执法执勤用车</w:t>
      </w:r>
      <w:r>
        <w:rPr>
          <w:rFonts w:hint="eastAsia" w:ascii="Times New Roman"/>
          <w:spacing w:val="4"/>
          <w:u w:val="none"/>
          <w:lang w:val="en-US" w:eastAsia="zh-CN"/>
        </w:rPr>
        <w:t>4</w:t>
      </w:r>
      <w:r>
        <w:rPr>
          <w:rFonts w:hint="eastAsia" w:ascii="Times New Roman"/>
          <w:spacing w:val="4"/>
          <w:u w:val="none"/>
        </w:rPr>
        <w:t>辆</w:t>
      </w:r>
      <w:r>
        <w:rPr>
          <w:rFonts w:hint="eastAsia" w:ascii="Times New Roman"/>
          <w:spacing w:val="4"/>
          <w:u w:val="none"/>
          <w:lang w:val="en-US" w:eastAsia="zh-CN"/>
        </w:rPr>
        <w:t>,</w:t>
      </w:r>
      <w:r>
        <w:rPr>
          <w:rFonts w:hint="eastAsia" w:ascii="Times New Roman"/>
          <w:spacing w:val="4"/>
          <w:u w:val="none"/>
        </w:rPr>
        <w:t>单位价值50万元（含）以上通用设备</w:t>
      </w:r>
      <w:r>
        <w:rPr>
          <w:rFonts w:hint="eastAsia" w:ascii="Times New Roman"/>
          <w:spacing w:val="4"/>
          <w:u w:val="none"/>
          <w:lang w:val="en-US" w:eastAsia="zh-CN"/>
        </w:rPr>
        <w:t>0</w:t>
      </w:r>
      <w:r>
        <w:rPr>
          <w:rFonts w:hint="eastAsia" w:ascii="Times New Roman"/>
          <w:spacing w:val="4"/>
          <w:u w:val="none"/>
        </w:rPr>
        <w:t>台（套），单价100万元（含）以上专用设备</w:t>
      </w:r>
      <w:r>
        <w:rPr>
          <w:rFonts w:hint="eastAsia" w:ascii="Times New Roman"/>
          <w:spacing w:val="4"/>
          <w:u w:val="none"/>
          <w:lang w:val="en-US" w:eastAsia="zh-CN"/>
        </w:rPr>
        <w:t>0</w:t>
      </w:r>
      <w:r>
        <w:rPr>
          <w:rFonts w:hint="eastAsia" w:ascii="Times New Roman"/>
          <w:spacing w:val="4"/>
          <w:u w:val="none"/>
        </w:rPr>
        <w:t xml:space="preserve">台（套）。2023年新增国有资产 </w:t>
      </w:r>
      <w:r>
        <w:rPr>
          <w:rFonts w:hint="eastAsia" w:ascii="Times New Roman"/>
          <w:spacing w:val="4"/>
          <w:u w:val="none"/>
          <w:lang w:val="en-US" w:eastAsia="zh-CN"/>
        </w:rPr>
        <w:t>31.23</w:t>
      </w:r>
      <w:r>
        <w:rPr>
          <w:rFonts w:hint="eastAsia" w:ascii="Times New Roman"/>
          <w:spacing w:val="4"/>
          <w:u w:val="none"/>
        </w:rPr>
        <w:t>万元，主要为：</w:t>
      </w:r>
      <w:r>
        <w:rPr>
          <w:rFonts w:hint="eastAsia" w:ascii="Times New Roman"/>
          <w:spacing w:val="4"/>
          <w:u w:val="none"/>
          <w:lang w:eastAsia="zh-CN"/>
        </w:rPr>
        <w:t>新购小车一辆及其他办公设备</w:t>
      </w:r>
      <w:r>
        <w:rPr>
          <w:rFonts w:hint="eastAsia" w:ascii="Times New Roman"/>
          <w:spacing w:val="4"/>
          <w:u w:val="none"/>
        </w:rPr>
        <w:t>。</w:t>
      </w:r>
    </w:p>
    <w:p w14:paraId="1B75D473">
      <w:pPr>
        <w:pStyle w:val="5"/>
        <w:adjustRightInd w:val="0"/>
        <w:snapToGrid w:val="0"/>
        <w:spacing w:line="580" w:lineRule="atLeast"/>
        <w:ind w:firstLine="640" w:firstLineChars="200"/>
        <w:rPr>
          <w:rFonts w:hint="eastAsia" w:ascii="Times New Roman"/>
          <w:u w:val="none"/>
        </w:rPr>
      </w:pPr>
      <w:r>
        <w:rPr>
          <w:rFonts w:hint="eastAsia" w:ascii="Times New Roman"/>
          <w:u w:val="none"/>
        </w:rPr>
        <w:t>（五）预算绩效管理情况</w:t>
      </w:r>
    </w:p>
    <w:p w14:paraId="4703D704">
      <w:pPr>
        <w:pStyle w:val="5"/>
        <w:adjustRightInd w:val="0"/>
        <w:snapToGrid w:val="0"/>
        <w:spacing w:line="580" w:lineRule="atLeast"/>
        <w:ind w:firstLine="640" w:firstLineChars="200"/>
        <w:rPr>
          <w:rFonts w:ascii="Times New Roman"/>
          <w:u w:val="none"/>
        </w:rPr>
      </w:pPr>
      <w:r>
        <w:rPr>
          <w:rFonts w:hint="eastAsia" w:ascii="Times New Roman"/>
          <w:u w:val="none"/>
        </w:rPr>
        <w:t>2024年，预算支出4446.15</w:t>
      </w:r>
      <w:r>
        <w:rPr>
          <w:rFonts w:hint="eastAsia" w:ascii="Times New Roman"/>
          <w:spacing w:val="4"/>
          <w:u w:val="none"/>
        </w:rPr>
        <w:t>万元</w:t>
      </w:r>
      <w:r>
        <w:rPr>
          <w:rFonts w:hint="eastAsia" w:ascii="Times New Roman"/>
          <w:u w:val="none"/>
        </w:rPr>
        <w:t>全面实施预算绩效目标管理。设置了整体支出绩效目标、</w:t>
      </w:r>
      <w:r>
        <w:rPr>
          <w:rFonts w:hint="eastAsia" w:ascii="Times New Roman"/>
          <w:u w:val="none"/>
          <w:lang w:val="en-US" w:eastAsia="zh-CN"/>
        </w:rPr>
        <w:t>6</w:t>
      </w:r>
      <w:r>
        <w:rPr>
          <w:rFonts w:hint="eastAsia" w:ascii="Times New Roman"/>
          <w:u w:val="none"/>
        </w:rPr>
        <w:t>个一级项目支出绩效目标。同时，拟对2023年部门整体支出及项目支出开展绩效评价，评价结果依法公开。</w:t>
      </w:r>
    </w:p>
    <w:p w14:paraId="13B4C0AF">
      <w:pPr>
        <w:pStyle w:val="5"/>
        <w:adjustRightInd w:val="0"/>
        <w:snapToGrid w:val="0"/>
        <w:spacing w:line="580" w:lineRule="atLeast"/>
        <w:jc w:val="center"/>
        <w:rPr>
          <w:rFonts w:hint="eastAsia" w:ascii="Times New Roman" w:eastAsia="黑体"/>
          <w:u w:val="none"/>
        </w:rPr>
      </w:pPr>
    </w:p>
    <w:p w14:paraId="294C0A58">
      <w:pPr>
        <w:pStyle w:val="5"/>
        <w:adjustRightInd w:val="0"/>
        <w:snapToGrid w:val="0"/>
        <w:spacing w:line="580" w:lineRule="atLeast"/>
        <w:jc w:val="center"/>
        <w:rPr>
          <w:rFonts w:hint="eastAsia" w:ascii="方正小标宋简体" w:eastAsia="方正小标宋简体"/>
          <w:u w:val="none"/>
        </w:rPr>
      </w:pPr>
      <w:r>
        <w:rPr>
          <w:rFonts w:hint="eastAsia" w:ascii="方正小标宋简体" w:eastAsia="方正小标宋简体"/>
          <w:u w:val="none"/>
        </w:rPr>
        <w:t>第四部分  名词解释</w:t>
      </w:r>
    </w:p>
    <w:p w14:paraId="094E48C5">
      <w:pPr>
        <w:pStyle w:val="5"/>
        <w:adjustRightInd w:val="0"/>
        <w:snapToGrid w:val="0"/>
        <w:spacing w:line="580" w:lineRule="atLeast"/>
        <w:ind w:firstLine="640" w:firstLineChars="200"/>
        <w:rPr>
          <w:rFonts w:ascii="Times New Roman"/>
          <w:u w:val="none"/>
        </w:rPr>
      </w:pPr>
    </w:p>
    <w:p w14:paraId="5FC44745">
      <w:pPr>
        <w:pStyle w:val="5"/>
        <w:adjustRightInd w:val="0"/>
        <w:snapToGrid w:val="0"/>
        <w:spacing w:line="580" w:lineRule="atLeast"/>
        <w:ind w:firstLine="640" w:firstLineChars="200"/>
        <w:rPr>
          <w:rFonts w:hint="eastAsia" w:ascii="Times New Roman"/>
          <w:u w:val="none"/>
        </w:rPr>
      </w:pPr>
      <w:r>
        <w:rPr>
          <w:rFonts w:hint="eastAsia" w:ascii="Times New Roman"/>
          <w:u w:val="none"/>
        </w:rPr>
        <w:t>（一）一般公共预算财政拨款收入：指区级财政一般公共预算当年拨付的资金。</w:t>
      </w:r>
    </w:p>
    <w:p w14:paraId="5589EF7D">
      <w:pPr>
        <w:pStyle w:val="5"/>
        <w:adjustRightInd w:val="0"/>
        <w:snapToGrid w:val="0"/>
        <w:spacing w:line="580" w:lineRule="atLeast"/>
        <w:ind w:firstLine="640" w:firstLineChars="200"/>
        <w:rPr>
          <w:rFonts w:hint="eastAsia" w:ascii="Times New Roman"/>
          <w:u w:val="none"/>
        </w:rPr>
      </w:pPr>
      <w:r>
        <w:rPr>
          <w:rFonts w:hint="eastAsia" w:ascii="Times New Roman"/>
          <w:u w:val="none"/>
        </w:rPr>
        <w:t>（二）政府性基金预算财政拨款收入：指区级财政政府性基金预算当年拨付的资金。</w:t>
      </w:r>
    </w:p>
    <w:p w14:paraId="1A6ED485">
      <w:pPr>
        <w:ind w:firstLine="640" w:firstLineChars="200"/>
        <w:rPr>
          <w:rFonts w:hint="eastAsia" w:eastAsia="仿宋_GB2312"/>
          <w:sz w:val="32"/>
          <w:szCs w:val="22"/>
          <w:u w:val="none"/>
        </w:rPr>
      </w:pPr>
      <w:r>
        <w:rPr>
          <w:rFonts w:hint="eastAsia" w:eastAsia="仿宋_GB2312"/>
          <w:sz w:val="32"/>
          <w:szCs w:val="22"/>
          <w:u w:val="none"/>
        </w:rPr>
        <w:t>（</w:t>
      </w:r>
      <w:r>
        <w:rPr>
          <w:rFonts w:hint="eastAsia" w:eastAsia="仿宋_GB2312"/>
          <w:sz w:val="32"/>
          <w:szCs w:val="22"/>
          <w:u w:val="none"/>
          <w:lang w:eastAsia="zh-CN"/>
        </w:rPr>
        <w:t>三</w:t>
      </w:r>
      <w:r>
        <w:rPr>
          <w:rFonts w:hint="eastAsia" w:eastAsia="仿宋_GB2312"/>
          <w:sz w:val="32"/>
          <w:szCs w:val="22"/>
          <w:u w:val="none"/>
        </w:rPr>
        <w:t>）本部门使用的主要支出功能分类科目（项级）：如：</w:t>
      </w:r>
    </w:p>
    <w:p w14:paraId="35BDE6C5">
      <w:pPr>
        <w:ind w:firstLine="640" w:firstLineChars="200"/>
        <w:rPr>
          <w:rFonts w:hint="eastAsia" w:eastAsia="仿宋_GB2312"/>
          <w:sz w:val="32"/>
          <w:szCs w:val="22"/>
          <w:u w:val="none"/>
        </w:rPr>
      </w:pPr>
      <w:r>
        <w:rPr>
          <w:rFonts w:hint="eastAsia" w:eastAsia="仿宋_GB2312"/>
          <w:sz w:val="32"/>
          <w:szCs w:val="22"/>
          <w:u w:val="none"/>
        </w:rPr>
        <w:t>1.一般公共服务(类)</w:t>
      </w:r>
      <w:r>
        <w:rPr>
          <w:rFonts w:hint="eastAsia" w:eastAsia="仿宋_GB2312"/>
          <w:sz w:val="32"/>
          <w:szCs w:val="22"/>
          <w:u w:val="none"/>
          <w:lang w:eastAsia="zh-CN"/>
        </w:rPr>
        <w:t>政府办公厅及相关机构事务</w:t>
      </w:r>
      <w:r>
        <w:rPr>
          <w:rFonts w:hint="eastAsia" w:eastAsia="仿宋_GB2312"/>
          <w:sz w:val="32"/>
          <w:szCs w:val="22"/>
          <w:u w:val="none"/>
        </w:rPr>
        <w:t>(款)行政运行(项)：反映行政单位（包括实行公务员管理的事业单位）的基本支出。</w:t>
      </w:r>
    </w:p>
    <w:p w14:paraId="0636AD18">
      <w:pPr>
        <w:ind w:firstLine="640" w:firstLineChars="200"/>
        <w:rPr>
          <w:rFonts w:hint="eastAsia" w:eastAsia="仿宋_GB2312"/>
          <w:sz w:val="32"/>
          <w:szCs w:val="22"/>
          <w:u w:val="none"/>
          <w:lang w:eastAsia="zh-CN"/>
        </w:rPr>
      </w:pPr>
      <w:r>
        <w:rPr>
          <w:rFonts w:hint="eastAsia" w:eastAsia="仿宋_GB2312"/>
          <w:sz w:val="32"/>
          <w:szCs w:val="22"/>
          <w:u w:val="none"/>
        </w:rPr>
        <w:t>2.</w:t>
      </w:r>
      <w:r>
        <w:rPr>
          <w:rFonts w:hint="eastAsia" w:eastAsia="仿宋_GB2312"/>
          <w:sz w:val="32"/>
          <w:szCs w:val="22"/>
          <w:u w:val="none"/>
          <w:lang w:eastAsia="zh-CN"/>
        </w:rPr>
        <w:t>文化旅游体育与传媒支出</w:t>
      </w:r>
      <w:r>
        <w:rPr>
          <w:rFonts w:hint="eastAsia" w:eastAsia="仿宋_GB2312"/>
          <w:sz w:val="32"/>
          <w:szCs w:val="22"/>
          <w:u w:val="none"/>
        </w:rPr>
        <w:t>(类)</w:t>
      </w:r>
      <w:r>
        <w:rPr>
          <w:rFonts w:hint="eastAsia" w:eastAsia="仿宋_GB2312"/>
          <w:sz w:val="32"/>
          <w:szCs w:val="22"/>
          <w:u w:val="none"/>
          <w:lang w:eastAsia="zh-CN"/>
        </w:rPr>
        <w:t>文化和旅游</w:t>
      </w:r>
      <w:r>
        <w:rPr>
          <w:rFonts w:hint="eastAsia" w:eastAsia="仿宋_GB2312"/>
          <w:sz w:val="32"/>
          <w:szCs w:val="22"/>
          <w:u w:val="none"/>
        </w:rPr>
        <w:t>(款)</w:t>
      </w:r>
      <w:r>
        <w:rPr>
          <w:rFonts w:hint="eastAsia" w:eastAsia="仿宋_GB2312"/>
          <w:sz w:val="32"/>
          <w:szCs w:val="22"/>
          <w:u w:val="none"/>
          <w:lang w:eastAsia="zh-CN"/>
        </w:rPr>
        <w:t>其他文化和旅游支出（</w:t>
      </w:r>
      <w:r>
        <w:rPr>
          <w:rFonts w:hint="eastAsia" w:eastAsia="仿宋_GB2312"/>
          <w:sz w:val="32"/>
          <w:szCs w:val="22"/>
          <w:u w:val="none"/>
        </w:rPr>
        <w:t>项)： 反映</w:t>
      </w:r>
      <w:r>
        <w:rPr>
          <w:rFonts w:hint="eastAsia" w:eastAsia="仿宋_GB2312"/>
          <w:sz w:val="32"/>
          <w:szCs w:val="22"/>
          <w:u w:val="none"/>
          <w:lang w:eastAsia="zh-CN"/>
        </w:rPr>
        <w:t>其他用于文化和旅游方面的支出</w:t>
      </w:r>
    </w:p>
    <w:p w14:paraId="44335D7F">
      <w:pPr>
        <w:ind w:firstLine="640" w:firstLineChars="200"/>
        <w:rPr>
          <w:rFonts w:hint="eastAsia" w:eastAsia="仿宋_GB2312"/>
          <w:sz w:val="32"/>
          <w:szCs w:val="22"/>
          <w:u w:val="none"/>
        </w:rPr>
      </w:pPr>
      <w:r>
        <w:rPr>
          <w:rFonts w:hint="eastAsia" w:eastAsia="仿宋_GB2312"/>
          <w:sz w:val="32"/>
          <w:szCs w:val="22"/>
          <w:u w:val="none"/>
          <w:lang w:val="en-US" w:eastAsia="zh-CN"/>
        </w:rPr>
        <w:t>3</w:t>
      </w:r>
      <w:r>
        <w:rPr>
          <w:rFonts w:hint="eastAsia" w:eastAsia="仿宋_GB2312"/>
          <w:sz w:val="32"/>
          <w:szCs w:val="22"/>
          <w:u w:val="none"/>
        </w:rPr>
        <w:t>.社会保障和就业支出(类)</w:t>
      </w:r>
      <w:r>
        <w:rPr>
          <w:rFonts w:hint="eastAsia" w:eastAsia="仿宋_GB2312"/>
          <w:sz w:val="32"/>
          <w:szCs w:val="22"/>
          <w:u w:val="none"/>
          <w:lang w:eastAsia="zh-CN"/>
        </w:rPr>
        <w:t>民政管理事务</w:t>
      </w:r>
      <w:r>
        <w:rPr>
          <w:rFonts w:hint="eastAsia" w:eastAsia="仿宋_GB2312"/>
          <w:sz w:val="32"/>
          <w:szCs w:val="22"/>
          <w:u w:val="none"/>
        </w:rPr>
        <w:t>(款)</w:t>
      </w:r>
      <w:r>
        <w:rPr>
          <w:rFonts w:hint="eastAsia" w:eastAsia="仿宋_GB2312"/>
          <w:sz w:val="32"/>
          <w:szCs w:val="22"/>
          <w:u w:val="none"/>
          <w:lang w:eastAsia="zh-CN"/>
        </w:rPr>
        <w:t>基层政权建设和社区治理</w:t>
      </w:r>
      <w:r>
        <w:rPr>
          <w:rFonts w:hint="eastAsia" w:eastAsia="仿宋_GB2312"/>
          <w:sz w:val="32"/>
          <w:szCs w:val="22"/>
          <w:u w:val="none"/>
        </w:rPr>
        <w:t>(项)：反映</w:t>
      </w:r>
      <w:r>
        <w:rPr>
          <w:rFonts w:hint="eastAsia" w:eastAsia="仿宋_GB2312"/>
          <w:sz w:val="32"/>
          <w:szCs w:val="22"/>
          <w:u w:val="none"/>
          <w:lang w:eastAsia="zh-CN"/>
        </w:rPr>
        <w:t>开展城乡社区治理、城乡社区服务（乡村便民服务）村民自治、村务公开、街道服务能力建设等基层政权建设和社区治理工作的支出</w:t>
      </w:r>
      <w:r>
        <w:rPr>
          <w:rFonts w:hint="eastAsia" w:eastAsia="仿宋_GB2312"/>
          <w:sz w:val="32"/>
          <w:szCs w:val="22"/>
          <w:u w:val="none"/>
        </w:rPr>
        <w:t>。</w:t>
      </w:r>
    </w:p>
    <w:p w14:paraId="1D28534E">
      <w:pPr>
        <w:ind w:firstLine="640" w:firstLineChars="200"/>
        <w:rPr>
          <w:rFonts w:hint="eastAsia" w:eastAsia="仿宋_GB2312"/>
          <w:sz w:val="32"/>
          <w:szCs w:val="22"/>
          <w:u w:val="none"/>
        </w:rPr>
      </w:pPr>
      <w:r>
        <w:rPr>
          <w:rFonts w:hint="eastAsia" w:eastAsia="仿宋_GB2312"/>
          <w:sz w:val="32"/>
          <w:szCs w:val="22"/>
          <w:u w:val="none"/>
        </w:rPr>
        <w:t>4.社会保障和就业支出（类）行政事业单位养老支出（款） 行政单位离退休（项）：反映行政单位（包括实行公务员管理的事业单位）开支的离退休经费。</w:t>
      </w:r>
    </w:p>
    <w:p w14:paraId="5EA91F56">
      <w:pPr>
        <w:ind w:firstLine="640" w:firstLineChars="200"/>
        <w:jc w:val="left"/>
        <w:rPr>
          <w:rFonts w:hint="eastAsia" w:eastAsia="仿宋_GB2312"/>
          <w:sz w:val="32"/>
          <w:szCs w:val="22"/>
          <w:u w:val="none"/>
        </w:rPr>
      </w:pPr>
      <w:r>
        <w:rPr>
          <w:rFonts w:hint="eastAsia" w:eastAsia="仿宋_GB2312"/>
          <w:sz w:val="32"/>
          <w:szCs w:val="22"/>
          <w:u w:val="none"/>
        </w:rPr>
        <w:t>5.社会保障和就业支出（类）行政事业单位养老支出（款）事业单位离退休（项）：反映事业单位开支的离退休经费</w:t>
      </w:r>
    </w:p>
    <w:p w14:paraId="61F2A8C0">
      <w:pPr>
        <w:ind w:firstLine="640" w:firstLineChars="200"/>
        <w:jc w:val="left"/>
        <w:rPr>
          <w:rFonts w:hint="eastAsia" w:eastAsia="仿宋_GB2312"/>
          <w:sz w:val="32"/>
          <w:szCs w:val="22"/>
          <w:u w:val="none"/>
        </w:rPr>
      </w:pPr>
      <w:r>
        <w:rPr>
          <w:rFonts w:hint="eastAsia" w:eastAsia="仿宋_GB2312"/>
          <w:sz w:val="32"/>
          <w:szCs w:val="22"/>
          <w:u w:val="none"/>
        </w:rPr>
        <w:t>6.社会保障和就业支出（类）行政事业单位养老支出（款）机关事业单位基本养老保险缴费支出（项）：反映机关事业单位实施养老保险制度由单位缴纳的基本养老保险费支出。</w:t>
      </w:r>
    </w:p>
    <w:p w14:paraId="42E1AEF3">
      <w:pPr>
        <w:ind w:firstLine="640" w:firstLineChars="200"/>
        <w:jc w:val="left"/>
        <w:rPr>
          <w:rFonts w:hint="eastAsia" w:eastAsia="仿宋_GB2312"/>
          <w:sz w:val="32"/>
          <w:szCs w:val="22"/>
          <w:u w:val="none"/>
        </w:rPr>
      </w:pPr>
      <w:r>
        <w:rPr>
          <w:rFonts w:hint="eastAsia" w:eastAsia="仿宋_GB2312"/>
          <w:sz w:val="32"/>
          <w:szCs w:val="22"/>
          <w:u w:val="none"/>
        </w:rPr>
        <w:t>7.社会保障和就业支出（类）行政事业单位养老支出（款） 机关事业单位职业年金缴费支出（项）：反映机关事业单位实施养老保险制度由单位实际缴纳的职业年金支出。</w:t>
      </w:r>
    </w:p>
    <w:p w14:paraId="7F694B6C">
      <w:pPr>
        <w:ind w:firstLine="640" w:firstLineChars="200"/>
        <w:jc w:val="left"/>
        <w:rPr>
          <w:rFonts w:hint="eastAsia" w:eastAsia="仿宋_GB2312"/>
          <w:sz w:val="32"/>
          <w:szCs w:val="22"/>
          <w:u w:val="none"/>
        </w:rPr>
      </w:pPr>
      <w:r>
        <w:rPr>
          <w:rFonts w:hint="eastAsia" w:eastAsia="仿宋_GB2312"/>
          <w:sz w:val="32"/>
          <w:szCs w:val="22"/>
          <w:u w:val="none"/>
        </w:rPr>
        <w:t>8.社会保障和就业支出(类)行政事业单位养老支出(款)其 他行政事业单位养老支出(项):反映除上述项目以外其他用于行政事业单位养老方面的支出。</w:t>
      </w:r>
    </w:p>
    <w:p w14:paraId="4BF544DC">
      <w:pPr>
        <w:ind w:firstLine="640" w:firstLineChars="200"/>
        <w:rPr>
          <w:rFonts w:hint="eastAsia" w:eastAsia="仿宋_GB2312"/>
          <w:sz w:val="32"/>
          <w:szCs w:val="22"/>
          <w:u w:val="none"/>
        </w:rPr>
      </w:pPr>
      <w:r>
        <w:rPr>
          <w:rFonts w:hint="eastAsia" w:eastAsia="仿宋_GB2312"/>
          <w:sz w:val="32"/>
          <w:szCs w:val="22"/>
          <w:u w:val="none"/>
          <w:lang w:val="en-US" w:eastAsia="zh-CN"/>
        </w:rPr>
        <w:t>9</w:t>
      </w:r>
      <w:r>
        <w:rPr>
          <w:rFonts w:hint="eastAsia" w:eastAsia="仿宋_GB2312"/>
          <w:sz w:val="32"/>
          <w:szCs w:val="22"/>
          <w:u w:val="none"/>
        </w:rPr>
        <w:t>.社会保障和就业支出(类）其他社会保障和就业支出(款) 其他社会保障和就业支出(项)：反映除上述项目以外其他用于社会保障和就业方面的支出。</w:t>
      </w:r>
    </w:p>
    <w:p w14:paraId="0DF8620C">
      <w:pPr>
        <w:ind w:firstLine="640" w:firstLineChars="200"/>
        <w:rPr>
          <w:rFonts w:hint="eastAsia" w:eastAsia="仿宋_GB2312"/>
          <w:sz w:val="32"/>
          <w:szCs w:val="22"/>
          <w:u w:val="none"/>
        </w:rPr>
      </w:pPr>
      <w:r>
        <w:rPr>
          <w:rFonts w:hint="eastAsia" w:eastAsia="仿宋_GB2312"/>
          <w:sz w:val="32"/>
          <w:szCs w:val="22"/>
          <w:u w:val="none"/>
          <w:lang w:val="en-US" w:eastAsia="zh-CN"/>
        </w:rPr>
        <w:t>10</w:t>
      </w:r>
      <w:r>
        <w:rPr>
          <w:rFonts w:hint="eastAsia" w:eastAsia="仿宋_GB2312"/>
          <w:sz w:val="32"/>
          <w:szCs w:val="22"/>
          <w:u w:val="none"/>
        </w:rPr>
        <w:t>.卫生健康支出(类)行政事业单位医疗(款)：反映财政部门安排的行政单位事业单位医疗方面的支出。</w:t>
      </w:r>
    </w:p>
    <w:p w14:paraId="3D38B1CA">
      <w:pPr>
        <w:ind w:firstLine="640" w:firstLineChars="200"/>
        <w:rPr>
          <w:rFonts w:hint="eastAsia" w:eastAsia="仿宋_GB2312"/>
          <w:sz w:val="32"/>
          <w:szCs w:val="22"/>
          <w:u w:val="none"/>
          <w:lang w:eastAsia="zh-CN"/>
        </w:rPr>
      </w:pPr>
      <w:r>
        <w:rPr>
          <w:rFonts w:hint="eastAsia" w:eastAsia="仿宋_GB2312"/>
          <w:sz w:val="32"/>
          <w:szCs w:val="22"/>
          <w:u w:val="none"/>
          <w:lang w:val="en-US" w:eastAsia="zh-CN"/>
        </w:rPr>
        <w:t>11.</w:t>
      </w:r>
      <w:r>
        <w:rPr>
          <w:rFonts w:hint="eastAsia" w:eastAsia="仿宋_GB2312"/>
          <w:sz w:val="32"/>
          <w:szCs w:val="22"/>
          <w:u w:val="none"/>
          <w:lang w:eastAsia="zh-CN"/>
        </w:rPr>
        <w:t>城乡社区支出（类）城乡社区公共设施（款）小城镇基础设施建设（项）反映用于小城镇路、气、水、电等基础建设方面的支出。</w:t>
      </w:r>
    </w:p>
    <w:p w14:paraId="075B37EC">
      <w:pPr>
        <w:ind w:firstLine="640" w:firstLineChars="200"/>
        <w:rPr>
          <w:rFonts w:hint="eastAsia" w:eastAsia="仿宋_GB2312"/>
          <w:sz w:val="32"/>
          <w:szCs w:val="22"/>
          <w:u w:val="none"/>
          <w:lang w:eastAsia="zh-CN"/>
        </w:rPr>
      </w:pPr>
      <w:r>
        <w:rPr>
          <w:rFonts w:hint="eastAsia" w:eastAsia="仿宋_GB2312"/>
          <w:sz w:val="32"/>
          <w:szCs w:val="22"/>
          <w:u w:val="none"/>
          <w:lang w:val="en-US" w:eastAsia="zh-CN"/>
        </w:rPr>
        <w:t>12.</w:t>
      </w:r>
      <w:r>
        <w:rPr>
          <w:rFonts w:hint="eastAsia" w:eastAsia="仿宋_GB2312"/>
          <w:sz w:val="32"/>
          <w:szCs w:val="22"/>
          <w:u w:val="none"/>
          <w:lang w:eastAsia="zh-CN"/>
        </w:rPr>
        <w:t>农林水支出（类）林业和草原（款）防灾减灾（项）反映林业防灾方面的支出</w:t>
      </w:r>
    </w:p>
    <w:p w14:paraId="5E2AC20A">
      <w:pPr>
        <w:ind w:firstLine="640" w:firstLineChars="200"/>
        <w:rPr>
          <w:rFonts w:hint="default" w:eastAsia="仿宋_GB2312"/>
          <w:sz w:val="32"/>
          <w:szCs w:val="22"/>
          <w:u w:val="none"/>
          <w:lang w:val="en-US" w:eastAsia="zh-CN"/>
        </w:rPr>
      </w:pPr>
      <w:r>
        <w:rPr>
          <w:rFonts w:hint="eastAsia" w:eastAsia="仿宋_GB2312"/>
          <w:sz w:val="32"/>
          <w:szCs w:val="22"/>
          <w:u w:val="none"/>
          <w:lang w:val="en-US" w:eastAsia="zh-CN"/>
        </w:rPr>
        <w:t>13.</w:t>
      </w:r>
      <w:r>
        <w:rPr>
          <w:rFonts w:hint="eastAsia" w:eastAsia="仿宋_GB2312"/>
          <w:sz w:val="32"/>
          <w:szCs w:val="22"/>
          <w:u w:val="none"/>
          <w:lang w:eastAsia="zh-CN"/>
        </w:rPr>
        <w:t>农林水支出（类）农村综合改革（款）对村民委员会和村党支部的补助（项）反映各级财政对村民委员和党支部的补助支出</w:t>
      </w:r>
    </w:p>
    <w:p w14:paraId="3D2E5131">
      <w:pPr>
        <w:ind w:firstLine="640" w:firstLineChars="200"/>
        <w:rPr>
          <w:rFonts w:hint="eastAsia" w:eastAsia="仿宋_GB2312"/>
          <w:sz w:val="32"/>
          <w:szCs w:val="22"/>
          <w:u w:val="none"/>
          <w:lang w:eastAsia="zh-CN"/>
        </w:rPr>
      </w:pPr>
      <w:r>
        <w:rPr>
          <w:rFonts w:hint="eastAsia" w:eastAsia="仿宋_GB2312"/>
          <w:sz w:val="32"/>
          <w:szCs w:val="22"/>
          <w:u w:val="none"/>
          <w:lang w:val="en-US" w:eastAsia="zh-CN"/>
        </w:rPr>
        <w:t>14.</w:t>
      </w:r>
      <w:r>
        <w:rPr>
          <w:rFonts w:hint="eastAsia" w:eastAsia="仿宋_GB2312"/>
          <w:sz w:val="32"/>
          <w:szCs w:val="22"/>
          <w:u w:val="none"/>
          <w:lang w:eastAsia="zh-CN"/>
        </w:rPr>
        <w:t>农林水支出（类）农村综合改革（款）其他农村综合改革支出（项）反映上述项目以外其他用于农村综合改革方面的支出。</w:t>
      </w:r>
    </w:p>
    <w:p w14:paraId="17C0F57D">
      <w:pPr>
        <w:ind w:firstLine="640" w:firstLineChars="200"/>
        <w:rPr>
          <w:rFonts w:hint="eastAsia" w:eastAsia="仿宋_GB2312"/>
          <w:sz w:val="32"/>
          <w:szCs w:val="22"/>
          <w:u w:val="none"/>
        </w:rPr>
      </w:pPr>
      <w:r>
        <w:rPr>
          <w:rFonts w:hint="eastAsia" w:eastAsia="仿宋_GB2312"/>
          <w:sz w:val="32"/>
          <w:szCs w:val="22"/>
          <w:u w:val="none"/>
          <w:lang w:val="en-US" w:eastAsia="zh-CN"/>
        </w:rPr>
        <w:t>15</w:t>
      </w:r>
      <w:r>
        <w:rPr>
          <w:rFonts w:hint="eastAsia" w:eastAsia="仿宋_GB2312"/>
          <w:sz w:val="32"/>
          <w:szCs w:val="22"/>
          <w:u w:val="none"/>
        </w:rPr>
        <w:t>.住房保障支出(类)住房改革支出(款)住房公积金(项)： 反映行政事业单位按人力资源和社会保障部、财政部规定的基本工资和津贴补贴以及规定比例为职工缴纳的住房公积金。</w:t>
      </w:r>
    </w:p>
    <w:p w14:paraId="0AA14BFE">
      <w:pPr>
        <w:ind w:firstLine="640" w:firstLineChars="200"/>
        <w:rPr>
          <w:rFonts w:hint="eastAsia" w:eastAsia="仿宋_GB2312"/>
          <w:sz w:val="32"/>
          <w:szCs w:val="22"/>
          <w:u w:val="none"/>
        </w:rPr>
      </w:pPr>
      <w:r>
        <w:rPr>
          <w:rFonts w:hint="eastAsia" w:eastAsia="仿宋_GB2312"/>
          <w:sz w:val="32"/>
          <w:szCs w:val="22"/>
          <w:u w:val="none"/>
          <w:lang w:val="en-US" w:eastAsia="zh-CN"/>
        </w:rPr>
        <w:t>16.</w:t>
      </w:r>
      <w:r>
        <w:rPr>
          <w:rFonts w:hint="eastAsia" w:eastAsia="仿宋_GB2312"/>
          <w:sz w:val="32"/>
          <w:szCs w:val="22"/>
          <w:u w:val="none"/>
        </w:rPr>
        <w:t>.住房保障支出(类)住房改革支出(款)提租补贴(项)：反  映按房改政策规定的标准，行政事业单位向职工（含离退休人员）发放的租金补贴。</w:t>
      </w:r>
    </w:p>
    <w:p w14:paraId="5D0D3071">
      <w:pPr>
        <w:ind w:firstLine="640" w:firstLineChars="200"/>
        <w:rPr>
          <w:rFonts w:hint="eastAsia" w:eastAsia="仿宋_GB2312"/>
          <w:sz w:val="32"/>
          <w:szCs w:val="22"/>
          <w:u w:val="none"/>
          <w:lang w:eastAsia="zh-CN"/>
        </w:rPr>
      </w:pPr>
      <w:r>
        <w:rPr>
          <w:rFonts w:hint="eastAsia" w:eastAsia="仿宋_GB2312"/>
          <w:sz w:val="32"/>
          <w:szCs w:val="22"/>
          <w:u w:val="none"/>
          <w:lang w:val="en-US" w:eastAsia="zh-CN"/>
        </w:rPr>
        <w:t>17.</w:t>
      </w:r>
      <w:r>
        <w:rPr>
          <w:rFonts w:hint="eastAsia" w:eastAsia="仿宋_GB2312"/>
          <w:sz w:val="32"/>
          <w:szCs w:val="22"/>
          <w:u w:val="none"/>
          <w:lang w:eastAsia="zh-CN"/>
        </w:rPr>
        <w:t>灾害防治及应急管理支出（类）消防事务（款）其他消防事务支出（项）反映其他用于消防方面的支出</w:t>
      </w:r>
    </w:p>
    <w:p w14:paraId="72CF8A67">
      <w:pPr>
        <w:pStyle w:val="5"/>
        <w:adjustRightInd w:val="0"/>
        <w:snapToGrid w:val="0"/>
        <w:spacing w:line="580" w:lineRule="atLeast"/>
        <w:ind w:firstLine="640" w:firstLineChars="200"/>
        <w:rPr>
          <w:rFonts w:hint="eastAsia" w:ascii="Times New Roman"/>
          <w:u w:val="none"/>
        </w:rPr>
      </w:pPr>
      <w:r>
        <w:rPr>
          <w:rFonts w:hint="eastAsia" w:ascii="Times New Roman"/>
          <w:u w:val="none"/>
        </w:rPr>
        <w:t>（</w:t>
      </w:r>
      <w:r>
        <w:rPr>
          <w:rFonts w:hint="eastAsia" w:ascii="Times New Roman"/>
          <w:u w:val="none"/>
          <w:lang w:eastAsia="zh-CN"/>
        </w:rPr>
        <w:t>四</w:t>
      </w:r>
      <w:r>
        <w:rPr>
          <w:rFonts w:hint="eastAsia" w:ascii="Times New Roman"/>
          <w:u w:val="none"/>
        </w:rPr>
        <w:t>）基本支出：指为保障机构正常运转、完成日常工作任务而发生的人员支出和公用支出。</w:t>
      </w:r>
    </w:p>
    <w:p w14:paraId="3B029EED">
      <w:pPr>
        <w:pStyle w:val="5"/>
        <w:adjustRightInd w:val="0"/>
        <w:snapToGrid w:val="0"/>
        <w:spacing w:line="580" w:lineRule="atLeast"/>
        <w:ind w:firstLine="640" w:firstLineChars="200"/>
        <w:rPr>
          <w:rFonts w:hint="eastAsia" w:ascii="Times New Roman"/>
          <w:u w:val="none"/>
        </w:rPr>
      </w:pPr>
      <w:r>
        <w:rPr>
          <w:rFonts w:hint="eastAsia" w:ascii="Times New Roman"/>
          <w:u w:val="none"/>
        </w:rPr>
        <w:t>（</w:t>
      </w:r>
      <w:r>
        <w:rPr>
          <w:rFonts w:hint="eastAsia" w:ascii="Times New Roman"/>
          <w:u w:val="none"/>
          <w:lang w:eastAsia="zh-CN"/>
        </w:rPr>
        <w:t>五</w:t>
      </w:r>
      <w:r>
        <w:rPr>
          <w:rFonts w:hint="eastAsia" w:ascii="Times New Roman"/>
          <w:u w:val="none"/>
        </w:rPr>
        <w:t>）项目支出：指在基本支出之外为完成特定的行政任务和事业发展目标所发生的支出。</w:t>
      </w:r>
    </w:p>
    <w:p w14:paraId="2CC9EF81">
      <w:pPr>
        <w:pStyle w:val="5"/>
        <w:adjustRightInd w:val="0"/>
        <w:snapToGrid w:val="0"/>
        <w:spacing w:line="580" w:lineRule="atLeast"/>
        <w:ind w:firstLine="640" w:firstLineChars="200"/>
        <w:rPr>
          <w:rFonts w:hint="eastAsia" w:ascii="Times New Roman"/>
          <w:u w:val="none"/>
        </w:rPr>
      </w:pPr>
      <w:r>
        <w:rPr>
          <w:rFonts w:hint="eastAsia" w:ascii="Times New Roman"/>
          <w:u w:val="none"/>
        </w:rPr>
        <w:t>（</w:t>
      </w:r>
      <w:r>
        <w:rPr>
          <w:rFonts w:hint="eastAsia" w:ascii="Times New Roman"/>
          <w:u w:val="none"/>
          <w:lang w:eastAsia="zh-CN"/>
        </w:rPr>
        <w:t>六</w:t>
      </w:r>
      <w:r>
        <w:rPr>
          <w:rFonts w:hint="eastAsia" w:ascii="Times New Roman"/>
          <w:u w:val="none"/>
        </w:rPr>
        <w:t>）“三公”经费：纳入财政一般公共预算管理的“三公”经费，是指用一般公共预算财政拨款安排的因公出国（境）费、公务用车购置及运行维护费和公务接待费。其中：（1）因公出国（境）费，反映单位公务出国（境）的国际旅费、国外城市间交通费、住宿费、伙食费、培训费、公杂费等支出；（2）公务用车购置及运行维护费，反映单位公务用车购置支出（含车辆购置税、牌照费）及燃料费、维修费、过路过桥费、保险费、安全奖励费用等支出；（3）公务接待费反映单位按规定开支的各类公务接待（含外宾接待）支出。</w:t>
      </w:r>
    </w:p>
    <w:p w14:paraId="27E32FCC">
      <w:pPr>
        <w:pStyle w:val="5"/>
        <w:adjustRightInd w:val="0"/>
        <w:snapToGrid w:val="0"/>
        <w:spacing w:line="580" w:lineRule="atLeast"/>
        <w:ind w:firstLine="640" w:firstLineChars="200"/>
        <w:rPr>
          <w:rFonts w:hint="eastAsia" w:ascii="Times New Roman"/>
          <w:u w:val="none"/>
        </w:rPr>
      </w:pPr>
      <w:r>
        <w:rPr>
          <w:rFonts w:hint="eastAsia" w:ascii="Times New Roman"/>
          <w:u w:val="none"/>
        </w:rPr>
        <w:t>（</w:t>
      </w:r>
      <w:r>
        <w:rPr>
          <w:rFonts w:hint="eastAsia" w:ascii="Times New Roman"/>
          <w:u w:val="none"/>
          <w:lang w:eastAsia="zh-CN"/>
        </w:rPr>
        <w:t>七</w:t>
      </w:r>
      <w:r>
        <w:rPr>
          <w:rFonts w:hint="eastAsia" w:ascii="Times New Roman"/>
          <w:u w:val="none"/>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14:paraId="0F459902">
      <w:pPr>
        <w:pStyle w:val="5"/>
        <w:snapToGrid w:val="0"/>
        <w:spacing w:line="600" w:lineRule="atLeast"/>
        <w:ind w:firstLine="640" w:firstLineChars="200"/>
        <w:rPr>
          <w:rFonts w:hint="eastAsia" w:ascii="Times New Roman"/>
          <w:u w:val="none"/>
        </w:rPr>
      </w:pPr>
      <w:r>
        <w:rPr>
          <w:rFonts w:hint="eastAsia" w:ascii="Times New Roman"/>
          <w:u w:val="none"/>
        </w:rPr>
        <w:t>备注：本报告中金额转化为万元时，四舍五入可能存在尾差。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89F474"/>
    <w:multiLevelType w:val="singleLevel"/>
    <w:tmpl w:val="9989F474"/>
    <w:lvl w:ilvl="0" w:tentative="0">
      <w:start w:val="1"/>
      <w:numFmt w:val="decimal"/>
      <w:lvlText w:val="%1."/>
      <w:lvlJc w:val="left"/>
      <w:pPr>
        <w:ind w:left="425" w:hanging="425"/>
      </w:pPr>
      <w:rPr>
        <w:rFonts w:hint="default"/>
      </w:rPr>
    </w:lvl>
  </w:abstractNum>
  <w:abstractNum w:abstractNumId="1">
    <w:nsid w:val="08EF4B99"/>
    <w:multiLevelType w:val="singleLevel"/>
    <w:tmpl w:val="08EF4B99"/>
    <w:lvl w:ilvl="0" w:tentative="0">
      <w:start w:val="3"/>
      <w:numFmt w:val="chineseCounting"/>
      <w:suff w:val="nothing"/>
      <w:lvlText w:val="（%1）"/>
      <w:lvlJc w:val="left"/>
      <w:rPr>
        <w:rFonts w:hint="eastAsia"/>
      </w:rPr>
    </w:lvl>
  </w:abstractNum>
  <w:abstractNum w:abstractNumId="2">
    <w:nsid w:val="12870BDC"/>
    <w:multiLevelType w:val="singleLevel"/>
    <w:tmpl w:val="12870BDC"/>
    <w:lvl w:ilvl="0" w:tentative="0">
      <w:start w:val="1"/>
      <w:numFmt w:val="decimal"/>
      <w:suff w:val="space"/>
      <w:lvlText w:val="%1."/>
      <w:lvlJc w:val="left"/>
    </w:lvl>
  </w:abstractNum>
  <w:abstractNum w:abstractNumId="3">
    <w:nsid w:val="60FC6AE9"/>
    <w:multiLevelType w:val="singleLevel"/>
    <w:tmpl w:val="60FC6AE9"/>
    <w:lvl w:ilvl="0" w:tentative="0">
      <w:start w:val="9"/>
      <w:numFmt w:val="chineseCounting"/>
      <w:suff w:val="nothing"/>
      <w:lvlText w:val="%1、"/>
      <w:lvlJc w:val="left"/>
      <w:rPr>
        <w:rFonts w:hint="eastAsia"/>
      </w:rPr>
    </w:lvl>
  </w:abstractNum>
  <w:abstractNum w:abstractNumId="4">
    <w:nsid w:val="7B0611D9"/>
    <w:multiLevelType w:val="singleLevel"/>
    <w:tmpl w:val="7B0611D9"/>
    <w:lvl w:ilvl="0" w:tentative="0">
      <w:start w:val="1"/>
      <w:numFmt w:val="decimal"/>
      <w:suff w:val="nothing"/>
      <w:lvlText w:val="%1、"/>
      <w:lvlJc w:val="left"/>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kNWU3Zjg2ODRhNmNlYTFhOTExMDhiNmIxOTVmOGYifQ=="/>
  </w:docVars>
  <w:rsids>
    <w:rsidRoot w:val="5F4B54CC"/>
    <w:rsid w:val="07AF333F"/>
    <w:rsid w:val="0C9304BC"/>
    <w:rsid w:val="1CD27547"/>
    <w:rsid w:val="1E25188C"/>
    <w:rsid w:val="25840C6C"/>
    <w:rsid w:val="2F066E08"/>
    <w:rsid w:val="38EC7778"/>
    <w:rsid w:val="460861ED"/>
    <w:rsid w:val="50997ACE"/>
    <w:rsid w:val="556F13A6"/>
    <w:rsid w:val="5F4B54CC"/>
    <w:rsid w:val="67710EBC"/>
    <w:rsid w:val="6A1A3E14"/>
    <w:rsid w:val="6A8F0A70"/>
    <w:rsid w:val="6D7D3037"/>
    <w:rsid w:val="79213BFD"/>
    <w:rsid w:val="797F36D7"/>
    <w:rsid w:val="7ED75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kern w:val="44"/>
      <w:sz w:val="44"/>
    </w:rPr>
  </w:style>
  <w:style w:type="character" w:default="1" w:styleId="8">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Normal Indent"/>
    <w:basedOn w:val="1"/>
    <w:autoRedefine/>
    <w:qFormat/>
    <w:uiPriority w:val="0"/>
    <w:pPr>
      <w:keepNext w:val="0"/>
      <w:keepLines w:val="0"/>
      <w:widowControl/>
      <w:suppressLineNumbers w:val="0"/>
      <w:spacing w:before="0" w:beforeAutospacing="0" w:after="0" w:afterAutospacing="0"/>
      <w:ind w:left="0" w:right="0" w:firstLine="420"/>
      <w:jc w:val="left"/>
    </w:pPr>
    <w:rPr>
      <w:rFonts w:hint="eastAsia" w:ascii="宋体" w:hAnsi="宋体" w:eastAsia="宋体" w:cs="宋体"/>
      <w:kern w:val="0"/>
      <w:sz w:val="24"/>
      <w:szCs w:val="24"/>
      <w:lang w:val="en-US" w:eastAsia="zh-CN" w:bidi="ar"/>
    </w:rPr>
  </w:style>
  <w:style w:type="paragraph" w:styleId="4">
    <w:name w:val="Body Text"/>
    <w:basedOn w:val="1"/>
    <w:qFormat/>
    <w:uiPriority w:val="0"/>
    <w:rPr>
      <w:sz w:val="32"/>
      <w:szCs w:val="32"/>
    </w:rPr>
  </w:style>
  <w:style w:type="paragraph" w:styleId="5">
    <w:name w:val="Date"/>
    <w:basedOn w:val="1"/>
    <w:next w:val="1"/>
    <w:autoRedefine/>
    <w:qFormat/>
    <w:uiPriority w:val="0"/>
    <w:rPr>
      <w:rFonts w:ascii="仿宋_GB2312" w:eastAsia="仿宋_GB2312"/>
      <w:sz w:val="32"/>
    </w:rPr>
  </w:style>
  <w:style w:type="paragraph" w:styleId="6">
    <w:name w:val="Body Text First Indent"/>
    <w:basedOn w:val="4"/>
    <w:qFormat/>
    <w:uiPriority w:val="0"/>
    <w:pPr>
      <w:ind w:firstLine="420" w:firstLineChars="100"/>
    </w:pPr>
  </w:style>
  <w:style w:type="paragraph" w:customStyle="1" w:styleId="9">
    <w:name w:val="default"/>
    <w:basedOn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10">
    <w:name w:val="36"/>
    <w:basedOn w:val="8"/>
    <w:autoRedefine/>
    <w:qFormat/>
    <w:uiPriority w:val="0"/>
    <w:rPr>
      <w:rFonts w:hint="default" w:ascii="Times New Roman" w:hAnsi="Times New Roman" w:cs="Times New Roman"/>
    </w:rPr>
  </w:style>
  <w:style w:type="character" w:customStyle="1" w:styleId="11">
    <w:name w:val="font01"/>
    <w:basedOn w:val="8"/>
    <w:qFormat/>
    <w:uiPriority w:val="0"/>
    <w:rPr>
      <w:rFonts w:hint="eastAsia" w:ascii="宋体" w:hAnsi="宋体" w:eastAsia="宋体" w:cs="宋体"/>
      <w:color w:val="000000"/>
      <w:sz w:val="22"/>
      <w:szCs w:val="22"/>
      <w:u w:val="none"/>
    </w:rPr>
  </w:style>
  <w:style w:type="character" w:customStyle="1" w:styleId="12">
    <w:name w:val="font61"/>
    <w:basedOn w:val="8"/>
    <w:qFormat/>
    <w:uiPriority w:val="0"/>
    <w:rPr>
      <w:rFonts w:hint="eastAsia" w:ascii="宋体" w:hAnsi="宋体" w:eastAsia="宋体" w:cs="宋体"/>
      <w:color w:val="000000"/>
      <w:sz w:val="22"/>
      <w:szCs w:val="22"/>
      <w:u w:val="single"/>
    </w:rPr>
  </w:style>
  <w:style w:type="character" w:customStyle="1" w:styleId="13">
    <w:name w:val="font91"/>
    <w:basedOn w:val="8"/>
    <w:qFormat/>
    <w:uiPriority w:val="0"/>
    <w:rPr>
      <w:rFonts w:hint="default" w:ascii="Times New Roman" w:hAnsi="Times New Roman" w:cs="Times New Roman"/>
      <w:color w:val="000000"/>
      <w:sz w:val="18"/>
      <w:szCs w:val="18"/>
      <w:u w:val="none"/>
    </w:rPr>
  </w:style>
  <w:style w:type="character" w:customStyle="1" w:styleId="14">
    <w:name w:val="font31"/>
    <w:basedOn w:val="8"/>
    <w:qFormat/>
    <w:uiPriority w:val="0"/>
    <w:rPr>
      <w:rFonts w:hint="default" w:ascii="Times New Roman" w:hAnsi="Times New Roman" w:cs="Times New Roman"/>
      <w:color w:val="000000"/>
      <w:sz w:val="18"/>
      <w:szCs w:val="18"/>
      <w:u w:val="none"/>
    </w:rPr>
  </w:style>
  <w:style w:type="character" w:customStyle="1" w:styleId="15">
    <w:name w:val="font41"/>
    <w:basedOn w:val="8"/>
    <w:autoRedefine/>
    <w:qFormat/>
    <w:uiPriority w:val="0"/>
    <w:rPr>
      <w:rFonts w:hint="default" w:ascii="Times New Roman" w:hAnsi="Times New Roman" w:cs="Times New Roman"/>
      <w:color w:val="000000"/>
      <w:sz w:val="18"/>
      <w:szCs w:val="18"/>
      <w:u w:val="none"/>
    </w:rPr>
  </w:style>
  <w:style w:type="paragraph" w:customStyle="1" w:styleId="16">
    <w:name w:val="Table Text"/>
    <w:basedOn w:val="1"/>
    <w:autoRedefine/>
    <w:semiHidden/>
    <w:qFormat/>
    <w:uiPriority w:val="0"/>
    <w:rPr>
      <w:rFonts w:ascii="宋体" w:hAnsi="宋体" w:eastAsia="宋体" w:cs="宋体"/>
      <w:sz w:val="18"/>
      <w:szCs w:val="18"/>
      <w:lang w:val="en-US" w:eastAsia="en-US" w:bidi="ar-SA"/>
    </w:rPr>
  </w:style>
  <w:style w:type="table" w:customStyle="1" w:styleId="17">
    <w:name w:val="Table Normal"/>
    <w:autoRedefine/>
    <w:semiHidden/>
    <w:unhideWhenUsed/>
    <w:qFormat/>
    <w:uiPriority w:val="0"/>
    <w:tblPr>
      <w:tblCellMar>
        <w:top w:w="0" w:type="dxa"/>
        <w:left w:w="0" w:type="dxa"/>
        <w:bottom w:w="0" w:type="dxa"/>
        <w:right w:w="0" w:type="dxa"/>
      </w:tblCellMar>
    </w:tblPr>
  </w:style>
  <w:style w:type="character" w:customStyle="1" w:styleId="18">
    <w:name w:val="font11"/>
    <w:basedOn w:val="8"/>
    <w:autoRedefine/>
    <w:qFormat/>
    <w:uiPriority w:val="0"/>
    <w:rPr>
      <w:rFonts w:hint="eastAsia" w:ascii="宋体" w:hAnsi="宋体" w:eastAsia="宋体" w:cs="宋体"/>
      <w:color w:val="000000"/>
      <w:sz w:val="18"/>
      <w:szCs w:val="18"/>
      <w:u w:val="none"/>
    </w:rPr>
  </w:style>
  <w:style w:type="character" w:customStyle="1" w:styleId="19">
    <w:name w:val="font121"/>
    <w:basedOn w:val="8"/>
    <w:autoRedefine/>
    <w:qFormat/>
    <w:uiPriority w:val="0"/>
    <w:rPr>
      <w:rFonts w:hint="eastAsia" w:ascii="宋体" w:hAnsi="宋体" w:eastAsia="宋体" w:cs="宋体"/>
      <w:color w:val="000000"/>
      <w:sz w:val="20"/>
      <w:szCs w:val="20"/>
      <w:u w:val="none"/>
    </w:rPr>
  </w:style>
  <w:style w:type="character" w:customStyle="1" w:styleId="20">
    <w:name w:val="font101"/>
    <w:basedOn w:val="8"/>
    <w:autoRedefine/>
    <w:qFormat/>
    <w:uiPriority w:val="0"/>
    <w:rPr>
      <w:rFonts w:hint="default" w:ascii="Times New Roman" w:hAnsi="Times New Roman" w:cs="Times New Roman"/>
      <w:color w:val="000000"/>
      <w:sz w:val="20"/>
      <w:szCs w:val="20"/>
      <w:u w:val="none"/>
    </w:rPr>
  </w:style>
  <w:style w:type="character" w:customStyle="1" w:styleId="21">
    <w:name w:val="font21"/>
    <w:basedOn w:val="8"/>
    <w:autoRedefine/>
    <w:qFormat/>
    <w:uiPriority w:val="0"/>
    <w:rPr>
      <w:rFonts w:hint="eastAsia" w:ascii="宋体" w:hAnsi="宋体" w:eastAsia="宋体" w:cs="宋体"/>
      <w:color w:val="000000"/>
      <w:sz w:val="18"/>
      <w:szCs w:val="18"/>
      <w:u w:val="none"/>
    </w:rPr>
  </w:style>
  <w:style w:type="character" w:customStyle="1" w:styleId="22">
    <w:name w:val="font81"/>
    <w:basedOn w:val="8"/>
    <w:autoRedefine/>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60</Pages>
  <Words>3856</Words>
  <Characters>6210</Characters>
  <Lines>0</Lines>
  <Paragraphs>0</Paragraphs>
  <TotalTime>2</TotalTime>
  <ScaleCrop>false</ScaleCrop>
  <LinksUpToDate>false</LinksUpToDate>
  <CharactersWithSpaces>6605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2024-02-18T09:23:00Z</dcterms:created>
  <dc:creator>Administrator</dc:creator>
  <cp:lastModifiedBy>大鱼</cp:lastModifiedBy>
  <dcterms:modified xsi:type="dcterms:W3CDTF">2025-04-15T00:55:43Z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86F6DD4D41E34684AE1737A2A15ABFE6_12</vt:lpwstr>
  </property>
  <property fmtid="{D5CDD505-2E9C-101B-9397-08002B2CF9AE}" pid="4" name="KSOTemplateDocerSaveRecord">
    <vt:lpwstr>eyJoZGlkIjoiYmQ1Yzc5M2E0YjhiYjU2OTMwNThmY2NiNGM4ZGM1OGQiLCJ1c2VySWQiOiIzNTA2MjQyNDcifQ==</vt:lpwstr>
  </property>
</Properties>
</file>